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D618" w14:textId="77777777" w:rsidR="00E85425" w:rsidRDefault="00EF780B" w:rsidP="00A84655">
      <w:pPr>
        <w:spacing w:after="0" w:line="240" w:lineRule="auto"/>
        <w:ind w:left="-900" w:right="-360" w:firstLine="540"/>
        <w:jc w:val="center"/>
        <w:rPr>
          <w:b/>
          <w:bCs/>
          <w:i/>
          <w:iCs/>
          <w:sz w:val="20"/>
          <w:szCs w:val="20"/>
        </w:rPr>
      </w:pPr>
      <w:r>
        <w:rPr>
          <w:b/>
          <w:bCs/>
          <w:i/>
          <w:iCs/>
          <w:sz w:val="20"/>
          <w:szCs w:val="20"/>
        </w:rPr>
        <w:t xml:space="preserve">   </w:t>
      </w:r>
      <w:r w:rsidR="001B1FAC" w:rsidRPr="00EF780B">
        <w:rPr>
          <w:b/>
          <w:bCs/>
          <w:i/>
          <w:iCs/>
          <w:sz w:val="20"/>
          <w:szCs w:val="20"/>
        </w:rPr>
        <w:t>Please use this form to collaborate and compile all the information prior to completing Smartsheet</w:t>
      </w:r>
      <w:r w:rsidR="00A84655">
        <w:rPr>
          <w:b/>
          <w:bCs/>
          <w:i/>
          <w:iCs/>
          <w:sz w:val="20"/>
          <w:szCs w:val="20"/>
        </w:rPr>
        <w:t xml:space="preserve"> form</w:t>
      </w:r>
      <w:r w:rsidR="00A84655" w:rsidRPr="00EF780B">
        <w:rPr>
          <w:b/>
          <w:bCs/>
          <w:i/>
          <w:iCs/>
          <w:sz w:val="20"/>
          <w:szCs w:val="20"/>
        </w:rPr>
        <w:t>.</w:t>
      </w:r>
      <w:r w:rsidR="00C27017" w:rsidRPr="00EF780B">
        <w:rPr>
          <w:b/>
          <w:i/>
          <w:color w:val="1F4E79" w:themeColor="accent5" w:themeShade="80"/>
          <w:sz w:val="20"/>
          <w:szCs w:val="20"/>
        </w:rPr>
        <w:t xml:space="preserve"> </w:t>
      </w:r>
    </w:p>
    <w:p w14:paraId="4922F637" w14:textId="79B913A8" w:rsidR="009874E9" w:rsidRDefault="00C27017" w:rsidP="00122347">
      <w:pPr>
        <w:spacing w:after="0" w:line="240" w:lineRule="auto"/>
        <w:ind w:left="-720" w:right="180" w:firstLine="360"/>
        <w:jc w:val="center"/>
        <w:rPr>
          <w:b/>
          <w:bCs/>
          <w:sz w:val="24"/>
          <w:szCs w:val="24"/>
        </w:rPr>
      </w:pPr>
      <w:r w:rsidRPr="007C0800">
        <w:rPr>
          <w:b/>
          <w:bCs/>
          <w:sz w:val="24"/>
          <w:szCs w:val="24"/>
          <w:highlight w:val="yellow"/>
        </w:rPr>
        <w:t xml:space="preserve">All requests are due to HQ </w:t>
      </w:r>
      <w:r w:rsidR="006A2849" w:rsidRPr="007C0800">
        <w:rPr>
          <w:b/>
          <w:bCs/>
          <w:sz w:val="24"/>
          <w:szCs w:val="24"/>
          <w:highlight w:val="yellow"/>
        </w:rPr>
        <w:t xml:space="preserve">via </w:t>
      </w:r>
      <w:hyperlink r:id="rId11" w:history="1">
        <w:r w:rsidR="006A2849" w:rsidRPr="007C0800">
          <w:rPr>
            <w:rStyle w:val="Hyperlink"/>
            <w:b/>
            <w:bCs/>
            <w:sz w:val="24"/>
            <w:szCs w:val="24"/>
            <w:highlight w:val="yellow"/>
          </w:rPr>
          <w:t>Smart</w:t>
        </w:r>
        <w:bookmarkStart w:id="0" w:name="_Hlt130915009"/>
        <w:bookmarkStart w:id="1" w:name="_Hlt130915010"/>
        <w:r w:rsidR="006A2849" w:rsidRPr="007C0800">
          <w:rPr>
            <w:rStyle w:val="Hyperlink"/>
            <w:b/>
            <w:bCs/>
            <w:sz w:val="24"/>
            <w:szCs w:val="24"/>
            <w:highlight w:val="yellow"/>
          </w:rPr>
          <w:t>s</w:t>
        </w:r>
        <w:bookmarkEnd w:id="0"/>
        <w:bookmarkEnd w:id="1"/>
        <w:r w:rsidR="006A2849" w:rsidRPr="007C0800">
          <w:rPr>
            <w:rStyle w:val="Hyperlink"/>
            <w:b/>
            <w:bCs/>
            <w:sz w:val="24"/>
            <w:szCs w:val="24"/>
            <w:highlight w:val="yellow"/>
          </w:rPr>
          <w:t>heet</w:t>
        </w:r>
      </w:hyperlink>
      <w:r w:rsidR="006A0D9F">
        <w:rPr>
          <w:b/>
          <w:bCs/>
          <w:sz w:val="24"/>
          <w:szCs w:val="24"/>
        </w:rPr>
        <w:t>*</w:t>
      </w:r>
    </w:p>
    <w:p w14:paraId="51CD8371" w14:textId="440320A3" w:rsidR="005425DE" w:rsidRPr="00F276DA" w:rsidRDefault="005425DE" w:rsidP="005425DE">
      <w:pPr>
        <w:spacing w:after="0" w:line="240" w:lineRule="auto"/>
        <w:ind w:left="-720" w:right="180" w:firstLine="360"/>
        <w:jc w:val="center"/>
        <w:rPr>
          <w:b/>
          <w:bCs/>
          <w:i/>
          <w:iCs/>
          <w:color w:val="FF0000"/>
          <w:sz w:val="24"/>
          <w:szCs w:val="24"/>
        </w:rPr>
      </w:pPr>
      <w:r w:rsidRPr="00F276DA">
        <w:rPr>
          <w:b/>
          <w:bCs/>
          <w:i/>
          <w:iCs/>
          <w:color w:val="FF0000"/>
          <w:sz w:val="24"/>
          <w:szCs w:val="24"/>
        </w:rPr>
        <w:t xml:space="preserve">Visit our </w:t>
      </w:r>
      <w:hyperlink r:id="rId12" w:history="1">
        <w:r w:rsidRPr="00F276DA">
          <w:rPr>
            <w:rStyle w:val="Hyperlink"/>
            <w:b/>
            <w:bCs/>
            <w:i/>
            <w:iCs/>
            <w:sz w:val="24"/>
            <w:szCs w:val="24"/>
          </w:rPr>
          <w:t>website</w:t>
        </w:r>
      </w:hyperlink>
      <w:r w:rsidRPr="00F276DA">
        <w:rPr>
          <w:b/>
          <w:bCs/>
          <w:i/>
          <w:iCs/>
          <w:color w:val="FF0000"/>
          <w:sz w:val="24"/>
          <w:szCs w:val="24"/>
        </w:rPr>
        <w:t xml:space="preserve"> or the Smartsheet F</w:t>
      </w:r>
      <w:r>
        <w:rPr>
          <w:b/>
          <w:bCs/>
          <w:i/>
          <w:iCs/>
          <w:color w:val="FF0000"/>
          <w:sz w:val="24"/>
          <w:szCs w:val="24"/>
        </w:rPr>
        <w:t>o</w:t>
      </w:r>
      <w:r w:rsidRPr="00F276DA">
        <w:rPr>
          <w:b/>
          <w:bCs/>
          <w:i/>
          <w:iCs/>
          <w:color w:val="FF0000"/>
          <w:sz w:val="24"/>
          <w:szCs w:val="24"/>
        </w:rPr>
        <w:t xml:space="preserve">rm for </w:t>
      </w:r>
      <w:r>
        <w:rPr>
          <w:b/>
          <w:bCs/>
          <w:i/>
          <w:iCs/>
          <w:color w:val="FF0000"/>
          <w:sz w:val="24"/>
          <w:szCs w:val="24"/>
        </w:rPr>
        <w:t>Request Due Date</w:t>
      </w:r>
      <w:r w:rsidRPr="00F276DA">
        <w:rPr>
          <w:b/>
          <w:bCs/>
          <w:i/>
          <w:iCs/>
          <w:color w:val="FF0000"/>
          <w:sz w:val="24"/>
          <w:szCs w:val="24"/>
        </w:rPr>
        <w:t xml:space="preserve"> </w:t>
      </w:r>
    </w:p>
    <w:p w14:paraId="51532B57" w14:textId="77777777" w:rsidR="00836DCE" w:rsidRDefault="00836DCE" w:rsidP="00122347">
      <w:pPr>
        <w:spacing w:after="0" w:line="240" w:lineRule="auto"/>
        <w:ind w:left="-720" w:right="180" w:firstLine="360"/>
        <w:jc w:val="center"/>
        <w:rPr>
          <w:b/>
          <w:bCs/>
          <w:i/>
          <w:iCs/>
          <w:sz w:val="8"/>
          <w:szCs w:val="8"/>
        </w:rPr>
      </w:pPr>
    </w:p>
    <w:p w14:paraId="11CFDF2A" w14:textId="77777777" w:rsidR="00062D9B" w:rsidRPr="00BB1447" w:rsidRDefault="00062D9B" w:rsidP="00122347">
      <w:pPr>
        <w:spacing w:after="0" w:line="240" w:lineRule="auto"/>
        <w:ind w:left="-720" w:right="180" w:firstLine="360"/>
        <w:jc w:val="center"/>
        <w:rPr>
          <w:b/>
          <w:bCs/>
          <w:i/>
          <w:iCs/>
          <w:sz w:val="8"/>
          <w:szCs w:val="8"/>
        </w:rPr>
      </w:pPr>
    </w:p>
    <w:p w14:paraId="63C845B5" w14:textId="77777777" w:rsidR="00A04063" w:rsidRDefault="00A04063" w:rsidP="00A04063">
      <w:pPr>
        <w:shd w:val="clear" w:color="auto" w:fill="FFE599" w:themeFill="accent4" w:themeFillTint="66"/>
        <w:spacing w:after="0" w:line="240" w:lineRule="auto"/>
        <w:ind w:right="-450" w:hanging="720"/>
        <w:jc w:val="both"/>
        <w:rPr>
          <w:sz w:val="21"/>
          <w:szCs w:val="21"/>
        </w:rPr>
      </w:pPr>
      <w:r>
        <w:rPr>
          <w:b/>
          <w:bCs/>
          <w:color w:val="003399"/>
          <w:sz w:val="21"/>
          <w:szCs w:val="21"/>
        </w:rPr>
        <w:t>Program Interest:</w:t>
      </w:r>
      <w:r w:rsidRPr="008E1AE4">
        <w:rPr>
          <w:sz w:val="21"/>
          <w:szCs w:val="21"/>
        </w:rPr>
        <w:t xml:space="preserve"> </w:t>
      </w:r>
      <w:r>
        <w:rPr>
          <w:sz w:val="21"/>
          <w:szCs w:val="21"/>
        </w:rPr>
        <w:t xml:space="preserve"> </w:t>
      </w:r>
    </w:p>
    <w:p w14:paraId="1527201A" w14:textId="77777777" w:rsidR="00A04063" w:rsidRPr="008E1AE4" w:rsidRDefault="00A04063" w:rsidP="00A04063">
      <w:pPr>
        <w:shd w:val="clear" w:color="auto" w:fill="FFE599" w:themeFill="accent4" w:themeFillTint="66"/>
        <w:spacing w:after="0" w:line="240" w:lineRule="auto"/>
        <w:ind w:right="-450" w:hanging="720"/>
        <w:jc w:val="both"/>
        <w:rPr>
          <w:sz w:val="21"/>
          <w:szCs w:val="21"/>
        </w:rPr>
      </w:pPr>
      <w:r w:rsidRPr="009107B2">
        <w:rPr>
          <w:sz w:val="21"/>
          <w:szCs w:val="21"/>
        </w:rPr>
        <w:fldChar w:fldCharType="begin">
          <w:ffData>
            <w:name w:val="Check1"/>
            <w:enabled/>
            <w:calcOnExit w:val="0"/>
            <w:checkBox>
              <w:sizeAuto/>
              <w:default w:val="0"/>
              <w:checked w:val="0"/>
            </w:checkBox>
          </w:ffData>
        </w:fldChar>
      </w:r>
      <w:r w:rsidRPr="009107B2">
        <w:rPr>
          <w:sz w:val="21"/>
          <w:szCs w:val="21"/>
        </w:rPr>
        <w:instrText xml:space="preserve"> FORMCHECKBOX </w:instrText>
      </w:r>
      <w:r w:rsidR="007E57AD">
        <w:rPr>
          <w:sz w:val="21"/>
          <w:szCs w:val="21"/>
        </w:rPr>
      </w:r>
      <w:r w:rsidR="007E57AD">
        <w:rPr>
          <w:sz w:val="21"/>
          <w:szCs w:val="21"/>
        </w:rPr>
        <w:fldChar w:fldCharType="separate"/>
      </w:r>
      <w:r w:rsidRPr="009107B2">
        <w:rPr>
          <w:sz w:val="21"/>
          <w:szCs w:val="21"/>
        </w:rPr>
        <w:fldChar w:fldCharType="end"/>
      </w:r>
      <w:r w:rsidRPr="009107B2">
        <w:rPr>
          <w:sz w:val="21"/>
          <w:szCs w:val="21"/>
        </w:rPr>
        <w:t xml:space="preserve"> </w:t>
      </w:r>
      <w:r>
        <w:rPr>
          <w:sz w:val="21"/>
          <w:szCs w:val="21"/>
        </w:rPr>
        <w:t>Reconnecting Communities Pilot (RCP)</w:t>
      </w:r>
      <w:r w:rsidRPr="009107B2">
        <w:rPr>
          <w:sz w:val="21"/>
          <w:szCs w:val="21"/>
        </w:rPr>
        <w:t xml:space="preserve"> </w:t>
      </w:r>
      <w:r>
        <w:rPr>
          <w:sz w:val="21"/>
          <w:szCs w:val="21"/>
        </w:rPr>
        <w:t xml:space="preserve"> </w:t>
      </w:r>
      <w:r w:rsidRPr="009107B2">
        <w:rPr>
          <w:sz w:val="21"/>
          <w:szCs w:val="21"/>
        </w:rPr>
        <w:fldChar w:fldCharType="begin">
          <w:ffData>
            <w:name w:val="Check1"/>
            <w:enabled/>
            <w:calcOnExit w:val="0"/>
            <w:checkBox>
              <w:sizeAuto/>
              <w:default w:val="0"/>
              <w:checked w:val="0"/>
            </w:checkBox>
          </w:ffData>
        </w:fldChar>
      </w:r>
      <w:r w:rsidRPr="009107B2">
        <w:rPr>
          <w:sz w:val="21"/>
          <w:szCs w:val="21"/>
        </w:rPr>
        <w:instrText xml:space="preserve"> FORMCHECKBOX </w:instrText>
      </w:r>
      <w:r w:rsidR="007E57AD">
        <w:rPr>
          <w:sz w:val="21"/>
          <w:szCs w:val="21"/>
        </w:rPr>
      </w:r>
      <w:r w:rsidR="007E57AD">
        <w:rPr>
          <w:sz w:val="21"/>
          <w:szCs w:val="21"/>
        </w:rPr>
        <w:fldChar w:fldCharType="separate"/>
      </w:r>
      <w:r w:rsidRPr="009107B2">
        <w:rPr>
          <w:sz w:val="21"/>
          <w:szCs w:val="21"/>
        </w:rPr>
        <w:fldChar w:fldCharType="end"/>
      </w:r>
      <w:r w:rsidRPr="009107B2">
        <w:rPr>
          <w:sz w:val="21"/>
          <w:szCs w:val="21"/>
        </w:rPr>
        <w:t xml:space="preserve"> </w:t>
      </w:r>
      <w:r>
        <w:rPr>
          <w:sz w:val="21"/>
          <w:szCs w:val="21"/>
        </w:rPr>
        <w:t xml:space="preserve">Neighborhood Access &amp; Equity (NAE) </w:t>
      </w:r>
      <w:r w:rsidRPr="009107B2">
        <w:rPr>
          <w:sz w:val="21"/>
          <w:szCs w:val="21"/>
        </w:rPr>
        <w:fldChar w:fldCharType="begin">
          <w:ffData>
            <w:name w:val="Check1"/>
            <w:enabled/>
            <w:calcOnExit w:val="0"/>
            <w:checkBox>
              <w:sizeAuto/>
              <w:default w:val="0"/>
              <w:checked w:val="0"/>
            </w:checkBox>
          </w:ffData>
        </w:fldChar>
      </w:r>
      <w:r w:rsidRPr="009107B2">
        <w:rPr>
          <w:sz w:val="21"/>
          <w:szCs w:val="21"/>
        </w:rPr>
        <w:instrText xml:space="preserve"> FORMCHECKBOX </w:instrText>
      </w:r>
      <w:r w:rsidR="007E57AD">
        <w:rPr>
          <w:sz w:val="21"/>
          <w:szCs w:val="21"/>
        </w:rPr>
      </w:r>
      <w:r w:rsidR="007E57AD">
        <w:rPr>
          <w:sz w:val="21"/>
          <w:szCs w:val="21"/>
        </w:rPr>
        <w:fldChar w:fldCharType="separate"/>
      </w:r>
      <w:r w:rsidRPr="009107B2">
        <w:rPr>
          <w:sz w:val="21"/>
          <w:szCs w:val="21"/>
        </w:rPr>
        <w:fldChar w:fldCharType="end"/>
      </w:r>
      <w:r w:rsidRPr="009107B2">
        <w:rPr>
          <w:sz w:val="21"/>
          <w:szCs w:val="21"/>
        </w:rPr>
        <w:t xml:space="preserve"> </w:t>
      </w:r>
      <w:r>
        <w:rPr>
          <w:sz w:val="21"/>
          <w:szCs w:val="21"/>
        </w:rPr>
        <w:t>Both</w:t>
      </w:r>
    </w:p>
    <w:p w14:paraId="147B9322" w14:textId="77777777" w:rsidR="00A04063" w:rsidRDefault="00A04063" w:rsidP="002369E3">
      <w:pPr>
        <w:shd w:val="clear" w:color="auto" w:fill="FFE599" w:themeFill="accent4" w:themeFillTint="66"/>
        <w:spacing w:after="0" w:line="240" w:lineRule="auto"/>
        <w:ind w:right="-450" w:hanging="720"/>
        <w:jc w:val="both"/>
        <w:rPr>
          <w:b/>
          <w:bCs/>
          <w:color w:val="003399"/>
          <w:sz w:val="21"/>
          <w:szCs w:val="21"/>
        </w:rPr>
      </w:pPr>
    </w:p>
    <w:p w14:paraId="0F8DD329" w14:textId="74C714F3" w:rsidR="00C37FF3" w:rsidRPr="009107B2" w:rsidRDefault="00C37FF3" w:rsidP="002369E3">
      <w:pPr>
        <w:shd w:val="clear" w:color="auto" w:fill="FFE599" w:themeFill="accent4" w:themeFillTint="66"/>
        <w:spacing w:after="0" w:line="240" w:lineRule="auto"/>
        <w:ind w:right="-450" w:hanging="720"/>
        <w:jc w:val="both"/>
        <w:rPr>
          <w:sz w:val="21"/>
          <w:szCs w:val="21"/>
        </w:rPr>
      </w:pPr>
      <w:r w:rsidRPr="009107B2">
        <w:rPr>
          <w:b/>
          <w:bCs/>
          <w:color w:val="003399"/>
          <w:sz w:val="21"/>
          <w:szCs w:val="21"/>
        </w:rPr>
        <w:t xml:space="preserve">Request Type: </w:t>
      </w:r>
      <w:r w:rsidR="006113B3">
        <w:rPr>
          <w:b/>
          <w:bCs/>
          <w:color w:val="003399"/>
          <w:sz w:val="21"/>
          <w:szCs w:val="21"/>
        </w:rPr>
        <w:t xml:space="preserve"> </w:t>
      </w:r>
      <w:r w:rsidRPr="009107B2">
        <w:rPr>
          <w:b/>
          <w:bCs/>
          <w:color w:val="1F4E79" w:themeColor="accent5" w:themeShade="80"/>
          <w:sz w:val="21"/>
          <w:szCs w:val="21"/>
        </w:rPr>
        <w:t xml:space="preserve"> </w:t>
      </w:r>
      <w:r w:rsidRPr="009107B2">
        <w:rPr>
          <w:sz w:val="21"/>
          <w:szCs w:val="21"/>
        </w:rPr>
        <w:fldChar w:fldCharType="begin">
          <w:ffData>
            <w:name w:val="Check1"/>
            <w:enabled/>
            <w:calcOnExit w:val="0"/>
            <w:checkBox>
              <w:sizeAuto/>
              <w:default w:val="0"/>
              <w:checked w:val="0"/>
            </w:checkBox>
          </w:ffData>
        </w:fldChar>
      </w:r>
      <w:r w:rsidRPr="009107B2">
        <w:rPr>
          <w:sz w:val="21"/>
          <w:szCs w:val="21"/>
        </w:rPr>
        <w:instrText xml:space="preserve"> FORMCHECKBOX </w:instrText>
      </w:r>
      <w:r w:rsidR="007E57AD">
        <w:rPr>
          <w:sz w:val="21"/>
          <w:szCs w:val="21"/>
        </w:rPr>
      </w:r>
      <w:r w:rsidR="007E57AD">
        <w:rPr>
          <w:sz w:val="21"/>
          <w:szCs w:val="21"/>
        </w:rPr>
        <w:fldChar w:fldCharType="separate"/>
      </w:r>
      <w:r w:rsidRPr="009107B2">
        <w:rPr>
          <w:sz w:val="21"/>
          <w:szCs w:val="21"/>
        </w:rPr>
        <w:fldChar w:fldCharType="end"/>
      </w:r>
      <w:r w:rsidRPr="009107B2">
        <w:rPr>
          <w:sz w:val="21"/>
          <w:szCs w:val="21"/>
        </w:rPr>
        <w:t xml:space="preserve"> Caltrans Letter of Support  </w:t>
      </w:r>
      <w:r w:rsidR="00C2303D">
        <w:rPr>
          <w:sz w:val="21"/>
          <w:szCs w:val="21"/>
        </w:rPr>
        <w:t xml:space="preserve">   </w:t>
      </w:r>
      <w:r w:rsidRPr="009107B2">
        <w:rPr>
          <w:sz w:val="21"/>
          <w:szCs w:val="21"/>
        </w:rPr>
        <w:fldChar w:fldCharType="begin">
          <w:ffData>
            <w:name w:val="Check1"/>
            <w:enabled/>
            <w:calcOnExit w:val="0"/>
            <w:checkBox>
              <w:sizeAuto/>
              <w:default w:val="0"/>
              <w:checked w:val="0"/>
            </w:checkBox>
          </w:ffData>
        </w:fldChar>
      </w:r>
      <w:r w:rsidRPr="009107B2">
        <w:rPr>
          <w:sz w:val="21"/>
          <w:szCs w:val="21"/>
        </w:rPr>
        <w:instrText xml:space="preserve"> FORMCHECKBOX </w:instrText>
      </w:r>
      <w:r w:rsidR="007E57AD">
        <w:rPr>
          <w:sz w:val="21"/>
          <w:szCs w:val="21"/>
        </w:rPr>
      </w:r>
      <w:r w:rsidR="007E57AD">
        <w:rPr>
          <w:sz w:val="21"/>
          <w:szCs w:val="21"/>
        </w:rPr>
        <w:fldChar w:fldCharType="separate"/>
      </w:r>
      <w:r w:rsidRPr="009107B2">
        <w:rPr>
          <w:sz w:val="21"/>
          <w:szCs w:val="21"/>
        </w:rPr>
        <w:fldChar w:fldCharType="end"/>
      </w:r>
      <w:r w:rsidRPr="009107B2">
        <w:rPr>
          <w:sz w:val="21"/>
          <w:szCs w:val="21"/>
        </w:rPr>
        <w:t xml:space="preserve"> Caltrans as </w:t>
      </w:r>
      <w:r w:rsidR="00E30704">
        <w:rPr>
          <w:sz w:val="21"/>
          <w:szCs w:val="21"/>
        </w:rPr>
        <w:t>a Partner</w:t>
      </w:r>
      <w:r w:rsidR="00CA11CC">
        <w:rPr>
          <w:sz w:val="21"/>
          <w:szCs w:val="21"/>
        </w:rPr>
        <w:t xml:space="preserve"> (</w:t>
      </w:r>
      <w:r w:rsidRPr="009107B2">
        <w:rPr>
          <w:sz w:val="21"/>
          <w:szCs w:val="21"/>
        </w:rPr>
        <w:t>Co-Applicant</w:t>
      </w:r>
      <w:r w:rsidR="00CA11CC">
        <w:rPr>
          <w:sz w:val="21"/>
          <w:szCs w:val="21"/>
        </w:rPr>
        <w:t>)</w:t>
      </w:r>
    </w:p>
    <w:p w14:paraId="4690E14C" w14:textId="77777777" w:rsidR="00C05615" w:rsidRDefault="00C05615" w:rsidP="00224AB7">
      <w:pPr>
        <w:spacing w:after="0" w:line="240" w:lineRule="auto"/>
        <w:ind w:left="-720" w:right="180"/>
        <w:rPr>
          <w:b/>
          <w:bCs/>
          <w:i/>
          <w:iCs/>
          <w:sz w:val="20"/>
          <w:szCs w:val="20"/>
        </w:rPr>
      </w:pPr>
    </w:p>
    <w:p w14:paraId="361C724F" w14:textId="31AFF684" w:rsidR="00976F19" w:rsidRPr="00725F8D" w:rsidRDefault="00976F19" w:rsidP="00224AB7">
      <w:pPr>
        <w:spacing w:after="0" w:line="240" w:lineRule="auto"/>
        <w:ind w:left="-720" w:right="180"/>
        <w:rPr>
          <w:b/>
          <w:i/>
          <w:sz w:val="20"/>
          <w:szCs w:val="20"/>
        </w:rPr>
      </w:pPr>
      <w:r>
        <w:rPr>
          <w:b/>
          <w:bCs/>
          <w:i/>
          <w:iCs/>
          <w:sz w:val="20"/>
          <w:szCs w:val="20"/>
        </w:rPr>
        <w:t xml:space="preserve">Note: </w:t>
      </w:r>
      <w:r w:rsidRPr="00EF780B">
        <w:rPr>
          <w:b/>
          <w:bCs/>
          <w:i/>
          <w:iCs/>
          <w:sz w:val="20"/>
          <w:szCs w:val="20"/>
        </w:rPr>
        <w:t xml:space="preserve">Fields </w:t>
      </w:r>
      <w:r>
        <w:rPr>
          <w:b/>
          <w:bCs/>
          <w:i/>
          <w:iCs/>
          <w:sz w:val="20"/>
          <w:szCs w:val="20"/>
        </w:rPr>
        <w:t xml:space="preserve">in </w:t>
      </w:r>
      <w:r w:rsidRPr="00B16DBA">
        <w:rPr>
          <w:b/>
          <w:bCs/>
          <w:color w:val="003399"/>
          <w:sz w:val="20"/>
          <w:szCs w:val="20"/>
        </w:rPr>
        <w:t>blue</w:t>
      </w:r>
      <w:r>
        <w:rPr>
          <w:b/>
          <w:bCs/>
          <w:i/>
          <w:iCs/>
          <w:sz w:val="20"/>
          <w:szCs w:val="20"/>
        </w:rPr>
        <w:t xml:space="preserve"> </w:t>
      </w:r>
      <w:r w:rsidRPr="00EF780B">
        <w:rPr>
          <w:b/>
          <w:bCs/>
          <w:i/>
          <w:iCs/>
          <w:sz w:val="20"/>
          <w:szCs w:val="20"/>
        </w:rPr>
        <w:t>are required for input in Smartsheet.</w:t>
      </w:r>
    </w:p>
    <w:p w14:paraId="2926CC76" w14:textId="77777777" w:rsidR="00334E56" w:rsidRPr="00725F8D" w:rsidRDefault="00334E56" w:rsidP="002369E3">
      <w:pPr>
        <w:spacing w:after="0" w:line="240" w:lineRule="auto"/>
        <w:ind w:right="-540"/>
        <w:rPr>
          <w:b/>
          <w:bCs/>
          <w:i/>
          <w:iCs/>
          <w:sz w:val="20"/>
          <w:szCs w:val="20"/>
        </w:rPr>
      </w:pPr>
    </w:p>
    <w:p w14:paraId="556DEE47" w14:textId="77777777" w:rsidR="00C37FF3" w:rsidRPr="00A97B02" w:rsidRDefault="00C37FF3" w:rsidP="00122347">
      <w:pPr>
        <w:spacing w:after="0" w:line="240" w:lineRule="auto"/>
        <w:ind w:hanging="720"/>
        <w:rPr>
          <w:b/>
          <w:bCs/>
          <w:sz w:val="26"/>
          <w:szCs w:val="26"/>
        </w:rPr>
      </w:pPr>
      <w:r w:rsidRPr="00A97B02">
        <w:rPr>
          <w:b/>
          <w:bCs/>
          <w:sz w:val="26"/>
          <w:szCs w:val="26"/>
        </w:rPr>
        <w:t xml:space="preserve">I. General </w:t>
      </w:r>
      <w:r>
        <w:rPr>
          <w:b/>
          <w:bCs/>
          <w:sz w:val="26"/>
          <w:szCs w:val="26"/>
        </w:rPr>
        <w:t xml:space="preserve">Project </w:t>
      </w:r>
      <w:r w:rsidRPr="00A97B02">
        <w:rPr>
          <w:b/>
          <w:bCs/>
          <w:sz w:val="26"/>
          <w:szCs w:val="26"/>
        </w:rPr>
        <w:t>Information</w:t>
      </w:r>
    </w:p>
    <w:tbl>
      <w:tblPr>
        <w:tblStyle w:val="TableGrid"/>
        <w:tblW w:w="10980" w:type="dxa"/>
        <w:tblInd w:w="-725" w:type="dxa"/>
        <w:tblLayout w:type="fixed"/>
        <w:tblLook w:val="04A0" w:firstRow="1" w:lastRow="0" w:firstColumn="1" w:lastColumn="0" w:noHBand="0" w:noVBand="1"/>
      </w:tblPr>
      <w:tblGrid>
        <w:gridCol w:w="10980"/>
      </w:tblGrid>
      <w:tr w:rsidR="003C1DC9" w14:paraId="4682B6ED" w14:textId="77777777" w:rsidTr="005264D0">
        <w:trPr>
          <w:trHeight w:hRule="exact" w:val="658"/>
        </w:trPr>
        <w:tc>
          <w:tcPr>
            <w:tcW w:w="10980" w:type="dxa"/>
            <w:vAlign w:val="center"/>
          </w:tcPr>
          <w:p w14:paraId="2A0F7405" w14:textId="77777777" w:rsidR="005479F6" w:rsidRDefault="07651EE9" w:rsidP="538408A9">
            <w:pPr>
              <w:tabs>
                <w:tab w:val="left" w:pos="450"/>
              </w:tabs>
              <w:rPr>
                <w:sz w:val="20"/>
                <w:szCs w:val="20"/>
              </w:rPr>
            </w:pPr>
            <w:r w:rsidRPr="00753628">
              <w:rPr>
                <w:b/>
                <w:bCs/>
                <w:color w:val="003399"/>
                <w:sz w:val="20"/>
                <w:szCs w:val="20"/>
              </w:rPr>
              <w:t>1</w:t>
            </w:r>
            <w:r w:rsidR="1D403582" w:rsidRPr="00753628">
              <w:rPr>
                <w:b/>
                <w:bCs/>
                <w:color w:val="003399"/>
                <w:sz w:val="20"/>
                <w:szCs w:val="20"/>
              </w:rPr>
              <w:t>. District</w:t>
            </w:r>
            <w:r w:rsidR="02A669C2" w:rsidRPr="00753628">
              <w:rPr>
                <w:b/>
                <w:bCs/>
                <w:color w:val="003399"/>
                <w:sz w:val="20"/>
                <w:szCs w:val="20"/>
              </w:rPr>
              <w:t>:</w:t>
            </w:r>
            <w:r w:rsidR="1D403582">
              <w:rPr>
                <w:b/>
                <w:bCs/>
                <w:sz w:val="20"/>
                <w:szCs w:val="20"/>
              </w:rPr>
              <w:t xml:space="preserve"> </w:t>
            </w:r>
            <w:r w:rsidR="1D403582" w:rsidRPr="00BE2A02">
              <w:rPr>
                <w:sz w:val="20"/>
                <w:szCs w:val="20"/>
              </w:rPr>
              <w:t xml:space="preserve"> </w:t>
            </w:r>
            <w:r w:rsidR="003C1DC9" w:rsidRPr="00666087">
              <w:rPr>
                <w:color w:val="000099"/>
                <w:sz w:val="20"/>
                <w:szCs w:val="20"/>
              </w:rPr>
              <w:fldChar w:fldCharType="begin">
                <w:ffData>
                  <w:name w:val="Text6"/>
                  <w:enabled/>
                  <w:calcOnExit w:val="0"/>
                  <w:textInput/>
                </w:ffData>
              </w:fldChar>
            </w:r>
            <w:r w:rsidR="003C1DC9" w:rsidRPr="00666087">
              <w:rPr>
                <w:color w:val="000099"/>
                <w:sz w:val="20"/>
                <w:szCs w:val="20"/>
              </w:rPr>
              <w:instrText xml:space="preserve"> FORMTEXT </w:instrText>
            </w:r>
            <w:r w:rsidR="003C1DC9" w:rsidRPr="00666087">
              <w:rPr>
                <w:color w:val="000099"/>
                <w:sz w:val="20"/>
                <w:szCs w:val="20"/>
              </w:rPr>
            </w:r>
            <w:r w:rsidR="003C1DC9" w:rsidRPr="00666087">
              <w:rPr>
                <w:color w:val="000099"/>
                <w:sz w:val="20"/>
                <w:szCs w:val="20"/>
              </w:rPr>
              <w:fldChar w:fldCharType="separate"/>
            </w:r>
            <w:r w:rsidR="39760C6A">
              <w:rPr>
                <w:color w:val="000099"/>
                <w:sz w:val="20"/>
                <w:szCs w:val="20"/>
              </w:rPr>
              <w:t> </w:t>
            </w:r>
            <w:r w:rsidR="39760C6A">
              <w:rPr>
                <w:color w:val="000099"/>
                <w:sz w:val="20"/>
                <w:szCs w:val="20"/>
              </w:rPr>
              <w:t> </w:t>
            </w:r>
            <w:r w:rsidR="39760C6A">
              <w:rPr>
                <w:color w:val="000099"/>
                <w:sz w:val="20"/>
                <w:szCs w:val="20"/>
              </w:rPr>
              <w:t> </w:t>
            </w:r>
            <w:r w:rsidR="39760C6A">
              <w:rPr>
                <w:color w:val="000099"/>
                <w:sz w:val="20"/>
                <w:szCs w:val="20"/>
              </w:rPr>
              <w:t> </w:t>
            </w:r>
            <w:r w:rsidR="39760C6A">
              <w:rPr>
                <w:color w:val="000099"/>
                <w:sz w:val="20"/>
                <w:szCs w:val="20"/>
              </w:rPr>
              <w:t> </w:t>
            </w:r>
            <w:r w:rsidR="003C1DC9" w:rsidRPr="00666087">
              <w:rPr>
                <w:color w:val="000099"/>
                <w:sz w:val="20"/>
                <w:szCs w:val="20"/>
              </w:rPr>
              <w:fldChar w:fldCharType="end"/>
            </w:r>
            <w:r w:rsidR="1D403582" w:rsidRPr="00BE2A02">
              <w:rPr>
                <w:sz w:val="20"/>
                <w:szCs w:val="20"/>
              </w:rPr>
              <w:t xml:space="preserve"> </w:t>
            </w:r>
            <w:r w:rsidR="1D403582">
              <w:rPr>
                <w:sz w:val="20"/>
                <w:szCs w:val="20"/>
              </w:rPr>
              <w:t xml:space="preserve">  </w:t>
            </w:r>
            <w:r w:rsidRPr="00753628">
              <w:rPr>
                <w:b/>
                <w:bCs/>
                <w:color w:val="003399"/>
                <w:sz w:val="20"/>
                <w:szCs w:val="20"/>
              </w:rPr>
              <w:t>2</w:t>
            </w:r>
            <w:r w:rsidR="1D403582" w:rsidRPr="00753628">
              <w:rPr>
                <w:b/>
                <w:bCs/>
                <w:color w:val="003399"/>
                <w:sz w:val="20"/>
                <w:szCs w:val="20"/>
              </w:rPr>
              <w:t>. EA</w:t>
            </w:r>
            <w:r w:rsidR="02A669C2" w:rsidRPr="00753628">
              <w:rPr>
                <w:b/>
                <w:bCs/>
                <w:color w:val="003399"/>
                <w:sz w:val="20"/>
                <w:szCs w:val="20"/>
              </w:rPr>
              <w:t>:</w:t>
            </w:r>
            <w:r w:rsidR="1D403582">
              <w:rPr>
                <w:b/>
                <w:bCs/>
                <w:sz w:val="20"/>
                <w:szCs w:val="20"/>
              </w:rPr>
              <w:t xml:space="preserve"> </w:t>
            </w:r>
            <w:r w:rsidR="003C1DC9" w:rsidRPr="00666087">
              <w:rPr>
                <w:color w:val="000099"/>
                <w:sz w:val="20"/>
                <w:szCs w:val="20"/>
              </w:rPr>
              <w:fldChar w:fldCharType="begin">
                <w:ffData>
                  <w:name w:val="Text6"/>
                  <w:enabled/>
                  <w:calcOnExit w:val="0"/>
                  <w:textInput/>
                </w:ffData>
              </w:fldChar>
            </w:r>
            <w:r w:rsidR="003C1DC9" w:rsidRPr="00666087">
              <w:rPr>
                <w:color w:val="000099"/>
                <w:sz w:val="20"/>
                <w:szCs w:val="20"/>
              </w:rPr>
              <w:instrText xml:space="preserve"> FORMTEXT </w:instrText>
            </w:r>
            <w:r w:rsidR="003C1DC9" w:rsidRPr="00666087">
              <w:rPr>
                <w:color w:val="000099"/>
                <w:sz w:val="20"/>
                <w:szCs w:val="20"/>
              </w:rPr>
            </w:r>
            <w:r w:rsidR="003C1DC9" w:rsidRPr="00666087">
              <w:rPr>
                <w:color w:val="000099"/>
                <w:sz w:val="20"/>
                <w:szCs w:val="20"/>
              </w:rPr>
              <w:fldChar w:fldCharType="separate"/>
            </w:r>
            <w:r w:rsidR="39760C6A">
              <w:rPr>
                <w:color w:val="000099"/>
                <w:sz w:val="20"/>
                <w:szCs w:val="20"/>
              </w:rPr>
              <w:t> </w:t>
            </w:r>
            <w:r w:rsidR="39760C6A">
              <w:rPr>
                <w:color w:val="000099"/>
                <w:sz w:val="20"/>
                <w:szCs w:val="20"/>
              </w:rPr>
              <w:t> </w:t>
            </w:r>
            <w:r w:rsidR="39760C6A">
              <w:rPr>
                <w:color w:val="000099"/>
                <w:sz w:val="20"/>
                <w:szCs w:val="20"/>
              </w:rPr>
              <w:t> </w:t>
            </w:r>
            <w:r w:rsidR="39760C6A">
              <w:rPr>
                <w:color w:val="000099"/>
                <w:sz w:val="20"/>
                <w:szCs w:val="20"/>
              </w:rPr>
              <w:t> </w:t>
            </w:r>
            <w:r w:rsidR="39760C6A">
              <w:rPr>
                <w:color w:val="000099"/>
                <w:sz w:val="20"/>
                <w:szCs w:val="20"/>
              </w:rPr>
              <w:t> </w:t>
            </w:r>
            <w:r w:rsidR="003C1DC9" w:rsidRPr="00666087">
              <w:rPr>
                <w:color w:val="000099"/>
                <w:sz w:val="20"/>
                <w:szCs w:val="20"/>
              </w:rPr>
              <w:fldChar w:fldCharType="end"/>
            </w:r>
            <w:r w:rsidR="1D403582">
              <w:rPr>
                <w:color w:val="000099"/>
                <w:sz w:val="20"/>
                <w:szCs w:val="20"/>
              </w:rPr>
              <w:t xml:space="preserve">  </w:t>
            </w:r>
            <w:r w:rsidR="330641B3">
              <w:rPr>
                <w:color w:val="000099"/>
                <w:sz w:val="20"/>
                <w:szCs w:val="20"/>
              </w:rPr>
              <w:t xml:space="preserve">     </w:t>
            </w:r>
            <w:r w:rsidRPr="00753628">
              <w:rPr>
                <w:b/>
                <w:bCs/>
                <w:color w:val="003399"/>
                <w:sz w:val="20"/>
                <w:szCs w:val="20"/>
              </w:rPr>
              <w:t>3</w:t>
            </w:r>
            <w:r w:rsidR="1D403582" w:rsidRPr="00753628">
              <w:rPr>
                <w:b/>
                <w:bCs/>
                <w:color w:val="003399"/>
                <w:sz w:val="20"/>
                <w:szCs w:val="20"/>
              </w:rPr>
              <w:t xml:space="preserve">. </w:t>
            </w:r>
            <w:r w:rsidR="1D403582" w:rsidRPr="003305EA">
              <w:rPr>
                <w:b/>
                <w:bCs/>
                <w:color w:val="003399"/>
                <w:sz w:val="20"/>
                <w:szCs w:val="20"/>
              </w:rPr>
              <w:t>County</w:t>
            </w:r>
            <w:r w:rsidR="42CA91F5" w:rsidRPr="003305EA">
              <w:rPr>
                <w:b/>
                <w:bCs/>
                <w:color w:val="003399"/>
                <w:sz w:val="20"/>
                <w:szCs w:val="20"/>
              </w:rPr>
              <w:t>/City/Community</w:t>
            </w:r>
            <w:r w:rsidR="02A669C2" w:rsidRPr="003305EA">
              <w:rPr>
                <w:b/>
                <w:bCs/>
                <w:color w:val="003399"/>
                <w:sz w:val="20"/>
                <w:szCs w:val="20"/>
              </w:rPr>
              <w:t>:</w:t>
            </w:r>
            <w:r w:rsidR="1D403582">
              <w:rPr>
                <w:b/>
                <w:bCs/>
                <w:sz w:val="20"/>
                <w:szCs w:val="20"/>
              </w:rPr>
              <w:t xml:space="preserve"> </w:t>
            </w:r>
            <w:r w:rsidR="1D403582" w:rsidRPr="00BE2A02">
              <w:rPr>
                <w:sz w:val="20"/>
                <w:szCs w:val="20"/>
              </w:rPr>
              <w:t xml:space="preserve"> </w:t>
            </w:r>
            <w:r w:rsidR="003C1DC9" w:rsidRPr="00AF1CDE">
              <w:rPr>
                <w:color w:val="000099"/>
                <w:sz w:val="20"/>
                <w:szCs w:val="20"/>
              </w:rPr>
              <w:fldChar w:fldCharType="begin">
                <w:ffData>
                  <w:name w:val="Text8"/>
                  <w:enabled/>
                  <w:calcOnExit w:val="0"/>
                  <w:textInput/>
                </w:ffData>
              </w:fldChar>
            </w:r>
            <w:r w:rsidR="003C1DC9" w:rsidRPr="00AF1CDE">
              <w:rPr>
                <w:color w:val="000099"/>
                <w:sz w:val="20"/>
                <w:szCs w:val="20"/>
              </w:rPr>
              <w:instrText xml:space="preserve"> FORMTEXT </w:instrText>
            </w:r>
            <w:r w:rsidR="003C1DC9" w:rsidRPr="00AF1CDE">
              <w:rPr>
                <w:color w:val="000099"/>
                <w:sz w:val="20"/>
                <w:szCs w:val="20"/>
              </w:rPr>
            </w:r>
            <w:r w:rsidR="003C1DC9" w:rsidRPr="00AF1CDE">
              <w:rPr>
                <w:color w:val="000099"/>
                <w:sz w:val="20"/>
                <w:szCs w:val="20"/>
              </w:rPr>
              <w:fldChar w:fldCharType="separate"/>
            </w:r>
            <w:r w:rsidR="39760C6A">
              <w:rPr>
                <w:color w:val="000099"/>
                <w:sz w:val="20"/>
                <w:szCs w:val="20"/>
              </w:rPr>
              <w:t> </w:t>
            </w:r>
            <w:r w:rsidR="39760C6A">
              <w:rPr>
                <w:color w:val="000099"/>
                <w:sz w:val="20"/>
                <w:szCs w:val="20"/>
              </w:rPr>
              <w:t> </w:t>
            </w:r>
            <w:r w:rsidR="39760C6A">
              <w:rPr>
                <w:color w:val="000099"/>
                <w:sz w:val="20"/>
                <w:szCs w:val="20"/>
              </w:rPr>
              <w:t> </w:t>
            </w:r>
            <w:r w:rsidR="39760C6A">
              <w:rPr>
                <w:color w:val="000099"/>
                <w:sz w:val="20"/>
                <w:szCs w:val="20"/>
              </w:rPr>
              <w:t> </w:t>
            </w:r>
            <w:r w:rsidR="39760C6A">
              <w:rPr>
                <w:color w:val="000099"/>
                <w:sz w:val="20"/>
                <w:szCs w:val="20"/>
              </w:rPr>
              <w:t> </w:t>
            </w:r>
            <w:r w:rsidR="003C1DC9" w:rsidRPr="00AF1CDE">
              <w:rPr>
                <w:color w:val="000099"/>
                <w:sz w:val="20"/>
                <w:szCs w:val="20"/>
              </w:rPr>
              <w:fldChar w:fldCharType="end"/>
            </w:r>
            <w:r w:rsidR="330641B3">
              <w:rPr>
                <w:sz w:val="20"/>
                <w:szCs w:val="20"/>
              </w:rPr>
              <w:t xml:space="preserve">    </w:t>
            </w:r>
          </w:p>
          <w:p w14:paraId="07A455F8" w14:textId="22BAAD2F" w:rsidR="003C1DC9" w:rsidRPr="00BE2A02" w:rsidRDefault="07651EE9" w:rsidP="00C04087">
            <w:pPr>
              <w:tabs>
                <w:tab w:val="left" w:pos="450"/>
              </w:tabs>
              <w:rPr>
                <w:sz w:val="20"/>
                <w:szCs w:val="20"/>
              </w:rPr>
            </w:pPr>
            <w:r w:rsidRPr="00753628">
              <w:rPr>
                <w:b/>
                <w:bCs/>
                <w:color w:val="003399"/>
                <w:sz w:val="20"/>
                <w:szCs w:val="20"/>
              </w:rPr>
              <w:t>4</w:t>
            </w:r>
            <w:r w:rsidR="1D403582" w:rsidRPr="00753628">
              <w:rPr>
                <w:b/>
                <w:bCs/>
                <w:color w:val="003399"/>
                <w:sz w:val="20"/>
                <w:szCs w:val="20"/>
              </w:rPr>
              <w:t>. Route</w:t>
            </w:r>
            <w:r w:rsidR="02A669C2" w:rsidRPr="00753628">
              <w:rPr>
                <w:b/>
                <w:bCs/>
                <w:color w:val="003399"/>
                <w:sz w:val="20"/>
                <w:szCs w:val="20"/>
              </w:rPr>
              <w:t>:</w:t>
            </w:r>
            <w:r w:rsidR="1D403582">
              <w:rPr>
                <w:b/>
                <w:bCs/>
                <w:sz w:val="20"/>
                <w:szCs w:val="20"/>
              </w:rPr>
              <w:t xml:space="preserve"> </w:t>
            </w:r>
            <w:r w:rsidR="1D403582" w:rsidRPr="00BE2A02">
              <w:rPr>
                <w:sz w:val="20"/>
                <w:szCs w:val="20"/>
              </w:rPr>
              <w:t xml:space="preserve"> </w:t>
            </w:r>
            <w:r w:rsidR="003C1DC9" w:rsidRPr="00AF1CDE">
              <w:rPr>
                <w:color w:val="000099"/>
                <w:sz w:val="20"/>
                <w:szCs w:val="20"/>
              </w:rPr>
              <w:fldChar w:fldCharType="begin">
                <w:ffData>
                  <w:name w:val="Text9"/>
                  <w:enabled/>
                  <w:calcOnExit w:val="0"/>
                  <w:textInput/>
                </w:ffData>
              </w:fldChar>
            </w:r>
            <w:r w:rsidR="003C1DC9" w:rsidRPr="00AF1CDE">
              <w:rPr>
                <w:color w:val="000099"/>
                <w:sz w:val="20"/>
                <w:szCs w:val="20"/>
              </w:rPr>
              <w:instrText xml:space="preserve"> FORMTEXT </w:instrText>
            </w:r>
            <w:r w:rsidR="003C1DC9" w:rsidRPr="00AF1CDE">
              <w:rPr>
                <w:color w:val="000099"/>
                <w:sz w:val="20"/>
                <w:szCs w:val="20"/>
              </w:rPr>
            </w:r>
            <w:r w:rsidR="003C1DC9" w:rsidRPr="00AF1CDE">
              <w:rPr>
                <w:color w:val="000099"/>
                <w:sz w:val="20"/>
                <w:szCs w:val="20"/>
              </w:rPr>
              <w:fldChar w:fldCharType="separate"/>
            </w:r>
            <w:r w:rsidR="39760C6A">
              <w:rPr>
                <w:color w:val="000099"/>
                <w:sz w:val="20"/>
                <w:szCs w:val="20"/>
              </w:rPr>
              <w:t> </w:t>
            </w:r>
            <w:r w:rsidR="39760C6A">
              <w:rPr>
                <w:color w:val="000099"/>
                <w:sz w:val="20"/>
                <w:szCs w:val="20"/>
              </w:rPr>
              <w:t> </w:t>
            </w:r>
            <w:r w:rsidR="39760C6A">
              <w:rPr>
                <w:color w:val="000099"/>
                <w:sz w:val="20"/>
                <w:szCs w:val="20"/>
              </w:rPr>
              <w:t> </w:t>
            </w:r>
            <w:r w:rsidR="39760C6A">
              <w:rPr>
                <w:color w:val="000099"/>
                <w:sz w:val="20"/>
                <w:szCs w:val="20"/>
              </w:rPr>
              <w:t> </w:t>
            </w:r>
            <w:r w:rsidR="39760C6A">
              <w:rPr>
                <w:color w:val="000099"/>
                <w:sz w:val="20"/>
                <w:szCs w:val="20"/>
              </w:rPr>
              <w:t> </w:t>
            </w:r>
            <w:r w:rsidR="003C1DC9" w:rsidRPr="00AF1CDE">
              <w:rPr>
                <w:color w:val="000099"/>
                <w:sz w:val="20"/>
                <w:szCs w:val="20"/>
              </w:rPr>
              <w:fldChar w:fldCharType="end"/>
            </w:r>
            <w:r w:rsidR="1D403582" w:rsidRPr="00BE2A02">
              <w:rPr>
                <w:sz w:val="20"/>
                <w:szCs w:val="20"/>
              </w:rPr>
              <w:t xml:space="preserve">   </w:t>
            </w:r>
            <w:r w:rsidR="330641B3">
              <w:rPr>
                <w:sz w:val="20"/>
                <w:szCs w:val="20"/>
              </w:rPr>
              <w:t xml:space="preserve">   </w:t>
            </w:r>
            <w:r w:rsidR="005479F6">
              <w:rPr>
                <w:sz w:val="20"/>
                <w:szCs w:val="20"/>
              </w:rPr>
              <w:t xml:space="preserve">                         </w:t>
            </w:r>
            <w:r w:rsidR="330641B3" w:rsidRPr="0017159A">
              <w:rPr>
                <w:b/>
                <w:sz w:val="20"/>
                <w:szCs w:val="20"/>
              </w:rPr>
              <w:t xml:space="preserve">5. Begin/End PM:  </w:t>
            </w:r>
            <w:r w:rsidR="00E745A6" w:rsidRPr="0017159A">
              <w:rPr>
                <w:b/>
                <w:sz w:val="20"/>
                <w:szCs w:val="20"/>
              </w:rPr>
              <w:fldChar w:fldCharType="begin">
                <w:ffData>
                  <w:name w:val="Text9"/>
                  <w:enabled/>
                  <w:calcOnExit w:val="0"/>
                  <w:textInput/>
                </w:ffData>
              </w:fldChar>
            </w:r>
            <w:r w:rsidR="00E745A6" w:rsidRPr="0017159A">
              <w:rPr>
                <w:b/>
                <w:sz w:val="20"/>
                <w:szCs w:val="20"/>
              </w:rPr>
              <w:instrText xml:space="preserve"> FORMTEXT </w:instrText>
            </w:r>
            <w:r w:rsidR="00E745A6" w:rsidRPr="0017159A">
              <w:rPr>
                <w:b/>
                <w:sz w:val="20"/>
                <w:szCs w:val="20"/>
              </w:rPr>
            </w:r>
            <w:r w:rsidR="00E745A6" w:rsidRPr="0017159A">
              <w:rPr>
                <w:b/>
                <w:sz w:val="20"/>
                <w:szCs w:val="20"/>
              </w:rPr>
              <w:fldChar w:fldCharType="separate"/>
            </w:r>
            <w:r w:rsidR="39760C6A" w:rsidRPr="0017159A">
              <w:rPr>
                <w:b/>
                <w:sz w:val="20"/>
                <w:szCs w:val="20"/>
              </w:rPr>
              <w:t> </w:t>
            </w:r>
            <w:r w:rsidR="39760C6A" w:rsidRPr="0017159A">
              <w:rPr>
                <w:b/>
                <w:sz w:val="20"/>
                <w:szCs w:val="20"/>
              </w:rPr>
              <w:t> </w:t>
            </w:r>
            <w:r w:rsidR="39760C6A" w:rsidRPr="0017159A">
              <w:rPr>
                <w:b/>
                <w:sz w:val="20"/>
                <w:szCs w:val="20"/>
              </w:rPr>
              <w:t> </w:t>
            </w:r>
            <w:r w:rsidR="39760C6A" w:rsidRPr="0017159A">
              <w:rPr>
                <w:b/>
                <w:sz w:val="20"/>
                <w:szCs w:val="20"/>
              </w:rPr>
              <w:t> </w:t>
            </w:r>
            <w:r w:rsidR="39760C6A" w:rsidRPr="0017159A">
              <w:rPr>
                <w:b/>
                <w:sz w:val="20"/>
                <w:szCs w:val="20"/>
              </w:rPr>
              <w:t> </w:t>
            </w:r>
            <w:r w:rsidR="00E745A6" w:rsidRPr="0017159A">
              <w:rPr>
                <w:b/>
                <w:sz w:val="20"/>
                <w:szCs w:val="20"/>
              </w:rPr>
              <w:fldChar w:fldCharType="end"/>
            </w:r>
            <w:r w:rsidR="330641B3" w:rsidRPr="0017159A">
              <w:rPr>
                <w:b/>
                <w:sz w:val="20"/>
                <w:szCs w:val="20"/>
              </w:rPr>
              <w:t xml:space="preserve"> </w:t>
            </w:r>
            <w:r w:rsidR="60AE5035" w:rsidRPr="0017159A">
              <w:rPr>
                <w:b/>
                <w:sz w:val="20"/>
                <w:szCs w:val="20"/>
              </w:rPr>
              <w:t xml:space="preserve">/ </w:t>
            </w:r>
            <w:r w:rsidR="000543DA" w:rsidRPr="0017159A">
              <w:rPr>
                <w:sz w:val="20"/>
                <w:szCs w:val="20"/>
              </w:rPr>
              <w:fldChar w:fldCharType="begin">
                <w:ffData>
                  <w:name w:val="Text9"/>
                  <w:enabled/>
                  <w:calcOnExit w:val="0"/>
                  <w:textInput/>
                </w:ffData>
              </w:fldChar>
            </w:r>
            <w:r w:rsidR="000543DA" w:rsidRPr="0017159A">
              <w:rPr>
                <w:sz w:val="20"/>
                <w:szCs w:val="20"/>
              </w:rPr>
              <w:instrText xml:space="preserve"> FORMTEXT </w:instrText>
            </w:r>
            <w:r w:rsidR="000543DA" w:rsidRPr="0017159A">
              <w:rPr>
                <w:sz w:val="20"/>
                <w:szCs w:val="20"/>
              </w:rPr>
            </w:r>
            <w:r w:rsidR="000543DA" w:rsidRPr="0017159A">
              <w:rPr>
                <w:sz w:val="20"/>
                <w:szCs w:val="20"/>
              </w:rPr>
              <w:fldChar w:fldCharType="separate"/>
            </w:r>
            <w:r w:rsidR="39760C6A" w:rsidRPr="0017159A">
              <w:rPr>
                <w:sz w:val="20"/>
                <w:szCs w:val="20"/>
              </w:rPr>
              <w:t> </w:t>
            </w:r>
            <w:r w:rsidR="39760C6A" w:rsidRPr="0017159A">
              <w:rPr>
                <w:sz w:val="20"/>
                <w:szCs w:val="20"/>
              </w:rPr>
              <w:t> </w:t>
            </w:r>
            <w:r w:rsidR="39760C6A" w:rsidRPr="0017159A">
              <w:rPr>
                <w:sz w:val="20"/>
                <w:szCs w:val="20"/>
              </w:rPr>
              <w:t> </w:t>
            </w:r>
            <w:r w:rsidR="39760C6A" w:rsidRPr="0017159A">
              <w:rPr>
                <w:sz w:val="20"/>
                <w:szCs w:val="20"/>
              </w:rPr>
              <w:t> </w:t>
            </w:r>
            <w:r w:rsidR="39760C6A" w:rsidRPr="0017159A">
              <w:rPr>
                <w:sz w:val="20"/>
                <w:szCs w:val="20"/>
              </w:rPr>
              <w:t> </w:t>
            </w:r>
            <w:r w:rsidR="000543DA" w:rsidRPr="0017159A">
              <w:rPr>
                <w:sz w:val="20"/>
                <w:szCs w:val="20"/>
              </w:rPr>
              <w:fldChar w:fldCharType="end"/>
            </w:r>
            <w:r w:rsidR="00E342A0" w:rsidRPr="00AF1CDE">
              <w:rPr>
                <w:color w:val="000099"/>
                <w:sz w:val="20"/>
                <w:szCs w:val="20"/>
              </w:rPr>
              <w:fldChar w:fldCharType="begin">
                <w:ffData>
                  <w:name w:val="Text6"/>
                  <w:enabled/>
                  <w:calcOnExit w:val="0"/>
                  <w:textInput/>
                </w:ffData>
              </w:fldChar>
            </w:r>
            <w:r w:rsidR="00E342A0" w:rsidRPr="00AF1CDE">
              <w:rPr>
                <w:color w:val="000099"/>
                <w:sz w:val="20"/>
                <w:szCs w:val="20"/>
              </w:rPr>
              <w:instrText xml:space="preserve"> FORMTEXT </w:instrText>
            </w:r>
            <w:r w:rsidR="007E57AD">
              <w:rPr>
                <w:color w:val="000099"/>
                <w:sz w:val="20"/>
                <w:szCs w:val="20"/>
              </w:rPr>
            </w:r>
            <w:r w:rsidR="007E57AD">
              <w:rPr>
                <w:color w:val="000099"/>
                <w:sz w:val="20"/>
                <w:szCs w:val="20"/>
              </w:rPr>
              <w:fldChar w:fldCharType="separate"/>
            </w:r>
            <w:r w:rsidR="00E342A0" w:rsidRPr="00AF1CDE">
              <w:rPr>
                <w:color w:val="000099"/>
                <w:sz w:val="20"/>
                <w:szCs w:val="20"/>
              </w:rPr>
              <w:fldChar w:fldCharType="end"/>
            </w:r>
          </w:p>
        </w:tc>
      </w:tr>
      <w:tr w:rsidR="009C668A" w14:paraId="4FCD3E1A" w14:textId="77777777" w:rsidTr="005264D0">
        <w:trPr>
          <w:trHeight w:hRule="exact" w:val="360"/>
        </w:trPr>
        <w:tc>
          <w:tcPr>
            <w:tcW w:w="10980" w:type="dxa"/>
            <w:tcBorders>
              <w:bottom w:val="single" w:sz="4" w:space="0" w:color="auto"/>
            </w:tcBorders>
            <w:vAlign w:val="center"/>
          </w:tcPr>
          <w:p w14:paraId="7453D988" w14:textId="3B52E48C" w:rsidR="009C668A" w:rsidRPr="004602A2" w:rsidRDefault="009C668A" w:rsidP="00C04087">
            <w:pPr>
              <w:rPr>
                <w:b/>
                <w:bCs/>
                <w:color w:val="000099"/>
                <w:sz w:val="32"/>
                <w:szCs w:val="32"/>
              </w:rPr>
            </w:pPr>
            <w:r w:rsidRPr="00753628">
              <w:rPr>
                <w:b/>
                <w:bCs/>
                <w:color w:val="003399"/>
                <w:sz w:val="20"/>
                <w:szCs w:val="20"/>
              </w:rPr>
              <w:t>6. Project Name:</w:t>
            </w:r>
            <w:r>
              <w:rPr>
                <w:b/>
                <w:bCs/>
                <w:sz w:val="20"/>
                <w:szCs w:val="20"/>
              </w:rPr>
              <w:t xml:space="preserve">  </w:t>
            </w:r>
            <w:r w:rsidRPr="00AF1CDE">
              <w:rPr>
                <w:color w:val="000099"/>
                <w:sz w:val="20"/>
                <w:szCs w:val="20"/>
              </w:rPr>
              <w:fldChar w:fldCharType="begin">
                <w:ffData>
                  <w:name w:val="Text6"/>
                  <w:enabled/>
                  <w:calcOnExit w:val="0"/>
                  <w:textInput/>
                </w:ffData>
              </w:fldChar>
            </w:r>
            <w:r w:rsidRPr="00AF1CDE">
              <w:rPr>
                <w:color w:val="000099"/>
                <w:sz w:val="20"/>
                <w:szCs w:val="20"/>
              </w:rPr>
              <w:instrText xml:space="preserve"> FORMTEXT </w:instrText>
            </w:r>
            <w:r w:rsidRPr="00AF1CDE">
              <w:rPr>
                <w:color w:val="000099"/>
                <w:sz w:val="20"/>
                <w:szCs w:val="20"/>
              </w:rPr>
            </w:r>
            <w:r w:rsidRPr="00AF1CDE">
              <w:rPr>
                <w:color w:val="000099"/>
                <w:sz w:val="20"/>
                <w:szCs w:val="20"/>
              </w:rPr>
              <w:fldChar w:fldCharType="separate"/>
            </w:r>
            <w:r>
              <w:rPr>
                <w:color w:val="000099"/>
                <w:sz w:val="20"/>
                <w:szCs w:val="20"/>
              </w:rPr>
              <w:t> </w:t>
            </w:r>
            <w:r>
              <w:rPr>
                <w:color w:val="000099"/>
                <w:sz w:val="20"/>
                <w:szCs w:val="20"/>
              </w:rPr>
              <w:t> </w:t>
            </w:r>
            <w:r>
              <w:rPr>
                <w:color w:val="000099"/>
                <w:sz w:val="20"/>
                <w:szCs w:val="20"/>
              </w:rPr>
              <w:t> </w:t>
            </w:r>
            <w:r>
              <w:rPr>
                <w:color w:val="000099"/>
                <w:sz w:val="20"/>
                <w:szCs w:val="20"/>
              </w:rPr>
              <w:t> </w:t>
            </w:r>
            <w:r>
              <w:rPr>
                <w:color w:val="000099"/>
                <w:sz w:val="20"/>
                <w:szCs w:val="20"/>
              </w:rPr>
              <w:t> </w:t>
            </w:r>
            <w:r w:rsidRPr="00AF1CDE">
              <w:rPr>
                <w:color w:val="000099"/>
                <w:sz w:val="20"/>
                <w:szCs w:val="20"/>
              </w:rPr>
              <w:fldChar w:fldCharType="end"/>
            </w:r>
          </w:p>
        </w:tc>
      </w:tr>
      <w:tr w:rsidR="00AD43BE" w14:paraId="1132B5E5" w14:textId="77777777" w:rsidTr="005264D0">
        <w:trPr>
          <w:trHeight w:val="360"/>
        </w:trPr>
        <w:tc>
          <w:tcPr>
            <w:tcW w:w="10980" w:type="dxa"/>
            <w:vAlign w:val="center"/>
          </w:tcPr>
          <w:p w14:paraId="5E161BBB" w14:textId="040D4C41" w:rsidR="00AD43BE" w:rsidRPr="00810D42" w:rsidRDefault="00AD43BE" w:rsidP="00125B5F">
            <w:pPr>
              <w:rPr>
                <w:b/>
                <w:bCs/>
                <w:color w:val="003399"/>
                <w:sz w:val="20"/>
                <w:szCs w:val="20"/>
              </w:rPr>
            </w:pPr>
            <w:r w:rsidRPr="00753628">
              <w:rPr>
                <w:b/>
                <w:bCs/>
                <w:color w:val="003399"/>
                <w:sz w:val="20"/>
                <w:szCs w:val="20"/>
              </w:rPr>
              <w:t xml:space="preserve">7. </w:t>
            </w:r>
            <w:r w:rsidR="00666087" w:rsidRPr="00753628">
              <w:rPr>
                <w:b/>
                <w:bCs/>
                <w:color w:val="003399"/>
                <w:sz w:val="20"/>
                <w:szCs w:val="20"/>
              </w:rPr>
              <w:t>P</w:t>
            </w:r>
            <w:r w:rsidRPr="00753628">
              <w:rPr>
                <w:b/>
                <w:bCs/>
                <w:color w:val="003399"/>
                <w:sz w:val="20"/>
                <w:szCs w:val="20"/>
              </w:rPr>
              <w:t xml:space="preserve">roject </w:t>
            </w:r>
            <w:r w:rsidR="00666087" w:rsidRPr="00753628">
              <w:rPr>
                <w:b/>
                <w:bCs/>
                <w:color w:val="003399"/>
                <w:sz w:val="20"/>
                <w:szCs w:val="20"/>
              </w:rPr>
              <w:t>L</w:t>
            </w:r>
            <w:r w:rsidRPr="00753628">
              <w:rPr>
                <w:b/>
                <w:bCs/>
                <w:color w:val="003399"/>
                <w:sz w:val="20"/>
                <w:szCs w:val="20"/>
              </w:rPr>
              <w:t>ocation</w:t>
            </w:r>
            <w:r w:rsidR="001509EE">
              <w:rPr>
                <w:b/>
                <w:bCs/>
                <w:color w:val="003399"/>
                <w:sz w:val="20"/>
                <w:szCs w:val="20"/>
              </w:rPr>
              <w:t xml:space="preserve"> and Scope </w:t>
            </w:r>
            <w:r w:rsidR="0059294D">
              <w:rPr>
                <w:b/>
                <w:bCs/>
                <w:color w:val="003399"/>
                <w:sz w:val="20"/>
                <w:szCs w:val="20"/>
              </w:rPr>
              <w:t xml:space="preserve">of Work </w:t>
            </w:r>
            <w:r w:rsidR="001509EE">
              <w:rPr>
                <w:b/>
                <w:bCs/>
                <w:color w:val="003399"/>
                <w:sz w:val="20"/>
                <w:szCs w:val="20"/>
              </w:rPr>
              <w:t>Description</w:t>
            </w:r>
            <w:r w:rsidR="00187E77">
              <w:rPr>
                <w:b/>
                <w:bCs/>
                <w:color w:val="003399"/>
                <w:sz w:val="20"/>
                <w:szCs w:val="20"/>
              </w:rPr>
              <w:t>:</w:t>
            </w:r>
            <w:r w:rsidR="00017337">
              <w:rPr>
                <w:b/>
                <w:bCs/>
                <w:color w:val="003399"/>
                <w:sz w:val="20"/>
                <w:szCs w:val="20"/>
              </w:rPr>
              <w:t xml:space="preserve"> </w:t>
            </w:r>
            <w:r w:rsidR="00017337">
              <w:rPr>
                <w:b/>
                <w:bCs/>
                <w:color w:val="003399"/>
                <w:sz w:val="20"/>
                <w:szCs w:val="20"/>
              </w:rPr>
              <w:fldChar w:fldCharType="begin">
                <w:ffData>
                  <w:name w:val="Text52"/>
                  <w:enabled/>
                  <w:calcOnExit w:val="0"/>
                  <w:textInput/>
                </w:ffData>
              </w:fldChar>
            </w:r>
            <w:bookmarkStart w:id="2" w:name="Text52"/>
            <w:r w:rsidR="00017337">
              <w:rPr>
                <w:b/>
                <w:bCs/>
                <w:color w:val="003399"/>
                <w:sz w:val="20"/>
                <w:szCs w:val="20"/>
              </w:rPr>
              <w:instrText xml:space="preserve"> FORMTEXT </w:instrText>
            </w:r>
            <w:r w:rsidR="00017337">
              <w:rPr>
                <w:b/>
                <w:bCs/>
                <w:color w:val="003399"/>
                <w:sz w:val="20"/>
                <w:szCs w:val="20"/>
              </w:rPr>
            </w:r>
            <w:r w:rsidR="00017337">
              <w:rPr>
                <w:b/>
                <w:bCs/>
                <w:color w:val="003399"/>
                <w:sz w:val="20"/>
                <w:szCs w:val="20"/>
              </w:rPr>
              <w:fldChar w:fldCharType="separate"/>
            </w:r>
            <w:r w:rsidR="005326DB">
              <w:rPr>
                <w:b/>
                <w:bCs/>
                <w:color w:val="003399"/>
                <w:sz w:val="20"/>
                <w:szCs w:val="20"/>
              </w:rPr>
              <w:t> </w:t>
            </w:r>
            <w:r w:rsidR="005326DB">
              <w:rPr>
                <w:b/>
                <w:bCs/>
                <w:color w:val="003399"/>
                <w:sz w:val="20"/>
                <w:szCs w:val="20"/>
              </w:rPr>
              <w:t> </w:t>
            </w:r>
            <w:r w:rsidR="005326DB">
              <w:rPr>
                <w:b/>
                <w:bCs/>
                <w:color w:val="003399"/>
                <w:sz w:val="20"/>
                <w:szCs w:val="20"/>
              </w:rPr>
              <w:t> </w:t>
            </w:r>
            <w:r w:rsidR="005326DB">
              <w:rPr>
                <w:b/>
                <w:bCs/>
                <w:color w:val="003399"/>
                <w:sz w:val="20"/>
                <w:szCs w:val="20"/>
              </w:rPr>
              <w:t> </w:t>
            </w:r>
            <w:r w:rsidR="005326DB">
              <w:rPr>
                <w:b/>
                <w:bCs/>
                <w:color w:val="003399"/>
                <w:sz w:val="20"/>
                <w:szCs w:val="20"/>
              </w:rPr>
              <w:t> </w:t>
            </w:r>
            <w:r w:rsidR="00017337">
              <w:rPr>
                <w:b/>
                <w:bCs/>
                <w:color w:val="003399"/>
                <w:sz w:val="20"/>
                <w:szCs w:val="20"/>
              </w:rPr>
              <w:fldChar w:fldCharType="end"/>
            </w:r>
            <w:bookmarkEnd w:id="2"/>
          </w:p>
        </w:tc>
      </w:tr>
      <w:tr w:rsidR="00242C63" w14:paraId="6520C6B7" w14:textId="77777777" w:rsidTr="005264D0">
        <w:trPr>
          <w:trHeight w:val="360"/>
        </w:trPr>
        <w:tc>
          <w:tcPr>
            <w:tcW w:w="10980" w:type="dxa"/>
            <w:vAlign w:val="center"/>
          </w:tcPr>
          <w:p w14:paraId="052E87EA" w14:textId="63DE91A7" w:rsidR="00242C63" w:rsidRPr="00242C63" w:rsidRDefault="00AB4185" w:rsidP="00125B5F">
            <w:pPr>
              <w:rPr>
                <w:b/>
                <w:bCs/>
                <w:color w:val="003399"/>
                <w:sz w:val="20"/>
                <w:szCs w:val="20"/>
                <w:highlight w:val="green"/>
              </w:rPr>
            </w:pPr>
            <w:r w:rsidRPr="00AFAF25">
              <w:rPr>
                <w:b/>
                <w:sz w:val="20"/>
                <w:szCs w:val="20"/>
              </w:rPr>
              <w:t>8</w:t>
            </w:r>
            <w:r w:rsidR="00242C63" w:rsidRPr="00AFAF25">
              <w:rPr>
                <w:b/>
                <w:sz w:val="20"/>
                <w:szCs w:val="20"/>
              </w:rPr>
              <w:t xml:space="preserve">. </w:t>
            </w:r>
            <w:r w:rsidR="00EF63E4" w:rsidRPr="00AFAF25">
              <w:rPr>
                <w:b/>
                <w:sz w:val="20"/>
                <w:szCs w:val="20"/>
              </w:rPr>
              <w:t>Describe</w:t>
            </w:r>
            <w:r w:rsidR="00242C63" w:rsidRPr="00AFAF25">
              <w:rPr>
                <w:b/>
                <w:sz w:val="20"/>
                <w:szCs w:val="20"/>
              </w:rPr>
              <w:t xml:space="preserve"> </w:t>
            </w:r>
            <w:r w:rsidR="00902866" w:rsidRPr="00AFAF25">
              <w:rPr>
                <w:b/>
                <w:sz w:val="20"/>
                <w:szCs w:val="20"/>
              </w:rPr>
              <w:t xml:space="preserve">the </w:t>
            </w:r>
            <w:r w:rsidR="00242C63" w:rsidRPr="00AFAF25">
              <w:rPr>
                <w:b/>
                <w:sz w:val="20"/>
                <w:szCs w:val="20"/>
              </w:rPr>
              <w:t xml:space="preserve">Legacy of </w:t>
            </w:r>
            <w:r w:rsidR="00902866" w:rsidRPr="00AFAF25">
              <w:rPr>
                <w:b/>
                <w:sz w:val="20"/>
                <w:szCs w:val="20"/>
              </w:rPr>
              <w:t xml:space="preserve">the </w:t>
            </w:r>
            <w:r w:rsidR="00242C63" w:rsidRPr="00AFAF25">
              <w:rPr>
                <w:b/>
                <w:sz w:val="20"/>
                <w:szCs w:val="20"/>
              </w:rPr>
              <w:t>History of Harm Caused by the Facility</w:t>
            </w:r>
            <w:r w:rsidR="00E96FBA" w:rsidRPr="00AFAF25">
              <w:rPr>
                <w:b/>
                <w:sz w:val="20"/>
                <w:szCs w:val="20"/>
              </w:rPr>
              <w:t>:</w:t>
            </w:r>
            <w:r w:rsidR="00E96FBA" w:rsidRPr="003305EA">
              <w:rPr>
                <w:b/>
                <w:bCs/>
                <w:color w:val="003399"/>
                <w:sz w:val="20"/>
                <w:szCs w:val="20"/>
              </w:rPr>
              <w:t xml:space="preserve"> </w:t>
            </w:r>
            <w:r w:rsidR="00E96FBA" w:rsidRPr="00AF1CDE">
              <w:rPr>
                <w:color w:val="000099"/>
                <w:sz w:val="20"/>
                <w:szCs w:val="20"/>
              </w:rPr>
              <w:fldChar w:fldCharType="begin">
                <w:ffData>
                  <w:name w:val="Text6"/>
                  <w:enabled/>
                  <w:calcOnExit w:val="0"/>
                  <w:textInput/>
                </w:ffData>
              </w:fldChar>
            </w:r>
            <w:r w:rsidR="00E96FBA" w:rsidRPr="00AF1CDE">
              <w:rPr>
                <w:color w:val="000099"/>
                <w:sz w:val="20"/>
                <w:szCs w:val="20"/>
              </w:rPr>
              <w:instrText xml:space="preserve"> FORMTEXT </w:instrText>
            </w:r>
            <w:r w:rsidR="00E96FBA" w:rsidRPr="00AF1CDE">
              <w:rPr>
                <w:color w:val="000099"/>
                <w:sz w:val="20"/>
                <w:szCs w:val="20"/>
              </w:rPr>
            </w:r>
            <w:r w:rsidR="00E96FBA" w:rsidRPr="00AF1CDE">
              <w:rPr>
                <w:color w:val="000099"/>
                <w:sz w:val="20"/>
                <w:szCs w:val="20"/>
              </w:rPr>
              <w:fldChar w:fldCharType="separate"/>
            </w:r>
            <w:r w:rsidR="00E96FBA">
              <w:rPr>
                <w:color w:val="000099"/>
                <w:sz w:val="20"/>
                <w:szCs w:val="20"/>
              </w:rPr>
              <w:t> </w:t>
            </w:r>
            <w:r w:rsidR="00E96FBA">
              <w:rPr>
                <w:color w:val="000099"/>
                <w:sz w:val="20"/>
                <w:szCs w:val="20"/>
              </w:rPr>
              <w:t> </w:t>
            </w:r>
            <w:r w:rsidR="00E96FBA">
              <w:rPr>
                <w:color w:val="000099"/>
                <w:sz w:val="20"/>
                <w:szCs w:val="20"/>
              </w:rPr>
              <w:t> </w:t>
            </w:r>
            <w:r w:rsidR="00E96FBA">
              <w:rPr>
                <w:color w:val="000099"/>
                <w:sz w:val="20"/>
                <w:szCs w:val="20"/>
              </w:rPr>
              <w:t> </w:t>
            </w:r>
            <w:r w:rsidR="00E96FBA">
              <w:rPr>
                <w:color w:val="000099"/>
                <w:sz w:val="20"/>
                <w:szCs w:val="20"/>
              </w:rPr>
              <w:t> </w:t>
            </w:r>
            <w:r w:rsidR="00E96FBA" w:rsidRPr="00AF1CDE">
              <w:rPr>
                <w:color w:val="000099"/>
                <w:sz w:val="20"/>
                <w:szCs w:val="20"/>
              </w:rPr>
              <w:fldChar w:fldCharType="end"/>
            </w:r>
          </w:p>
        </w:tc>
      </w:tr>
      <w:tr w:rsidR="00666087" w14:paraId="08D0F590" w14:textId="77777777" w:rsidTr="005264D0">
        <w:trPr>
          <w:trHeight w:hRule="exact" w:val="360"/>
        </w:trPr>
        <w:tc>
          <w:tcPr>
            <w:tcW w:w="10980" w:type="dxa"/>
            <w:vAlign w:val="center"/>
          </w:tcPr>
          <w:p w14:paraId="35BC0322" w14:textId="34ABBBA5" w:rsidR="00666087" w:rsidRPr="00BC7369" w:rsidRDefault="00AB4185" w:rsidP="005326DB">
            <w:pPr>
              <w:rPr>
                <w:b/>
                <w:bCs/>
                <w:color w:val="0070C0"/>
                <w:sz w:val="20"/>
                <w:szCs w:val="20"/>
              </w:rPr>
            </w:pPr>
            <w:r>
              <w:rPr>
                <w:b/>
                <w:bCs/>
                <w:color w:val="003399"/>
                <w:sz w:val="20"/>
                <w:szCs w:val="20"/>
              </w:rPr>
              <w:t>9</w:t>
            </w:r>
            <w:r w:rsidR="00666087" w:rsidRPr="00753628">
              <w:rPr>
                <w:b/>
                <w:bCs/>
                <w:color w:val="003399"/>
                <w:sz w:val="20"/>
                <w:szCs w:val="20"/>
              </w:rPr>
              <w:t xml:space="preserve">. </w:t>
            </w:r>
            <w:r w:rsidR="0009578F">
              <w:rPr>
                <w:b/>
                <w:bCs/>
                <w:color w:val="003399"/>
                <w:sz w:val="20"/>
                <w:szCs w:val="20"/>
              </w:rPr>
              <w:t>Requesting Agency (</w:t>
            </w:r>
            <w:r w:rsidR="00666087" w:rsidRPr="00753628">
              <w:rPr>
                <w:b/>
                <w:bCs/>
                <w:color w:val="003399"/>
                <w:sz w:val="20"/>
                <w:szCs w:val="20"/>
              </w:rPr>
              <w:t>Lead Applicant</w:t>
            </w:r>
            <w:r w:rsidR="0009578F">
              <w:rPr>
                <w:b/>
                <w:bCs/>
                <w:color w:val="003399"/>
                <w:sz w:val="20"/>
                <w:szCs w:val="20"/>
              </w:rPr>
              <w:t>)</w:t>
            </w:r>
            <w:r w:rsidR="00666087" w:rsidRPr="00753628">
              <w:rPr>
                <w:b/>
                <w:bCs/>
                <w:color w:val="003399"/>
                <w:sz w:val="20"/>
                <w:szCs w:val="20"/>
              </w:rPr>
              <w:t>:</w:t>
            </w:r>
            <w:r w:rsidR="00666087">
              <w:rPr>
                <w:b/>
                <w:bCs/>
                <w:color w:val="0070C0"/>
                <w:sz w:val="20"/>
                <w:szCs w:val="20"/>
              </w:rPr>
              <w:t xml:space="preserve"> </w:t>
            </w:r>
            <w:r w:rsidR="00666087" w:rsidRPr="00AF1CDE">
              <w:rPr>
                <w:color w:val="000099"/>
                <w:sz w:val="20"/>
                <w:szCs w:val="20"/>
              </w:rPr>
              <w:fldChar w:fldCharType="begin">
                <w:ffData>
                  <w:name w:val="Text6"/>
                  <w:enabled/>
                  <w:calcOnExit w:val="0"/>
                  <w:textInput/>
                </w:ffData>
              </w:fldChar>
            </w:r>
            <w:r w:rsidR="00666087" w:rsidRPr="00AF1CDE">
              <w:rPr>
                <w:color w:val="000099"/>
                <w:sz w:val="20"/>
                <w:szCs w:val="20"/>
              </w:rPr>
              <w:instrText xml:space="preserve"> FORMTEXT </w:instrText>
            </w:r>
            <w:r w:rsidR="00666087" w:rsidRPr="00AF1CDE">
              <w:rPr>
                <w:color w:val="000099"/>
                <w:sz w:val="20"/>
                <w:szCs w:val="20"/>
              </w:rPr>
            </w:r>
            <w:r w:rsidR="00666087" w:rsidRPr="00AF1CDE">
              <w:rPr>
                <w:color w:val="000099"/>
                <w:sz w:val="20"/>
                <w:szCs w:val="20"/>
              </w:rPr>
              <w:fldChar w:fldCharType="separate"/>
            </w:r>
            <w:r w:rsidR="005326DB">
              <w:rPr>
                <w:color w:val="000099"/>
                <w:sz w:val="20"/>
                <w:szCs w:val="20"/>
              </w:rPr>
              <w:t> </w:t>
            </w:r>
            <w:r w:rsidR="005326DB">
              <w:rPr>
                <w:color w:val="000099"/>
                <w:sz w:val="20"/>
                <w:szCs w:val="20"/>
              </w:rPr>
              <w:t> </w:t>
            </w:r>
            <w:r w:rsidR="005326DB">
              <w:rPr>
                <w:color w:val="000099"/>
                <w:sz w:val="20"/>
                <w:szCs w:val="20"/>
              </w:rPr>
              <w:t> </w:t>
            </w:r>
            <w:r w:rsidR="005326DB">
              <w:rPr>
                <w:color w:val="000099"/>
                <w:sz w:val="20"/>
                <w:szCs w:val="20"/>
              </w:rPr>
              <w:t> </w:t>
            </w:r>
            <w:r w:rsidR="005326DB">
              <w:rPr>
                <w:color w:val="000099"/>
                <w:sz w:val="20"/>
                <w:szCs w:val="20"/>
              </w:rPr>
              <w:t> </w:t>
            </w:r>
            <w:r w:rsidR="00666087" w:rsidRPr="00AF1CDE">
              <w:rPr>
                <w:color w:val="000099"/>
                <w:sz w:val="20"/>
                <w:szCs w:val="20"/>
              </w:rPr>
              <w:fldChar w:fldCharType="end"/>
            </w:r>
          </w:p>
        </w:tc>
      </w:tr>
      <w:tr w:rsidR="00666087" w14:paraId="7BB31C06" w14:textId="77777777" w:rsidTr="005264D0">
        <w:trPr>
          <w:trHeight w:hRule="exact" w:val="360"/>
        </w:trPr>
        <w:tc>
          <w:tcPr>
            <w:tcW w:w="10980" w:type="dxa"/>
            <w:vAlign w:val="center"/>
          </w:tcPr>
          <w:p w14:paraId="50B99C6F" w14:textId="3B4A7359" w:rsidR="00666087" w:rsidRPr="00BC7369" w:rsidRDefault="00AB4185" w:rsidP="009817B3">
            <w:pPr>
              <w:rPr>
                <w:b/>
                <w:bCs/>
                <w:color w:val="0070C0"/>
                <w:sz w:val="20"/>
                <w:szCs w:val="20"/>
              </w:rPr>
            </w:pPr>
            <w:r>
              <w:rPr>
                <w:b/>
                <w:bCs/>
                <w:color w:val="003399"/>
                <w:sz w:val="20"/>
                <w:szCs w:val="20"/>
              </w:rPr>
              <w:t>10</w:t>
            </w:r>
            <w:r w:rsidR="00666087" w:rsidRPr="00753628">
              <w:rPr>
                <w:b/>
                <w:bCs/>
                <w:color w:val="003399"/>
                <w:sz w:val="20"/>
                <w:szCs w:val="20"/>
              </w:rPr>
              <w:t>. Implementing Agency:</w:t>
            </w:r>
            <w:r w:rsidR="00666087">
              <w:rPr>
                <w:b/>
                <w:bCs/>
                <w:color w:val="0070C0"/>
                <w:sz w:val="20"/>
                <w:szCs w:val="20"/>
              </w:rPr>
              <w:t xml:space="preserve"> </w:t>
            </w:r>
            <w:r w:rsidR="00666087" w:rsidRPr="00AF1CDE">
              <w:rPr>
                <w:color w:val="000099"/>
                <w:sz w:val="20"/>
                <w:szCs w:val="20"/>
              </w:rPr>
              <w:fldChar w:fldCharType="begin">
                <w:ffData>
                  <w:name w:val="Text6"/>
                  <w:enabled/>
                  <w:calcOnExit w:val="0"/>
                  <w:textInput/>
                </w:ffData>
              </w:fldChar>
            </w:r>
            <w:r w:rsidR="00666087" w:rsidRPr="00AF1CDE">
              <w:rPr>
                <w:color w:val="000099"/>
                <w:sz w:val="20"/>
                <w:szCs w:val="20"/>
              </w:rPr>
              <w:instrText xml:space="preserve"> FORMTEXT </w:instrText>
            </w:r>
            <w:r w:rsidR="00666087" w:rsidRPr="00AF1CDE">
              <w:rPr>
                <w:color w:val="000099"/>
                <w:sz w:val="20"/>
                <w:szCs w:val="20"/>
              </w:rPr>
            </w:r>
            <w:r w:rsidR="00666087" w:rsidRPr="00AF1CDE">
              <w:rPr>
                <w:color w:val="000099"/>
                <w:sz w:val="20"/>
                <w:szCs w:val="20"/>
              </w:rPr>
              <w:fldChar w:fldCharType="separate"/>
            </w:r>
            <w:r w:rsidR="005326DB">
              <w:rPr>
                <w:color w:val="000099"/>
                <w:sz w:val="20"/>
                <w:szCs w:val="20"/>
              </w:rPr>
              <w:t> </w:t>
            </w:r>
            <w:r w:rsidR="005326DB">
              <w:rPr>
                <w:color w:val="000099"/>
                <w:sz w:val="20"/>
                <w:szCs w:val="20"/>
              </w:rPr>
              <w:t> </w:t>
            </w:r>
            <w:r w:rsidR="005326DB">
              <w:rPr>
                <w:color w:val="000099"/>
                <w:sz w:val="20"/>
                <w:szCs w:val="20"/>
              </w:rPr>
              <w:t> </w:t>
            </w:r>
            <w:r w:rsidR="005326DB">
              <w:rPr>
                <w:color w:val="000099"/>
                <w:sz w:val="20"/>
                <w:szCs w:val="20"/>
              </w:rPr>
              <w:t> </w:t>
            </w:r>
            <w:r w:rsidR="005326DB">
              <w:rPr>
                <w:color w:val="000099"/>
                <w:sz w:val="20"/>
                <w:szCs w:val="20"/>
              </w:rPr>
              <w:t> </w:t>
            </w:r>
            <w:r w:rsidR="00666087" w:rsidRPr="00AF1CDE">
              <w:rPr>
                <w:color w:val="000099"/>
                <w:sz w:val="20"/>
                <w:szCs w:val="20"/>
              </w:rPr>
              <w:fldChar w:fldCharType="end"/>
            </w:r>
          </w:p>
        </w:tc>
      </w:tr>
      <w:tr w:rsidR="003260A4" w14:paraId="31318F03" w14:textId="77777777" w:rsidTr="005264D0">
        <w:trPr>
          <w:trHeight w:hRule="exact" w:val="360"/>
        </w:trPr>
        <w:tc>
          <w:tcPr>
            <w:tcW w:w="10980" w:type="dxa"/>
            <w:vAlign w:val="center"/>
          </w:tcPr>
          <w:p w14:paraId="2D51AB9E" w14:textId="1CB0D5BE" w:rsidR="003260A4" w:rsidRPr="00753628" w:rsidRDefault="00AB4185" w:rsidP="009817B3">
            <w:pPr>
              <w:rPr>
                <w:b/>
                <w:bCs/>
                <w:color w:val="003399"/>
                <w:sz w:val="20"/>
                <w:szCs w:val="20"/>
              </w:rPr>
            </w:pPr>
            <w:r w:rsidRPr="00753628">
              <w:rPr>
                <w:b/>
                <w:bCs/>
                <w:color w:val="003399"/>
                <w:sz w:val="20"/>
                <w:szCs w:val="20"/>
              </w:rPr>
              <w:t>1</w:t>
            </w:r>
            <w:r>
              <w:rPr>
                <w:b/>
                <w:bCs/>
                <w:color w:val="003399"/>
                <w:sz w:val="20"/>
                <w:szCs w:val="20"/>
              </w:rPr>
              <w:t>1</w:t>
            </w:r>
            <w:r w:rsidR="003260A4" w:rsidRPr="00753628">
              <w:rPr>
                <w:b/>
                <w:bCs/>
                <w:color w:val="003399"/>
                <w:sz w:val="20"/>
                <w:szCs w:val="20"/>
              </w:rPr>
              <w:t>. Grant Type:</w:t>
            </w:r>
            <w:r w:rsidR="003260A4">
              <w:rPr>
                <w:b/>
                <w:bCs/>
                <w:color w:val="0070C0"/>
                <w:sz w:val="20"/>
                <w:szCs w:val="20"/>
              </w:rPr>
              <w:t xml:space="preserve"> </w:t>
            </w:r>
            <w:r w:rsidR="00A04063" w:rsidRPr="00412CD2">
              <w:rPr>
                <w:sz w:val="20"/>
                <w:szCs w:val="20"/>
              </w:rPr>
              <w:fldChar w:fldCharType="begin">
                <w:ffData>
                  <w:name w:val="Check1"/>
                  <w:enabled/>
                  <w:calcOnExit w:val="0"/>
                  <w:checkBox>
                    <w:sizeAuto/>
                    <w:default w:val="0"/>
                    <w:checked w:val="0"/>
                  </w:checkBox>
                </w:ffData>
              </w:fldChar>
            </w:r>
            <w:r w:rsidR="00A04063" w:rsidRPr="00412CD2">
              <w:rPr>
                <w:sz w:val="20"/>
                <w:szCs w:val="20"/>
              </w:rPr>
              <w:instrText xml:space="preserve"> FORMCHECKBOX </w:instrText>
            </w:r>
            <w:r w:rsidR="007E57AD">
              <w:rPr>
                <w:sz w:val="20"/>
                <w:szCs w:val="20"/>
              </w:rPr>
            </w:r>
            <w:r w:rsidR="007E57AD">
              <w:rPr>
                <w:sz w:val="20"/>
                <w:szCs w:val="20"/>
              </w:rPr>
              <w:fldChar w:fldCharType="separate"/>
            </w:r>
            <w:r w:rsidR="00A04063" w:rsidRPr="00412CD2">
              <w:rPr>
                <w:sz w:val="20"/>
                <w:szCs w:val="20"/>
              </w:rPr>
              <w:fldChar w:fldCharType="end"/>
            </w:r>
            <w:r w:rsidR="00A04063" w:rsidRPr="00412CD2">
              <w:rPr>
                <w:sz w:val="20"/>
                <w:szCs w:val="20"/>
              </w:rPr>
              <w:t xml:space="preserve"> </w:t>
            </w:r>
            <w:r w:rsidR="00A04063">
              <w:rPr>
                <w:sz w:val="20"/>
                <w:szCs w:val="20"/>
              </w:rPr>
              <w:t xml:space="preserve">Community Planning   </w:t>
            </w:r>
            <w:r w:rsidR="00A04063" w:rsidRPr="00412CD2">
              <w:rPr>
                <w:b/>
                <w:bCs/>
                <w:color w:val="0070C0"/>
                <w:sz w:val="20"/>
                <w:szCs w:val="20"/>
              </w:rPr>
              <w:t xml:space="preserve"> </w:t>
            </w:r>
            <w:r w:rsidR="00A04063" w:rsidRPr="00412CD2">
              <w:rPr>
                <w:sz w:val="20"/>
                <w:szCs w:val="20"/>
              </w:rPr>
              <w:fldChar w:fldCharType="begin">
                <w:ffData>
                  <w:name w:val="Check1"/>
                  <w:enabled/>
                  <w:calcOnExit w:val="0"/>
                  <w:checkBox>
                    <w:sizeAuto/>
                    <w:default w:val="0"/>
                    <w:checked w:val="0"/>
                  </w:checkBox>
                </w:ffData>
              </w:fldChar>
            </w:r>
            <w:r w:rsidR="00A04063" w:rsidRPr="00412CD2">
              <w:rPr>
                <w:sz w:val="20"/>
                <w:szCs w:val="20"/>
              </w:rPr>
              <w:instrText xml:space="preserve"> FORMCHECKBOX </w:instrText>
            </w:r>
            <w:r w:rsidR="007E57AD">
              <w:rPr>
                <w:sz w:val="20"/>
                <w:szCs w:val="20"/>
              </w:rPr>
            </w:r>
            <w:r w:rsidR="007E57AD">
              <w:rPr>
                <w:sz w:val="20"/>
                <w:szCs w:val="20"/>
              </w:rPr>
              <w:fldChar w:fldCharType="separate"/>
            </w:r>
            <w:r w:rsidR="00A04063" w:rsidRPr="00412CD2">
              <w:rPr>
                <w:sz w:val="20"/>
                <w:szCs w:val="20"/>
              </w:rPr>
              <w:fldChar w:fldCharType="end"/>
            </w:r>
            <w:r w:rsidR="00A04063" w:rsidRPr="00412CD2">
              <w:rPr>
                <w:sz w:val="20"/>
                <w:szCs w:val="20"/>
              </w:rPr>
              <w:t xml:space="preserve"> </w:t>
            </w:r>
            <w:r w:rsidR="00A04063">
              <w:rPr>
                <w:sz w:val="20"/>
                <w:szCs w:val="20"/>
              </w:rPr>
              <w:t xml:space="preserve">Capital Construction   </w:t>
            </w:r>
            <w:r w:rsidR="00A04063" w:rsidRPr="00412CD2">
              <w:rPr>
                <w:b/>
                <w:bCs/>
                <w:color w:val="0070C0"/>
                <w:sz w:val="20"/>
                <w:szCs w:val="20"/>
              </w:rPr>
              <w:t xml:space="preserve"> </w:t>
            </w:r>
            <w:r w:rsidR="00A04063" w:rsidRPr="003305EA">
              <w:rPr>
                <w:sz w:val="20"/>
                <w:szCs w:val="20"/>
              </w:rPr>
              <w:fldChar w:fldCharType="begin">
                <w:ffData>
                  <w:name w:val="Check1"/>
                  <w:enabled/>
                  <w:calcOnExit w:val="0"/>
                  <w:checkBox>
                    <w:sizeAuto/>
                    <w:default w:val="0"/>
                    <w:checked w:val="0"/>
                  </w:checkBox>
                </w:ffData>
              </w:fldChar>
            </w:r>
            <w:r w:rsidR="00A04063" w:rsidRPr="003305EA">
              <w:rPr>
                <w:sz w:val="20"/>
                <w:szCs w:val="20"/>
              </w:rPr>
              <w:instrText xml:space="preserve"> FORMCHECKBOX </w:instrText>
            </w:r>
            <w:r w:rsidR="007E57AD">
              <w:rPr>
                <w:sz w:val="20"/>
                <w:szCs w:val="20"/>
              </w:rPr>
            </w:r>
            <w:r w:rsidR="007E57AD">
              <w:rPr>
                <w:sz w:val="20"/>
                <w:szCs w:val="20"/>
              </w:rPr>
              <w:fldChar w:fldCharType="separate"/>
            </w:r>
            <w:r w:rsidR="00A04063" w:rsidRPr="003305EA">
              <w:rPr>
                <w:sz w:val="20"/>
                <w:szCs w:val="20"/>
              </w:rPr>
              <w:fldChar w:fldCharType="end"/>
            </w:r>
            <w:r w:rsidR="00A04063" w:rsidRPr="003305EA">
              <w:rPr>
                <w:sz w:val="20"/>
                <w:szCs w:val="20"/>
              </w:rPr>
              <w:t xml:space="preserve"> </w:t>
            </w:r>
            <w:r w:rsidR="00A04063">
              <w:rPr>
                <w:sz w:val="20"/>
                <w:szCs w:val="20"/>
              </w:rPr>
              <w:t>Regional Partnerships Challenge</w:t>
            </w:r>
            <w:r w:rsidR="00A04063" w:rsidRPr="00E96FBA">
              <w:rPr>
                <w:color w:val="000099"/>
                <w:sz w:val="20"/>
                <w:szCs w:val="20"/>
              </w:rPr>
              <w:t xml:space="preserve"> </w:t>
            </w:r>
            <w:r w:rsidR="003260A4" w:rsidRPr="00E96FBA">
              <w:rPr>
                <w:color w:val="000099"/>
                <w:sz w:val="20"/>
                <w:szCs w:val="20"/>
              </w:rPr>
              <w:fldChar w:fldCharType="begin">
                <w:ffData>
                  <w:name w:val="Text6"/>
                  <w:enabled/>
                  <w:calcOnExit w:val="0"/>
                  <w:textInput/>
                </w:ffData>
              </w:fldChar>
            </w:r>
            <w:r w:rsidR="003260A4" w:rsidRPr="00E96FBA">
              <w:rPr>
                <w:color w:val="000099"/>
                <w:sz w:val="20"/>
                <w:szCs w:val="20"/>
              </w:rPr>
              <w:instrText xml:space="preserve"> FORMTEXT </w:instrText>
            </w:r>
            <w:r w:rsidR="003260A4" w:rsidRPr="00E96FBA">
              <w:rPr>
                <w:color w:val="000099"/>
                <w:sz w:val="20"/>
                <w:szCs w:val="20"/>
              </w:rPr>
            </w:r>
            <w:r w:rsidR="003260A4" w:rsidRPr="00E96FBA">
              <w:rPr>
                <w:color w:val="000099"/>
                <w:sz w:val="20"/>
                <w:szCs w:val="20"/>
              </w:rPr>
              <w:fldChar w:fldCharType="separate"/>
            </w:r>
            <w:r w:rsidR="003260A4" w:rsidRPr="00E96FBA">
              <w:rPr>
                <w:color w:val="000099"/>
                <w:sz w:val="20"/>
                <w:szCs w:val="20"/>
              </w:rPr>
              <w:t> </w:t>
            </w:r>
            <w:r w:rsidR="003260A4" w:rsidRPr="00E96FBA">
              <w:rPr>
                <w:color w:val="000099"/>
                <w:sz w:val="20"/>
                <w:szCs w:val="20"/>
              </w:rPr>
              <w:t> </w:t>
            </w:r>
            <w:r w:rsidR="003260A4" w:rsidRPr="00E96FBA">
              <w:rPr>
                <w:color w:val="000099"/>
                <w:sz w:val="20"/>
                <w:szCs w:val="20"/>
              </w:rPr>
              <w:t> </w:t>
            </w:r>
            <w:r w:rsidR="003260A4" w:rsidRPr="00E96FBA">
              <w:rPr>
                <w:color w:val="000099"/>
                <w:sz w:val="20"/>
                <w:szCs w:val="20"/>
              </w:rPr>
              <w:t> </w:t>
            </w:r>
            <w:r w:rsidR="003260A4" w:rsidRPr="00E96FBA">
              <w:rPr>
                <w:color w:val="000099"/>
                <w:sz w:val="20"/>
                <w:szCs w:val="20"/>
              </w:rPr>
              <w:t> </w:t>
            </w:r>
            <w:r w:rsidR="003260A4" w:rsidRPr="00E96FBA">
              <w:rPr>
                <w:color w:val="000099"/>
                <w:sz w:val="20"/>
                <w:szCs w:val="20"/>
              </w:rPr>
              <w:fldChar w:fldCharType="end"/>
            </w:r>
          </w:p>
        </w:tc>
      </w:tr>
      <w:tr w:rsidR="00461897" w14:paraId="055FBE14" w14:textId="77777777" w:rsidTr="005264D0">
        <w:trPr>
          <w:trHeight w:hRule="exact" w:val="360"/>
        </w:trPr>
        <w:tc>
          <w:tcPr>
            <w:tcW w:w="10980" w:type="dxa"/>
            <w:vAlign w:val="center"/>
          </w:tcPr>
          <w:p w14:paraId="4112B2BC" w14:textId="383D7FBD" w:rsidR="00461897" w:rsidRPr="00753628" w:rsidRDefault="00461897" w:rsidP="009817B3">
            <w:pPr>
              <w:rPr>
                <w:b/>
                <w:bCs/>
                <w:color w:val="003399"/>
                <w:sz w:val="20"/>
                <w:szCs w:val="20"/>
              </w:rPr>
            </w:pPr>
            <w:r w:rsidRPr="00753628">
              <w:rPr>
                <w:b/>
                <w:bCs/>
                <w:color w:val="003399"/>
                <w:sz w:val="20"/>
                <w:szCs w:val="20"/>
              </w:rPr>
              <w:t>1</w:t>
            </w:r>
            <w:r w:rsidR="00AB4185">
              <w:rPr>
                <w:b/>
                <w:bCs/>
                <w:color w:val="003399"/>
                <w:sz w:val="20"/>
                <w:szCs w:val="20"/>
              </w:rPr>
              <w:t>2</w:t>
            </w:r>
            <w:r w:rsidRPr="00753628">
              <w:rPr>
                <w:b/>
                <w:bCs/>
                <w:color w:val="003399"/>
                <w:sz w:val="20"/>
                <w:szCs w:val="20"/>
              </w:rPr>
              <w:t xml:space="preserve">. </w:t>
            </w:r>
            <w:r>
              <w:rPr>
                <w:b/>
                <w:bCs/>
                <w:color w:val="003399"/>
                <w:sz w:val="20"/>
                <w:szCs w:val="20"/>
              </w:rPr>
              <w:t>Current Phase</w:t>
            </w:r>
            <w:r w:rsidRPr="00753628">
              <w:rPr>
                <w:b/>
                <w:bCs/>
                <w:color w:val="003399"/>
                <w:sz w:val="20"/>
                <w:szCs w:val="20"/>
              </w:rPr>
              <w:t>:</w:t>
            </w:r>
            <w:r>
              <w:rPr>
                <w:b/>
                <w:bCs/>
                <w:sz w:val="20"/>
                <w:szCs w:val="20"/>
              </w:rPr>
              <w:t xml:space="preserve"> </w:t>
            </w:r>
            <w:r w:rsidRPr="00AF1CDE">
              <w:rPr>
                <w:color w:val="000099"/>
                <w:sz w:val="20"/>
                <w:szCs w:val="20"/>
              </w:rPr>
              <w:fldChar w:fldCharType="begin">
                <w:ffData>
                  <w:name w:val="Text6"/>
                  <w:enabled/>
                  <w:calcOnExit w:val="0"/>
                  <w:textInput/>
                </w:ffData>
              </w:fldChar>
            </w:r>
            <w:r w:rsidRPr="00AF1CDE">
              <w:rPr>
                <w:color w:val="000099"/>
                <w:sz w:val="20"/>
                <w:szCs w:val="20"/>
              </w:rPr>
              <w:instrText xml:space="preserve"> FORMTEXT </w:instrText>
            </w:r>
            <w:r w:rsidRPr="00AF1CDE">
              <w:rPr>
                <w:color w:val="000099"/>
                <w:sz w:val="20"/>
                <w:szCs w:val="20"/>
              </w:rPr>
            </w:r>
            <w:r w:rsidRPr="00AF1CDE">
              <w:rPr>
                <w:color w:val="000099"/>
                <w:sz w:val="20"/>
                <w:szCs w:val="20"/>
              </w:rPr>
              <w:fldChar w:fldCharType="separate"/>
            </w:r>
            <w:r w:rsidR="005326DB">
              <w:rPr>
                <w:color w:val="000099"/>
                <w:sz w:val="20"/>
                <w:szCs w:val="20"/>
              </w:rPr>
              <w:t> </w:t>
            </w:r>
            <w:r w:rsidR="005326DB">
              <w:rPr>
                <w:color w:val="000099"/>
                <w:sz w:val="20"/>
                <w:szCs w:val="20"/>
              </w:rPr>
              <w:t> </w:t>
            </w:r>
            <w:r w:rsidR="005326DB">
              <w:rPr>
                <w:color w:val="000099"/>
                <w:sz w:val="20"/>
                <w:szCs w:val="20"/>
              </w:rPr>
              <w:t> </w:t>
            </w:r>
            <w:r w:rsidR="005326DB">
              <w:rPr>
                <w:color w:val="000099"/>
                <w:sz w:val="20"/>
                <w:szCs w:val="20"/>
              </w:rPr>
              <w:t> </w:t>
            </w:r>
            <w:r w:rsidR="005326DB">
              <w:rPr>
                <w:color w:val="000099"/>
                <w:sz w:val="20"/>
                <w:szCs w:val="20"/>
              </w:rPr>
              <w:t> </w:t>
            </w:r>
            <w:r w:rsidRPr="00AF1CDE">
              <w:rPr>
                <w:color w:val="000099"/>
                <w:sz w:val="20"/>
                <w:szCs w:val="20"/>
              </w:rPr>
              <w:fldChar w:fldCharType="end"/>
            </w:r>
          </w:p>
        </w:tc>
      </w:tr>
      <w:tr w:rsidR="00461897" w14:paraId="543A237A" w14:textId="77777777" w:rsidTr="005264D0">
        <w:trPr>
          <w:trHeight w:hRule="exact" w:val="360"/>
        </w:trPr>
        <w:tc>
          <w:tcPr>
            <w:tcW w:w="10980" w:type="dxa"/>
            <w:vAlign w:val="center"/>
          </w:tcPr>
          <w:p w14:paraId="7428971D" w14:textId="6308116F" w:rsidR="00461897" w:rsidRPr="00753628" w:rsidRDefault="00AB4185" w:rsidP="009817B3">
            <w:pPr>
              <w:rPr>
                <w:b/>
                <w:bCs/>
                <w:color w:val="003399"/>
                <w:sz w:val="20"/>
                <w:szCs w:val="20"/>
              </w:rPr>
            </w:pPr>
            <w:r w:rsidRPr="00753628">
              <w:rPr>
                <w:b/>
                <w:bCs/>
                <w:color w:val="003399"/>
                <w:sz w:val="20"/>
                <w:szCs w:val="20"/>
              </w:rPr>
              <w:t>1</w:t>
            </w:r>
            <w:r>
              <w:rPr>
                <w:b/>
                <w:bCs/>
                <w:color w:val="003399"/>
                <w:sz w:val="20"/>
                <w:szCs w:val="20"/>
              </w:rPr>
              <w:t>3</w:t>
            </w:r>
            <w:r w:rsidR="00461897" w:rsidRPr="00753628">
              <w:rPr>
                <w:b/>
                <w:bCs/>
                <w:color w:val="003399"/>
                <w:sz w:val="20"/>
                <w:szCs w:val="20"/>
              </w:rPr>
              <w:t>. Phase(s) Requesting Grant:</w:t>
            </w:r>
            <w:r w:rsidR="00461897">
              <w:rPr>
                <w:b/>
                <w:bCs/>
                <w:sz w:val="20"/>
                <w:szCs w:val="20"/>
              </w:rPr>
              <w:t xml:space="preserve"> </w:t>
            </w:r>
            <w:r w:rsidR="00461897" w:rsidRPr="00AF1CDE">
              <w:rPr>
                <w:color w:val="000099"/>
                <w:sz w:val="20"/>
                <w:szCs w:val="20"/>
              </w:rPr>
              <w:fldChar w:fldCharType="begin">
                <w:ffData>
                  <w:name w:val="Text6"/>
                  <w:enabled/>
                  <w:calcOnExit w:val="0"/>
                  <w:textInput/>
                </w:ffData>
              </w:fldChar>
            </w:r>
            <w:r w:rsidR="00461897" w:rsidRPr="00AF1CDE">
              <w:rPr>
                <w:color w:val="000099"/>
                <w:sz w:val="20"/>
                <w:szCs w:val="20"/>
              </w:rPr>
              <w:instrText xml:space="preserve"> FORMTEXT </w:instrText>
            </w:r>
            <w:r w:rsidR="00461897" w:rsidRPr="00AF1CDE">
              <w:rPr>
                <w:color w:val="000099"/>
                <w:sz w:val="20"/>
                <w:szCs w:val="20"/>
              </w:rPr>
            </w:r>
            <w:r w:rsidR="00461897" w:rsidRPr="00AF1CDE">
              <w:rPr>
                <w:color w:val="000099"/>
                <w:sz w:val="20"/>
                <w:szCs w:val="20"/>
              </w:rPr>
              <w:fldChar w:fldCharType="separate"/>
            </w:r>
            <w:r w:rsidR="005326DB">
              <w:rPr>
                <w:color w:val="000099"/>
                <w:sz w:val="20"/>
                <w:szCs w:val="20"/>
              </w:rPr>
              <w:t> </w:t>
            </w:r>
            <w:r w:rsidR="005326DB">
              <w:rPr>
                <w:color w:val="000099"/>
                <w:sz w:val="20"/>
                <w:szCs w:val="20"/>
              </w:rPr>
              <w:t> </w:t>
            </w:r>
            <w:r w:rsidR="005326DB">
              <w:rPr>
                <w:color w:val="000099"/>
                <w:sz w:val="20"/>
                <w:szCs w:val="20"/>
              </w:rPr>
              <w:t> </w:t>
            </w:r>
            <w:r w:rsidR="005326DB">
              <w:rPr>
                <w:color w:val="000099"/>
                <w:sz w:val="20"/>
                <w:szCs w:val="20"/>
              </w:rPr>
              <w:t> </w:t>
            </w:r>
            <w:r w:rsidR="005326DB">
              <w:rPr>
                <w:color w:val="000099"/>
                <w:sz w:val="20"/>
                <w:szCs w:val="20"/>
              </w:rPr>
              <w:t> </w:t>
            </w:r>
            <w:r w:rsidR="00461897" w:rsidRPr="00AF1CDE">
              <w:rPr>
                <w:color w:val="000099"/>
                <w:sz w:val="20"/>
                <w:szCs w:val="20"/>
              </w:rPr>
              <w:fldChar w:fldCharType="end"/>
            </w:r>
          </w:p>
        </w:tc>
      </w:tr>
      <w:tr w:rsidR="00BC7369" w14:paraId="48A65AA8" w14:textId="77777777" w:rsidTr="00D05813">
        <w:trPr>
          <w:trHeight w:val="1223"/>
        </w:trPr>
        <w:tc>
          <w:tcPr>
            <w:tcW w:w="10980" w:type="dxa"/>
            <w:vAlign w:val="center"/>
          </w:tcPr>
          <w:p w14:paraId="5ECB3759" w14:textId="65028958" w:rsidR="00EF7F1F" w:rsidRDefault="0054512A" w:rsidP="0005369A">
            <w:pPr>
              <w:tabs>
                <w:tab w:val="left" w:pos="450"/>
              </w:tabs>
              <w:rPr>
                <w:b/>
                <w:bCs/>
                <w:color w:val="003399"/>
                <w:sz w:val="20"/>
                <w:szCs w:val="20"/>
              </w:rPr>
            </w:pPr>
            <w:r>
              <w:rPr>
                <w:b/>
                <w:bCs/>
                <w:color w:val="003399"/>
                <w:sz w:val="20"/>
                <w:szCs w:val="20"/>
              </w:rPr>
              <w:t>1</w:t>
            </w:r>
            <w:r w:rsidR="001A4E97">
              <w:rPr>
                <w:b/>
                <w:bCs/>
                <w:color w:val="003399"/>
                <w:sz w:val="20"/>
                <w:szCs w:val="20"/>
              </w:rPr>
              <w:t>4</w:t>
            </w:r>
            <w:r w:rsidR="008968FF">
              <w:rPr>
                <w:b/>
                <w:bCs/>
                <w:color w:val="003399"/>
                <w:sz w:val="20"/>
                <w:szCs w:val="20"/>
              </w:rPr>
              <w:t>a</w:t>
            </w:r>
            <w:r w:rsidR="00BC7369" w:rsidRPr="00753628">
              <w:rPr>
                <w:b/>
                <w:bCs/>
                <w:color w:val="003399"/>
                <w:sz w:val="20"/>
                <w:szCs w:val="20"/>
              </w:rPr>
              <w:t xml:space="preserve">. </w:t>
            </w:r>
            <w:r w:rsidR="00EE0783" w:rsidRPr="00EE0783">
              <w:rPr>
                <w:b/>
                <w:bCs/>
                <w:color w:val="003399"/>
                <w:sz w:val="20"/>
                <w:szCs w:val="20"/>
              </w:rPr>
              <w:t xml:space="preserve">Are the eligible facility and project area located in </w:t>
            </w:r>
            <w:proofErr w:type="gramStart"/>
            <w:r w:rsidR="00EE0783" w:rsidRPr="00EE0783">
              <w:rPr>
                <w:b/>
                <w:bCs/>
                <w:color w:val="003399"/>
                <w:sz w:val="20"/>
                <w:szCs w:val="20"/>
              </w:rPr>
              <w:t>an economically disadvantaged</w:t>
            </w:r>
            <w:proofErr w:type="gramEnd"/>
            <w:r w:rsidR="00EE0783" w:rsidRPr="00EE0783">
              <w:rPr>
                <w:b/>
                <w:bCs/>
                <w:color w:val="003399"/>
                <w:sz w:val="20"/>
                <w:szCs w:val="20"/>
              </w:rPr>
              <w:t xml:space="preserve"> community?</w:t>
            </w:r>
            <w:r w:rsidR="003305EA">
              <w:rPr>
                <w:b/>
                <w:bCs/>
                <w:color w:val="003399"/>
                <w:sz w:val="20"/>
                <w:szCs w:val="20"/>
              </w:rPr>
              <w:t xml:space="preserve"> </w:t>
            </w:r>
          </w:p>
          <w:p w14:paraId="6AD588DD" w14:textId="2FA16C79" w:rsidR="0005369A" w:rsidRDefault="00412CD2" w:rsidP="0005369A">
            <w:pPr>
              <w:tabs>
                <w:tab w:val="left" w:pos="450"/>
              </w:tabs>
              <w:rPr>
                <w:sz w:val="20"/>
                <w:szCs w:val="20"/>
              </w:rPr>
            </w:pPr>
            <w:r>
              <w:rPr>
                <w:b/>
                <w:bCs/>
                <w:color w:val="0070C0"/>
                <w:sz w:val="20"/>
                <w:szCs w:val="20"/>
              </w:rPr>
              <w:t xml:space="preserve"> </w:t>
            </w:r>
            <w:r w:rsidRPr="00412CD2">
              <w:rPr>
                <w:sz w:val="20"/>
                <w:szCs w:val="20"/>
              </w:rPr>
              <w:fldChar w:fldCharType="begin">
                <w:ffData>
                  <w:name w:val="Check1"/>
                  <w:enabled/>
                  <w:calcOnExit w:val="0"/>
                  <w:checkBox>
                    <w:sizeAuto/>
                    <w:default w:val="0"/>
                    <w:checked w:val="0"/>
                  </w:checkBox>
                </w:ffData>
              </w:fldChar>
            </w:r>
            <w:r w:rsidRPr="00412CD2">
              <w:rPr>
                <w:sz w:val="20"/>
                <w:szCs w:val="20"/>
              </w:rPr>
              <w:instrText xml:space="preserve"> FORMCHECKBOX </w:instrText>
            </w:r>
            <w:r w:rsidR="007E57AD">
              <w:rPr>
                <w:sz w:val="20"/>
                <w:szCs w:val="20"/>
              </w:rPr>
            </w:r>
            <w:r w:rsidR="007E57AD">
              <w:rPr>
                <w:sz w:val="20"/>
                <w:szCs w:val="20"/>
              </w:rPr>
              <w:fldChar w:fldCharType="separate"/>
            </w:r>
            <w:r w:rsidRPr="00412CD2">
              <w:rPr>
                <w:sz w:val="20"/>
                <w:szCs w:val="20"/>
              </w:rPr>
              <w:fldChar w:fldCharType="end"/>
            </w:r>
            <w:r w:rsidRPr="00412CD2">
              <w:rPr>
                <w:sz w:val="20"/>
                <w:szCs w:val="20"/>
              </w:rPr>
              <w:t xml:space="preserve"> Yes </w:t>
            </w:r>
            <w:r w:rsidRPr="00412CD2">
              <w:rPr>
                <w:b/>
                <w:bCs/>
                <w:color w:val="0070C0"/>
                <w:sz w:val="20"/>
                <w:szCs w:val="20"/>
              </w:rPr>
              <w:t xml:space="preserve"> </w:t>
            </w:r>
            <w:r w:rsidRPr="00412CD2">
              <w:rPr>
                <w:sz w:val="20"/>
                <w:szCs w:val="20"/>
              </w:rPr>
              <w:fldChar w:fldCharType="begin">
                <w:ffData>
                  <w:name w:val="Check1"/>
                  <w:enabled/>
                  <w:calcOnExit w:val="0"/>
                  <w:checkBox>
                    <w:sizeAuto/>
                    <w:default w:val="0"/>
                    <w:checked w:val="0"/>
                  </w:checkBox>
                </w:ffData>
              </w:fldChar>
            </w:r>
            <w:r w:rsidRPr="00412CD2">
              <w:rPr>
                <w:sz w:val="20"/>
                <w:szCs w:val="20"/>
              </w:rPr>
              <w:instrText xml:space="preserve"> FORMCHECKBOX </w:instrText>
            </w:r>
            <w:r w:rsidR="007E57AD">
              <w:rPr>
                <w:sz w:val="20"/>
                <w:szCs w:val="20"/>
              </w:rPr>
            </w:r>
            <w:r w:rsidR="007E57AD">
              <w:rPr>
                <w:sz w:val="20"/>
                <w:szCs w:val="20"/>
              </w:rPr>
              <w:fldChar w:fldCharType="separate"/>
            </w:r>
            <w:r w:rsidRPr="00412CD2">
              <w:rPr>
                <w:sz w:val="20"/>
                <w:szCs w:val="20"/>
              </w:rPr>
              <w:fldChar w:fldCharType="end"/>
            </w:r>
            <w:r w:rsidRPr="00412CD2">
              <w:rPr>
                <w:sz w:val="20"/>
                <w:szCs w:val="20"/>
              </w:rPr>
              <w:t xml:space="preserve"> No</w:t>
            </w:r>
          </w:p>
          <w:p w14:paraId="6A09B7BC" w14:textId="77777777" w:rsidR="006912F0" w:rsidRPr="009A05F2" w:rsidRDefault="006912F0" w:rsidP="00C62513">
            <w:pPr>
              <w:tabs>
                <w:tab w:val="left" w:pos="450"/>
              </w:tabs>
              <w:rPr>
                <w:color w:val="1F3864" w:themeColor="accent1" w:themeShade="80"/>
                <w:sz w:val="10"/>
                <w:szCs w:val="10"/>
              </w:rPr>
            </w:pPr>
          </w:p>
          <w:p w14:paraId="02711E5C" w14:textId="5C22ED22" w:rsidR="00384C66" w:rsidRPr="00FB244F" w:rsidRDefault="0054512A" w:rsidP="006F0E08">
            <w:pPr>
              <w:pStyle w:val="Heading2"/>
              <w:outlineLvl w:val="1"/>
            </w:pPr>
            <w:r w:rsidRPr="00D82DD1">
              <w:rPr>
                <w:rFonts w:eastAsiaTheme="minorHAnsi" w:cstheme="minorBidi"/>
                <w:color w:val="003399"/>
                <w:shd w:val="clear" w:color="auto" w:fill="auto"/>
              </w:rPr>
              <w:t>1</w:t>
            </w:r>
            <w:r w:rsidR="001A4E97" w:rsidRPr="00D82DD1">
              <w:rPr>
                <w:rFonts w:eastAsiaTheme="minorHAnsi" w:cstheme="minorBidi"/>
                <w:color w:val="003399"/>
                <w:shd w:val="clear" w:color="auto" w:fill="auto"/>
              </w:rPr>
              <w:t>4</w:t>
            </w:r>
            <w:r w:rsidR="004E6483" w:rsidRPr="00D82DD1">
              <w:rPr>
                <w:rFonts w:eastAsiaTheme="minorHAnsi" w:cstheme="minorBidi"/>
                <w:color w:val="003399"/>
                <w:shd w:val="clear" w:color="auto" w:fill="auto"/>
              </w:rPr>
              <w:t>b</w:t>
            </w:r>
            <w:r w:rsidR="001E6136" w:rsidRPr="00D82DD1">
              <w:rPr>
                <w:rFonts w:eastAsiaTheme="minorHAnsi" w:cstheme="minorBidi"/>
                <w:color w:val="003399"/>
                <w:shd w:val="clear" w:color="auto" w:fill="auto"/>
              </w:rPr>
              <w:t xml:space="preserve">. If </w:t>
            </w:r>
            <w:r w:rsidR="00931381" w:rsidRPr="00D82DD1">
              <w:rPr>
                <w:rFonts w:eastAsiaTheme="minorHAnsi" w:cstheme="minorBidi"/>
                <w:color w:val="003399"/>
                <w:shd w:val="clear" w:color="auto" w:fill="auto"/>
              </w:rPr>
              <w:t>YES</w:t>
            </w:r>
            <w:r w:rsidR="00DF4A60" w:rsidRPr="00D82DD1">
              <w:rPr>
                <w:rFonts w:eastAsiaTheme="minorHAnsi" w:cstheme="minorBidi"/>
                <w:color w:val="003399"/>
                <w:shd w:val="clear" w:color="auto" w:fill="auto"/>
              </w:rPr>
              <w:t>,</w:t>
            </w:r>
            <w:r w:rsidR="00D72B21" w:rsidRPr="00D82DD1">
              <w:rPr>
                <w:rFonts w:eastAsiaTheme="minorHAnsi" w:cstheme="minorBidi"/>
                <w:color w:val="003399"/>
                <w:shd w:val="clear" w:color="auto" w:fill="auto"/>
              </w:rPr>
              <w:t xml:space="preserve"> indicate the tool used to identify the </w:t>
            </w:r>
            <w:proofErr w:type="gramStart"/>
            <w:r w:rsidR="00D72B21" w:rsidRPr="00D82DD1">
              <w:rPr>
                <w:rFonts w:eastAsiaTheme="minorHAnsi" w:cstheme="minorBidi"/>
                <w:color w:val="003399"/>
                <w:shd w:val="clear" w:color="auto" w:fill="auto"/>
              </w:rPr>
              <w:t>economically disadvantaged</w:t>
            </w:r>
            <w:proofErr w:type="gramEnd"/>
            <w:r w:rsidR="00D72B21" w:rsidRPr="00D82DD1">
              <w:rPr>
                <w:rFonts w:eastAsiaTheme="minorHAnsi" w:cstheme="minorBidi"/>
                <w:color w:val="003399"/>
                <w:shd w:val="clear" w:color="auto" w:fill="auto"/>
              </w:rPr>
              <w:t xml:space="preserve"> community</w:t>
            </w:r>
            <w:r w:rsidR="00BD24DC" w:rsidRPr="00D82DD1">
              <w:rPr>
                <w:rFonts w:eastAsiaTheme="minorHAnsi" w:cstheme="minorBidi"/>
                <w:color w:val="003399"/>
                <w:shd w:val="clear" w:color="auto" w:fill="auto"/>
              </w:rPr>
              <w:t xml:space="preserve"> </w:t>
            </w:r>
            <w:r w:rsidR="0FB3AC8A" w:rsidRPr="00D82DD1">
              <w:rPr>
                <w:rFonts w:eastAsiaTheme="minorHAnsi" w:cstheme="minorBidi"/>
                <w:color w:val="003399"/>
                <w:shd w:val="clear" w:color="auto" w:fill="auto"/>
              </w:rPr>
              <w:t>and attach</w:t>
            </w:r>
            <w:r w:rsidR="00BD24DC" w:rsidRPr="00D82DD1">
              <w:rPr>
                <w:rFonts w:eastAsiaTheme="minorHAnsi" w:cstheme="minorBidi"/>
                <w:color w:val="003399"/>
                <w:shd w:val="clear" w:color="auto" w:fill="auto"/>
              </w:rPr>
              <w:t xml:space="preserve"> </w:t>
            </w:r>
            <w:r w:rsidR="00F5672F" w:rsidRPr="00D82DD1">
              <w:rPr>
                <w:rFonts w:eastAsiaTheme="minorHAnsi" w:cstheme="minorBidi"/>
                <w:color w:val="003399"/>
                <w:shd w:val="clear" w:color="auto" w:fill="auto"/>
              </w:rPr>
              <w:t xml:space="preserve">a </w:t>
            </w:r>
            <w:r w:rsidR="00BD24DC" w:rsidRPr="00D82DD1">
              <w:rPr>
                <w:rFonts w:eastAsiaTheme="minorHAnsi" w:cstheme="minorBidi"/>
                <w:color w:val="003399"/>
                <w:shd w:val="clear" w:color="auto" w:fill="auto"/>
              </w:rPr>
              <w:t>screenshot/map</w:t>
            </w:r>
            <w:r w:rsidR="00EF7F1F" w:rsidRPr="00D82DD1">
              <w:rPr>
                <w:rFonts w:eastAsiaTheme="minorHAnsi" w:cstheme="minorBidi"/>
                <w:color w:val="003399"/>
                <w:shd w:val="clear" w:color="auto" w:fill="auto"/>
              </w:rPr>
              <w:t xml:space="preserve"> </w:t>
            </w:r>
            <w:r w:rsidR="00BD24DC" w:rsidRPr="00D82DD1">
              <w:rPr>
                <w:rFonts w:eastAsiaTheme="minorHAnsi" w:cstheme="minorBidi"/>
                <w:color w:val="003399"/>
                <w:shd w:val="clear" w:color="auto" w:fill="auto"/>
              </w:rPr>
              <w:t xml:space="preserve">in </w:t>
            </w:r>
            <w:r w:rsidR="00706BE7" w:rsidRPr="00D82DD1">
              <w:rPr>
                <w:rFonts w:eastAsiaTheme="minorHAnsi" w:cstheme="minorBidi"/>
                <w:color w:val="003399"/>
                <w:shd w:val="clear" w:color="auto" w:fill="auto"/>
              </w:rPr>
              <w:t>Smartsheet</w:t>
            </w:r>
            <w:r w:rsidR="124528EE" w:rsidRPr="00D82DD1">
              <w:rPr>
                <w:rFonts w:eastAsiaTheme="minorHAnsi" w:cstheme="minorBidi"/>
                <w:color w:val="003399"/>
                <w:shd w:val="clear" w:color="auto" w:fill="auto"/>
              </w:rPr>
              <w:t xml:space="preserve">: </w:t>
            </w:r>
            <w:r w:rsidR="0093186B" w:rsidRPr="00AF1CDE">
              <w:rPr>
                <w:color w:val="000099"/>
              </w:rPr>
              <w:fldChar w:fldCharType="begin">
                <w:ffData>
                  <w:name w:val="Text6"/>
                  <w:enabled/>
                  <w:calcOnExit w:val="0"/>
                  <w:textInput/>
                </w:ffData>
              </w:fldChar>
            </w:r>
            <w:r w:rsidR="0093186B" w:rsidRPr="00AF1CDE">
              <w:rPr>
                <w:color w:val="000099"/>
              </w:rPr>
              <w:instrText xml:space="preserve"> FORMTEXT </w:instrText>
            </w:r>
            <w:r w:rsidR="0093186B" w:rsidRPr="00AF1CDE">
              <w:rPr>
                <w:color w:val="000099"/>
              </w:rPr>
            </w:r>
            <w:r w:rsidR="0093186B" w:rsidRPr="00AF1CDE">
              <w:rPr>
                <w:color w:val="000099"/>
              </w:rPr>
              <w:fldChar w:fldCharType="separate"/>
            </w:r>
            <w:r w:rsidR="0093186B">
              <w:rPr>
                <w:color w:val="000099"/>
              </w:rPr>
              <w:t> </w:t>
            </w:r>
            <w:r w:rsidR="00696BD2" w:rsidRPr="00AF1CDE">
              <w:rPr>
                <w:color w:val="000099"/>
              </w:rPr>
              <w:fldChar w:fldCharType="begin">
                <w:ffData>
                  <w:name w:val="Text6"/>
                  <w:enabled/>
                  <w:calcOnExit w:val="0"/>
                  <w:textInput/>
                </w:ffData>
              </w:fldChar>
            </w:r>
            <w:r w:rsidR="00696BD2" w:rsidRPr="00AF1CDE">
              <w:rPr>
                <w:color w:val="000099"/>
              </w:rPr>
              <w:instrText xml:space="preserve"> FORMTEXT </w:instrText>
            </w:r>
            <w:r w:rsidR="00696BD2" w:rsidRPr="00AF1CDE">
              <w:rPr>
                <w:color w:val="000099"/>
              </w:rPr>
            </w:r>
            <w:r w:rsidR="00696BD2" w:rsidRPr="00AF1CDE">
              <w:rPr>
                <w:color w:val="000099"/>
              </w:rPr>
              <w:fldChar w:fldCharType="separate"/>
            </w:r>
            <w:r w:rsidR="00696BD2">
              <w:rPr>
                <w:color w:val="000099"/>
              </w:rPr>
              <w:t> </w:t>
            </w:r>
            <w:r w:rsidR="00696BD2">
              <w:rPr>
                <w:color w:val="000099"/>
              </w:rPr>
              <w:t> </w:t>
            </w:r>
            <w:r w:rsidR="00696BD2">
              <w:rPr>
                <w:color w:val="000099"/>
              </w:rPr>
              <w:t> </w:t>
            </w:r>
            <w:r w:rsidR="00696BD2">
              <w:rPr>
                <w:color w:val="000099"/>
              </w:rPr>
              <w:t> </w:t>
            </w:r>
            <w:r w:rsidR="00696BD2">
              <w:rPr>
                <w:color w:val="000099"/>
              </w:rPr>
              <w:t> </w:t>
            </w:r>
            <w:r w:rsidR="00696BD2" w:rsidRPr="00AF1CDE">
              <w:rPr>
                <w:color w:val="000099"/>
              </w:rPr>
              <w:fldChar w:fldCharType="end"/>
            </w:r>
            <w:r w:rsidR="0093186B">
              <w:rPr>
                <w:color w:val="000099"/>
              </w:rPr>
              <w:t> </w:t>
            </w:r>
            <w:r w:rsidR="0093186B">
              <w:rPr>
                <w:color w:val="000099"/>
              </w:rPr>
              <w:t> </w:t>
            </w:r>
            <w:r w:rsidR="0093186B">
              <w:rPr>
                <w:color w:val="000099"/>
              </w:rPr>
              <w:t> </w:t>
            </w:r>
            <w:r w:rsidR="0093186B">
              <w:rPr>
                <w:color w:val="000099"/>
              </w:rPr>
              <w:t> </w:t>
            </w:r>
            <w:r w:rsidR="0093186B" w:rsidRPr="00AF1CDE">
              <w:rPr>
                <w:color w:val="000099"/>
              </w:rPr>
              <w:fldChar w:fldCharType="end"/>
            </w:r>
          </w:p>
        </w:tc>
      </w:tr>
      <w:tr w:rsidR="00E74DA2" w14:paraId="4BF28E7A" w14:textId="77777777" w:rsidTr="005264D0">
        <w:trPr>
          <w:trHeight w:val="620"/>
        </w:trPr>
        <w:tc>
          <w:tcPr>
            <w:tcW w:w="10980" w:type="dxa"/>
          </w:tcPr>
          <w:p w14:paraId="72DE0F01" w14:textId="5E2B9C09" w:rsidR="00E74DA2" w:rsidRPr="006D011C" w:rsidRDefault="00E74DA2" w:rsidP="00515E1A">
            <w:pPr>
              <w:tabs>
                <w:tab w:val="left" w:pos="450"/>
              </w:tabs>
              <w:rPr>
                <w:b/>
                <w:sz w:val="20"/>
                <w:szCs w:val="20"/>
              </w:rPr>
            </w:pPr>
            <w:r w:rsidRPr="006D011C">
              <w:rPr>
                <w:b/>
                <w:sz w:val="20"/>
                <w:szCs w:val="20"/>
              </w:rPr>
              <w:t>1</w:t>
            </w:r>
            <w:r w:rsidR="00696BD2" w:rsidRPr="006D011C">
              <w:rPr>
                <w:b/>
                <w:sz w:val="20"/>
                <w:szCs w:val="20"/>
              </w:rPr>
              <w:t>5</w:t>
            </w:r>
            <w:r w:rsidRPr="006D011C">
              <w:rPr>
                <w:b/>
                <w:sz w:val="20"/>
                <w:szCs w:val="20"/>
              </w:rPr>
              <w:t xml:space="preserve">. </w:t>
            </w:r>
            <w:r w:rsidR="00872557" w:rsidRPr="006D011C">
              <w:rPr>
                <w:b/>
                <w:sz w:val="20"/>
                <w:szCs w:val="20"/>
              </w:rPr>
              <w:t>Public Engagement:</w:t>
            </w:r>
            <w:r w:rsidRPr="006D011C">
              <w:rPr>
                <w:b/>
                <w:sz w:val="20"/>
                <w:szCs w:val="20"/>
              </w:rPr>
              <w:t xml:space="preserve"> </w:t>
            </w:r>
            <w:r w:rsidRPr="00621640">
              <w:rPr>
                <w:b/>
                <w:sz w:val="20"/>
                <w:szCs w:val="20"/>
              </w:rPr>
              <w:t xml:space="preserve">Does the </w:t>
            </w:r>
            <w:r w:rsidR="002766D0">
              <w:rPr>
                <w:b/>
                <w:sz w:val="20"/>
                <w:szCs w:val="20"/>
              </w:rPr>
              <w:t>P</w:t>
            </w:r>
            <w:r w:rsidRPr="00621640">
              <w:rPr>
                <w:b/>
                <w:sz w:val="20"/>
                <w:szCs w:val="20"/>
              </w:rPr>
              <w:t>roject include and document a meaningful public engagement process that includes community-based participation (including stakeholder)?</w:t>
            </w:r>
            <w:r w:rsidR="00696BD2" w:rsidRPr="006D011C">
              <w:t xml:space="preserve"> </w:t>
            </w:r>
            <w:r w:rsidR="00696BD2" w:rsidRPr="006D011C">
              <w:fldChar w:fldCharType="begin">
                <w:ffData>
                  <w:name w:val="Text6"/>
                  <w:enabled/>
                  <w:calcOnExit w:val="0"/>
                  <w:textInput/>
                </w:ffData>
              </w:fldChar>
            </w:r>
            <w:r w:rsidR="00696BD2" w:rsidRPr="006D011C">
              <w:instrText xml:space="preserve"> FORMTEXT </w:instrText>
            </w:r>
            <w:r w:rsidR="00696BD2" w:rsidRPr="006D011C">
              <w:fldChar w:fldCharType="separate"/>
            </w:r>
            <w:r w:rsidR="00696BD2" w:rsidRPr="006D011C">
              <w:t> </w:t>
            </w:r>
            <w:r w:rsidR="00696BD2" w:rsidRPr="006D011C">
              <w:t> </w:t>
            </w:r>
            <w:r w:rsidR="00696BD2" w:rsidRPr="006D011C">
              <w:t> </w:t>
            </w:r>
            <w:r w:rsidR="00696BD2" w:rsidRPr="006D011C">
              <w:t> </w:t>
            </w:r>
            <w:r w:rsidR="00696BD2" w:rsidRPr="006D011C">
              <w:t> </w:t>
            </w:r>
            <w:r w:rsidR="00696BD2" w:rsidRPr="006D011C">
              <w:fldChar w:fldCharType="end"/>
            </w:r>
          </w:p>
        </w:tc>
      </w:tr>
      <w:tr w:rsidR="00E74DA2" w14:paraId="7939ED59" w14:textId="77777777" w:rsidTr="00DC0481">
        <w:trPr>
          <w:trHeight w:val="800"/>
        </w:trPr>
        <w:tc>
          <w:tcPr>
            <w:tcW w:w="10980" w:type="dxa"/>
          </w:tcPr>
          <w:p w14:paraId="09C22CB6" w14:textId="0DBBB653" w:rsidR="00E74DA2" w:rsidRPr="006D011C" w:rsidRDefault="00696BD2" w:rsidP="00515E1A">
            <w:pPr>
              <w:tabs>
                <w:tab w:val="left" w:pos="450"/>
              </w:tabs>
              <w:rPr>
                <w:b/>
                <w:sz w:val="20"/>
                <w:szCs w:val="20"/>
              </w:rPr>
            </w:pPr>
            <w:r w:rsidRPr="006D011C">
              <w:rPr>
                <w:b/>
                <w:sz w:val="20"/>
                <w:szCs w:val="20"/>
              </w:rPr>
              <w:t>16</w:t>
            </w:r>
            <w:r w:rsidR="00E74DA2" w:rsidRPr="006D011C">
              <w:rPr>
                <w:b/>
                <w:sz w:val="20"/>
                <w:szCs w:val="20"/>
              </w:rPr>
              <w:t xml:space="preserve">. </w:t>
            </w:r>
            <w:r w:rsidR="00872557" w:rsidRPr="006D011C">
              <w:rPr>
                <w:b/>
                <w:sz w:val="20"/>
                <w:szCs w:val="20"/>
              </w:rPr>
              <w:t>Displacement Avoidance</w:t>
            </w:r>
            <w:r w:rsidR="00E74DA2" w:rsidRPr="006D011C">
              <w:rPr>
                <w:b/>
                <w:sz w:val="20"/>
                <w:szCs w:val="20"/>
              </w:rPr>
              <w:t xml:space="preserve">:  </w:t>
            </w:r>
            <w:r w:rsidR="00E74DA2" w:rsidRPr="00621640">
              <w:rPr>
                <w:b/>
                <w:sz w:val="20"/>
                <w:szCs w:val="20"/>
              </w:rPr>
              <w:t xml:space="preserve">What opportunities exist to address the potential displacement of communities due to the </w:t>
            </w:r>
            <w:r w:rsidR="002766D0">
              <w:rPr>
                <w:b/>
                <w:sz w:val="20"/>
                <w:szCs w:val="20"/>
              </w:rPr>
              <w:t>P</w:t>
            </w:r>
            <w:r w:rsidR="00E74DA2" w:rsidRPr="00621640">
              <w:rPr>
                <w:b/>
                <w:sz w:val="20"/>
                <w:szCs w:val="20"/>
              </w:rPr>
              <w:t>roject? Are there existing anti-displacement policies or strategies locally that would protect those at risk for displacement?</w:t>
            </w:r>
            <w:r w:rsidRPr="006D011C">
              <w:t xml:space="preserve"> </w:t>
            </w:r>
            <w:r w:rsidRPr="006D011C">
              <w:fldChar w:fldCharType="begin">
                <w:ffData>
                  <w:name w:val="Text6"/>
                  <w:enabled/>
                  <w:calcOnExit w:val="0"/>
                  <w:textInput/>
                </w:ffData>
              </w:fldChar>
            </w:r>
            <w:r w:rsidRPr="006D011C">
              <w:instrText xml:space="preserve"> FORMTEXT </w:instrText>
            </w:r>
            <w:r w:rsidRPr="006D011C">
              <w:fldChar w:fldCharType="separate"/>
            </w:r>
            <w:r w:rsidRPr="006D011C">
              <w:t> </w:t>
            </w:r>
            <w:r w:rsidRPr="006D011C">
              <w:t> </w:t>
            </w:r>
            <w:r w:rsidRPr="006D011C">
              <w:t> </w:t>
            </w:r>
            <w:r w:rsidRPr="006D011C">
              <w:t> </w:t>
            </w:r>
            <w:r w:rsidRPr="006D011C">
              <w:t> </w:t>
            </w:r>
            <w:r w:rsidRPr="006D011C">
              <w:fldChar w:fldCharType="end"/>
            </w:r>
          </w:p>
        </w:tc>
      </w:tr>
      <w:tr w:rsidR="00E74DA2" w14:paraId="1844E34A" w14:textId="77777777" w:rsidTr="005264D0">
        <w:trPr>
          <w:trHeight w:val="575"/>
        </w:trPr>
        <w:tc>
          <w:tcPr>
            <w:tcW w:w="10980" w:type="dxa"/>
          </w:tcPr>
          <w:p w14:paraId="78596356" w14:textId="5727246D" w:rsidR="00E74DA2" w:rsidRPr="006D011C" w:rsidRDefault="00696BD2" w:rsidP="00515E1A">
            <w:pPr>
              <w:tabs>
                <w:tab w:val="left" w:pos="450"/>
              </w:tabs>
              <w:rPr>
                <w:b/>
                <w:sz w:val="20"/>
                <w:szCs w:val="20"/>
              </w:rPr>
            </w:pPr>
            <w:r w:rsidRPr="006D011C">
              <w:rPr>
                <w:b/>
                <w:sz w:val="20"/>
                <w:szCs w:val="20"/>
              </w:rPr>
              <w:t>17</w:t>
            </w:r>
            <w:r w:rsidR="00E74DA2" w:rsidRPr="006D011C">
              <w:rPr>
                <w:b/>
                <w:sz w:val="20"/>
                <w:szCs w:val="20"/>
              </w:rPr>
              <w:t xml:space="preserve">. </w:t>
            </w:r>
            <w:r w:rsidR="00872557" w:rsidRPr="006D011C">
              <w:rPr>
                <w:b/>
                <w:sz w:val="20"/>
                <w:szCs w:val="20"/>
              </w:rPr>
              <w:t>Affordable Housing</w:t>
            </w:r>
            <w:r w:rsidR="00E74DA2" w:rsidRPr="006D011C">
              <w:rPr>
                <w:b/>
                <w:sz w:val="20"/>
                <w:szCs w:val="20"/>
              </w:rPr>
              <w:t>:</w:t>
            </w:r>
            <w:r w:rsidR="00E74DA2" w:rsidRPr="006D011C">
              <w:rPr>
                <w:rFonts w:eastAsia="Century Gothic" w:cs="Century Gothic"/>
                <w:sz w:val="20"/>
                <w:szCs w:val="20"/>
              </w:rPr>
              <w:t xml:space="preserve"> </w:t>
            </w:r>
            <w:r w:rsidR="00E74DA2" w:rsidRPr="00621640">
              <w:rPr>
                <w:b/>
                <w:sz w:val="20"/>
                <w:szCs w:val="20"/>
              </w:rPr>
              <w:t xml:space="preserve">How will the </w:t>
            </w:r>
            <w:r w:rsidR="002766D0">
              <w:rPr>
                <w:b/>
                <w:sz w:val="20"/>
                <w:szCs w:val="20"/>
              </w:rPr>
              <w:t>P</w:t>
            </w:r>
            <w:r w:rsidR="00E74DA2" w:rsidRPr="00621640">
              <w:rPr>
                <w:b/>
                <w:sz w:val="20"/>
                <w:szCs w:val="20"/>
              </w:rPr>
              <w:t>roject create opportunities for the implementation of affordable housing and affirmatively furthering fair housing?</w:t>
            </w:r>
            <w:r w:rsidRPr="006D011C">
              <w:t xml:space="preserve"> </w:t>
            </w:r>
            <w:r w:rsidRPr="006D011C">
              <w:fldChar w:fldCharType="begin">
                <w:ffData>
                  <w:name w:val="Text6"/>
                  <w:enabled/>
                  <w:calcOnExit w:val="0"/>
                  <w:textInput/>
                </w:ffData>
              </w:fldChar>
            </w:r>
            <w:r w:rsidRPr="006D011C">
              <w:instrText xml:space="preserve"> FORMTEXT </w:instrText>
            </w:r>
            <w:r w:rsidRPr="006D011C">
              <w:fldChar w:fldCharType="separate"/>
            </w:r>
            <w:r w:rsidRPr="006D011C">
              <w:t> </w:t>
            </w:r>
            <w:r w:rsidRPr="006D011C">
              <w:t> </w:t>
            </w:r>
            <w:r w:rsidRPr="006D011C">
              <w:t> </w:t>
            </w:r>
            <w:r w:rsidRPr="006D011C">
              <w:t> </w:t>
            </w:r>
            <w:r w:rsidRPr="006D011C">
              <w:t> </w:t>
            </w:r>
            <w:r w:rsidRPr="006D011C">
              <w:fldChar w:fldCharType="end"/>
            </w:r>
          </w:p>
        </w:tc>
      </w:tr>
    </w:tbl>
    <w:p w14:paraId="57902E6E" w14:textId="77777777" w:rsidR="00621640" w:rsidRDefault="00621640">
      <w:r>
        <w:br w:type="page"/>
      </w:r>
    </w:p>
    <w:tbl>
      <w:tblPr>
        <w:tblStyle w:val="TableGrid"/>
        <w:tblW w:w="10980" w:type="dxa"/>
        <w:tblInd w:w="-725" w:type="dxa"/>
        <w:tblLayout w:type="fixed"/>
        <w:tblLook w:val="04A0" w:firstRow="1" w:lastRow="0" w:firstColumn="1" w:lastColumn="0" w:noHBand="0" w:noVBand="1"/>
      </w:tblPr>
      <w:tblGrid>
        <w:gridCol w:w="10980"/>
      </w:tblGrid>
      <w:tr w:rsidR="00B83F29" w14:paraId="7895B87D" w14:textId="77777777" w:rsidTr="005264D0">
        <w:trPr>
          <w:trHeight w:val="260"/>
        </w:trPr>
        <w:tc>
          <w:tcPr>
            <w:tcW w:w="10980" w:type="dxa"/>
            <w:shd w:val="clear" w:color="auto" w:fill="FFE599" w:themeFill="accent4" w:themeFillTint="66"/>
            <w:vAlign w:val="center"/>
          </w:tcPr>
          <w:p w14:paraId="360BAA6C" w14:textId="6B7DE391" w:rsidR="00B83F29" w:rsidRDefault="00B83F29" w:rsidP="00B83F29">
            <w:pPr>
              <w:tabs>
                <w:tab w:val="left" w:pos="450"/>
              </w:tabs>
              <w:jc w:val="center"/>
              <w:rPr>
                <w:b/>
                <w:bCs/>
                <w:color w:val="003399"/>
                <w:sz w:val="20"/>
                <w:szCs w:val="20"/>
              </w:rPr>
            </w:pPr>
            <w:r>
              <w:rPr>
                <w:b/>
                <w:bCs/>
                <w:color w:val="003399"/>
                <w:sz w:val="20"/>
                <w:szCs w:val="20"/>
              </w:rPr>
              <w:lastRenderedPageBreak/>
              <w:t>Primary &amp; Secondary Modes</w:t>
            </w:r>
          </w:p>
        </w:tc>
      </w:tr>
      <w:tr w:rsidR="006B3E2E" w14:paraId="47EF41D7" w14:textId="77777777" w:rsidTr="005264D0">
        <w:trPr>
          <w:trHeight w:val="2069"/>
        </w:trPr>
        <w:tc>
          <w:tcPr>
            <w:tcW w:w="10980" w:type="dxa"/>
            <w:shd w:val="clear" w:color="auto" w:fill="auto"/>
            <w:vAlign w:val="center"/>
          </w:tcPr>
          <w:p w14:paraId="1E0F2389" w14:textId="245D922D" w:rsidR="006B3E2E" w:rsidRDefault="007B22DC" w:rsidP="008A0F25">
            <w:pPr>
              <w:pStyle w:val="NoSpacing"/>
              <w:rPr>
                <w:b/>
                <w:color w:val="003399"/>
                <w:szCs w:val="20"/>
              </w:rPr>
            </w:pPr>
            <w:r>
              <w:rPr>
                <w:b/>
                <w:color w:val="003399"/>
                <w:szCs w:val="20"/>
              </w:rPr>
              <w:t>18</w:t>
            </w:r>
            <w:r w:rsidR="006B3E2E" w:rsidRPr="008A0F25">
              <w:rPr>
                <w:b/>
                <w:color w:val="003399"/>
                <w:szCs w:val="20"/>
              </w:rPr>
              <w:t>a. Modes Aligned with State Goals &amp; Policies</w:t>
            </w:r>
          </w:p>
          <w:p w14:paraId="45D2FCBC" w14:textId="77777777" w:rsidR="006B3E2E" w:rsidRPr="00750ACC" w:rsidRDefault="006B3E2E" w:rsidP="006B3E2E">
            <w:pPr>
              <w:pStyle w:val="NoSpacing"/>
              <w:rPr>
                <w:b/>
                <w:bCs/>
                <w:color w:val="0070C0"/>
                <w:sz w:val="10"/>
                <w:szCs w:val="10"/>
              </w:rPr>
            </w:pPr>
          </w:p>
          <w:p w14:paraId="4A369A74" w14:textId="77777777" w:rsidR="006B3E2E" w:rsidRPr="008A0F25" w:rsidRDefault="006B3E2E" w:rsidP="006B3E2E">
            <w:pPr>
              <w:pStyle w:val="NoSpacing"/>
              <w:rPr>
                <w:b/>
                <w:color w:val="003399"/>
                <w:szCs w:val="20"/>
              </w:rPr>
            </w:pPr>
            <w:r w:rsidRPr="008A0F25">
              <w:rPr>
                <w:b/>
                <w:color w:val="003399"/>
                <w:szCs w:val="20"/>
              </w:rPr>
              <w:t xml:space="preserve">Primary Modes                            </w:t>
            </w:r>
          </w:p>
          <w:p w14:paraId="2BD02C08" w14:textId="77777777" w:rsidR="006B3E2E" w:rsidRPr="00B83F29" w:rsidRDefault="006B3E2E" w:rsidP="006B3E2E">
            <w:pPr>
              <w:pStyle w:val="NoSpacing"/>
              <w:rPr>
                <w:b/>
                <w:bCs/>
                <w:sz w:val="4"/>
                <w:szCs w:val="4"/>
                <w:u w:val="single"/>
              </w:rPr>
            </w:pPr>
          </w:p>
          <w:p w14:paraId="1607A9C4" w14:textId="4D11F3D8" w:rsidR="008A2EDF" w:rsidRDefault="006B3E2E" w:rsidP="006B3E2E">
            <w:pPr>
              <w:pStyle w:val="NoSpacing"/>
              <w:rPr>
                <w:sz w:val="18"/>
                <w:szCs w:val="18"/>
              </w:rPr>
            </w:pPr>
            <w:r w:rsidRPr="005A0B15">
              <w:rPr>
                <w:sz w:val="18"/>
                <w:szCs w:val="18"/>
              </w:rPr>
              <w:fldChar w:fldCharType="begin">
                <w:ffData>
                  <w:name w:val="Check1"/>
                  <w:enabled/>
                  <w:calcOnExit w:val="0"/>
                  <w:checkBox>
                    <w:sizeAuto/>
                    <w:default w:val="0"/>
                    <w:checked w:val="0"/>
                  </w:checkBox>
                </w:ffData>
              </w:fldChar>
            </w:r>
            <w:r w:rsidRPr="005A0B15">
              <w:rPr>
                <w:sz w:val="18"/>
                <w:szCs w:val="18"/>
              </w:rPr>
              <w:instrText xml:space="preserve"> FORMCHECKBOX </w:instrText>
            </w:r>
            <w:r w:rsidR="007E57AD">
              <w:rPr>
                <w:sz w:val="18"/>
                <w:szCs w:val="18"/>
              </w:rPr>
            </w:r>
            <w:r w:rsidR="007E57AD">
              <w:rPr>
                <w:sz w:val="18"/>
                <w:szCs w:val="18"/>
              </w:rPr>
              <w:fldChar w:fldCharType="separate"/>
            </w:r>
            <w:r w:rsidRPr="005A0B15">
              <w:rPr>
                <w:sz w:val="18"/>
                <w:szCs w:val="18"/>
              </w:rPr>
              <w:fldChar w:fldCharType="end"/>
            </w:r>
            <w:r w:rsidRPr="005A0B15">
              <w:rPr>
                <w:sz w:val="18"/>
                <w:szCs w:val="18"/>
              </w:rPr>
              <w:t xml:space="preserve"> Bike/Pedestrian</w:t>
            </w:r>
            <w:r>
              <w:rPr>
                <w:sz w:val="18"/>
                <w:szCs w:val="18"/>
              </w:rPr>
              <w:t xml:space="preserve">     </w:t>
            </w:r>
            <w:r w:rsidRPr="005A0B15">
              <w:rPr>
                <w:sz w:val="18"/>
                <w:szCs w:val="18"/>
              </w:rPr>
              <w:t xml:space="preserve"> </w:t>
            </w:r>
            <w:r w:rsidRPr="005A0B15">
              <w:rPr>
                <w:sz w:val="18"/>
                <w:szCs w:val="18"/>
              </w:rPr>
              <w:fldChar w:fldCharType="begin">
                <w:ffData>
                  <w:name w:val="Check1"/>
                  <w:enabled/>
                  <w:calcOnExit w:val="0"/>
                  <w:checkBox>
                    <w:sizeAuto/>
                    <w:default w:val="0"/>
                    <w:checked w:val="0"/>
                  </w:checkBox>
                </w:ffData>
              </w:fldChar>
            </w:r>
            <w:r w:rsidRPr="005A0B15">
              <w:rPr>
                <w:sz w:val="18"/>
                <w:szCs w:val="18"/>
              </w:rPr>
              <w:instrText xml:space="preserve"> FORMCHECKBOX </w:instrText>
            </w:r>
            <w:r w:rsidR="007E57AD">
              <w:rPr>
                <w:sz w:val="18"/>
                <w:szCs w:val="18"/>
              </w:rPr>
            </w:r>
            <w:r w:rsidR="007E57AD">
              <w:rPr>
                <w:sz w:val="18"/>
                <w:szCs w:val="18"/>
              </w:rPr>
              <w:fldChar w:fldCharType="separate"/>
            </w:r>
            <w:r w:rsidRPr="005A0B15">
              <w:rPr>
                <w:sz w:val="18"/>
                <w:szCs w:val="18"/>
              </w:rPr>
              <w:fldChar w:fldCharType="end"/>
            </w:r>
            <w:r w:rsidRPr="005A0B15">
              <w:rPr>
                <w:sz w:val="18"/>
                <w:szCs w:val="18"/>
              </w:rPr>
              <w:t xml:space="preserve"> Complete Streets</w:t>
            </w:r>
            <w:r>
              <w:rPr>
                <w:sz w:val="18"/>
                <w:szCs w:val="18"/>
              </w:rPr>
              <w:t xml:space="preserve">     </w:t>
            </w:r>
            <w:r w:rsidRPr="005A0B15">
              <w:rPr>
                <w:sz w:val="18"/>
                <w:szCs w:val="18"/>
              </w:rPr>
              <w:t xml:space="preserve"> </w:t>
            </w:r>
            <w:r w:rsidRPr="005A0B15">
              <w:rPr>
                <w:sz w:val="18"/>
                <w:szCs w:val="18"/>
              </w:rPr>
              <w:fldChar w:fldCharType="begin">
                <w:ffData>
                  <w:name w:val="Check1"/>
                  <w:enabled/>
                  <w:calcOnExit w:val="0"/>
                  <w:checkBox>
                    <w:sizeAuto/>
                    <w:default w:val="0"/>
                    <w:checked w:val="0"/>
                  </w:checkBox>
                </w:ffData>
              </w:fldChar>
            </w:r>
            <w:r w:rsidRPr="005A0B15">
              <w:rPr>
                <w:sz w:val="18"/>
                <w:szCs w:val="18"/>
              </w:rPr>
              <w:instrText xml:space="preserve"> FORMCHECKBOX </w:instrText>
            </w:r>
            <w:r w:rsidR="007E57AD">
              <w:rPr>
                <w:sz w:val="18"/>
                <w:szCs w:val="18"/>
              </w:rPr>
            </w:r>
            <w:r w:rsidR="007E57AD">
              <w:rPr>
                <w:sz w:val="18"/>
                <w:szCs w:val="18"/>
              </w:rPr>
              <w:fldChar w:fldCharType="separate"/>
            </w:r>
            <w:r w:rsidRPr="005A0B15">
              <w:rPr>
                <w:sz w:val="18"/>
                <w:szCs w:val="18"/>
              </w:rPr>
              <w:fldChar w:fldCharType="end"/>
            </w:r>
            <w:r w:rsidRPr="005A0B15">
              <w:rPr>
                <w:sz w:val="18"/>
                <w:szCs w:val="18"/>
              </w:rPr>
              <w:t xml:space="preserve"> ITS</w:t>
            </w:r>
            <w:r>
              <w:rPr>
                <w:sz w:val="18"/>
                <w:szCs w:val="18"/>
              </w:rPr>
              <w:t xml:space="preserve">     </w:t>
            </w:r>
            <w:r w:rsidRPr="005A0B15">
              <w:rPr>
                <w:sz w:val="18"/>
                <w:szCs w:val="18"/>
              </w:rPr>
              <w:t xml:space="preserve"> </w:t>
            </w:r>
            <w:r w:rsidRPr="005A0B15">
              <w:rPr>
                <w:sz w:val="18"/>
                <w:szCs w:val="18"/>
              </w:rPr>
              <w:fldChar w:fldCharType="begin">
                <w:ffData>
                  <w:name w:val="Check1"/>
                  <w:enabled/>
                  <w:calcOnExit w:val="0"/>
                  <w:checkBox>
                    <w:sizeAuto/>
                    <w:default w:val="0"/>
                    <w:checked w:val="0"/>
                  </w:checkBox>
                </w:ffData>
              </w:fldChar>
            </w:r>
            <w:r w:rsidRPr="005A0B15">
              <w:rPr>
                <w:sz w:val="18"/>
                <w:szCs w:val="18"/>
              </w:rPr>
              <w:instrText xml:space="preserve"> FORMCHECKBOX </w:instrText>
            </w:r>
            <w:r w:rsidR="007E57AD">
              <w:rPr>
                <w:sz w:val="18"/>
                <w:szCs w:val="18"/>
              </w:rPr>
            </w:r>
            <w:r w:rsidR="007E57AD">
              <w:rPr>
                <w:sz w:val="18"/>
                <w:szCs w:val="18"/>
              </w:rPr>
              <w:fldChar w:fldCharType="separate"/>
            </w:r>
            <w:r w:rsidRPr="005A0B15">
              <w:rPr>
                <w:sz w:val="18"/>
                <w:szCs w:val="18"/>
              </w:rPr>
              <w:fldChar w:fldCharType="end"/>
            </w:r>
            <w:r w:rsidRPr="005A0B15">
              <w:rPr>
                <w:sz w:val="18"/>
                <w:szCs w:val="18"/>
              </w:rPr>
              <w:t xml:space="preserve"> Port</w:t>
            </w:r>
            <w:r>
              <w:rPr>
                <w:sz w:val="18"/>
                <w:szCs w:val="18"/>
              </w:rPr>
              <w:t xml:space="preserve">     </w:t>
            </w:r>
            <w:r w:rsidRPr="005A0B15">
              <w:rPr>
                <w:sz w:val="18"/>
                <w:szCs w:val="18"/>
              </w:rPr>
              <w:t xml:space="preserve"> </w:t>
            </w:r>
            <w:r w:rsidRPr="005A0B15">
              <w:rPr>
                <w:sz w:val="18"/>
                <w:szCs w:val="18"/>
              </w:rPr>
              <w:fldChar w:fldCharType="begin">
                <w:ffData>
                  <w:name w:val="Check1"/>
                  <w:enabled/>
                  <w:calcOnExit w:val="0"/>
                  <w:checkBox>
                    <w:sizeAuto/>
                    <w:default w:val="0"/>
                  </w:checkBox>
                </w:ffData>
              </w:fldChar>
            </w:r>
            <w:r w:rsidRPr="005A0B15">
              <w:rPr>
                <w:sz w:val="18"/>
                <w:szCs w:val="18"/>
              </w:rPr>
              <w:instrText xml:space="preserve"> FORMCHECKBOX </w:instrText>
            </w:r>
            <w:r w:rsidR="007E57AD">
              <w:rPr>
                <w:sz w:val="18"/>
                <w:szCs w:val="18"/>
              </w:rPr>
            </w:r>
            <w:r w:rsidR="007E57AD">
              <w:rPr>
                <w:sz w:val="18"/>
                <w:szCs w:val="18"/>
              </w:rPr>
              <w:fldChar w:fldCharType="separate"/>
            </w:r>
            <w:r w:rsidRPr="005A0B15">
              <w:rPr>
                <w:sz w:val="18"/>
                <w:szCs w:val="18"/>
              </w:rPr>
              <w:fldChar w:fldCharType="end"/>
            </w:r>
            <w:r w:rsidRPr="005A0B15">
              <w:rPr>
                <w:sz w:val="18"/>
                <w:szCs w:val="18"/>
              </w:rPr>
              <w:t xml:space="preserve"> Transit</w:t>
            </w:r>
            <w:r>
              <w:rPr>
                <w:sz w:val="18"/>
                <w:szCs w:val="18"/>
              </w:rPr>
              <w:t xml:space="preserve">     </w:t>
            </w:r>
            <w:r w:rsidRPr="005A0B15">
              <w:rPr>
                <w:sz w:val="18"/>
                <w:szCs w:val="18"/>
              </w:rPr>
              <w:t xml:space="preserve"> </w:t>
            </w:r>
            <w:r w:rsidRPr="005A0B15">
              <w:rPr>
                <w:sz w:val="18"/>
                <w:szCs w:val="18"/>
              </w:rPr>
              <w:fldChar w:fldCharType="begin">
                <w:ffData>
                  <w:name w:val="Check1"/>
                  <w:enabled/>
                  <w:calcOnExit w:val="0"/>
                  <w:checkBox>
                    <w:sizeAuto/>
                    <w:default w:val="0"/>
                  </w:checkBox>
                </w:ffData>
              </w:fldChar>
            </w:r>
            <w:r w:rsidRPr="005A0B15">
              <w:rPr>
                <w:sz w:val="18"/>
                <w:szCs w:val="18"/>
              </w:rPr>
              <w:instrText xml:space="preserve"> FORMCHECKBOX </w:instrText>
            </w:r>
            <w:r w:rsidR="007E57AD">
              <w:rPr>
                <w:sz w:val="18"/>
                <w:szCs w:val="18"/>
              </w:rPr>
            </w:r>
            <w:r w:rsidR="007E57AD">
              <w:rPr>
                <w:sz w:val="18"/>
                <w:szCs w:val="18"/>
              </w:rPr>
              <w:fldChar w:fldCharType="separate"/>
            </w:r>
            <w:r w:rsidRPr="005A0B15">
              <w:rPr>
                <w:sz w:val="18"/>
                <w:szCs w:val="18"/>
              </w:rPr>
              <w:fldChar w:fldCharType="end"/>
            </w:r>
            <w:r w:rsidRPr="005A0B15">
              <w:rPr>
                <w:sz w:val="18"/>
                <w:szCs w:val="18"/>
              </w:rPr>
              <w:t xml:space="preserve"> </w:t>
            </w:r>
            <w:r>
              <w:rPr>
                <w:sz w:val="18"/>
                <w:szCs w:val="18"/>
              </w:rPr>
              <w:t xml:space="preserve">Rail (Freight)     </w:t>
            </w:r>
            <w:r w:rsidRPr="005A0B15">
              <w:rPr>
                <w:sz w:val="18"/>
                <w:szCs w:val="18"/>
              </w:rPr>
              <w:t xml:space="preserve">  </w:t>
            </w:r>
            <w:r w:rsidRPr="005A0B15">
              <w:rPr>
                <w:sz w:val="18"/>
                <w:szCs w:val="18"/>
              </w:rPr>
              <w:fldChar w:fldCharType="begin">
                <w:ffData>
                  <w:name w:val="Check3"/>
                  <w:enabled/>
                  <w:calcOnExit w:val="0"/>
                  <w:checkBox>
                    <w:sizeAuto/>
                    <w:default w:val="0"/>
                  </w:checkBox>
                </w:ffData>
              </w:fldChar>
            </w:r>
            <w:r w:rsidRPr="005A0B15">
              <w:rPr>
                <w:sz w:val="18"/>
                <w:szCs w:val="18"/>
              </w:rPr>
              <w:instrText xml:space="preserve"> FORMCHECKBOX </w:instrText>
            </w:r>
            <w:r w:rsidR="007E57AD">
              <w:rPr>
                <w:sz w:val="18"/>
                <w:szCs w:val="18"/>
              </w:rPr>
            </w:r>
            <w:r w:rsidR="007E57AD">
              <w:rPr>
                <w:sz w:val="18"/>
                <w:szCs w:val="18"/>
              </w:rPr>
              <w:fldChar w:fldCharType="separate"/>
            </w:r>
            <w:r w:rsidRPr="005A0B15">
              <w:rPr>
                <w:sz w:val="18"/>
                <w:szCs w:val="18"/>
              </w:rPr>
              <w:fldChar w:fldCharType="end"/>
            </w:r>
            <w:r w:rsidRPr="005A0B15">
              <w:rPr>
                <w:sz w:val="18"/>
                <w:szCs w:val="18"/>
              </w:rPr>
              <w:t xml:space="preserve"> </w:t>
            </w:r>
            <w:r w:rsidR="008A2EDF">
              <w:rPr>
                <w:sz w:val="18"/>
                <w:szCs w:val="18"/>
              </w:rPr>
              <w:t>Rail</w:t>
            </w:r>
            <w:r>
              <w:rPr>
                <w:sz w:val="18"/>
                <w:szCs w:val="18"/>
              </w:rPr>
              <w:t xml:space="preserve"> (Passenger)</w:t>
            </w:r>
          </w:p>
          <w:p w14:paraId="705934CA" w14:textId="3F0874FC" w:rsidR="006B3E2E" w:rsidRDefault="00794BCE" w:rsidP="006B3E2E">
            <w:pPr>
              <w:pStyle w:val="NoSpacing"/>
              <w:rPr>
                <w:sz w:val="18"/>
                <w:szCs w:val="18"/>
              </w:rPr>
            </w:pPr>
            <w:r w:rsidRPr="005A0B15">
              <w:rPr>
                <w:sz w:val="18"/>
                <w:szCs w:val="18"/>
              </w:rPr>
              <w:fldChar w:fldCharType="begin">
                <w:ffData>
                  <w:name w:val="Check1"/>
                  <w:enabled/>
                  <w:calcOnExit w:val="0"/>
                  <w:checkBox>
                    <w:sizeAuto/>
                    <w:default w:val="0"/>
                    <w:checked w:val="0"/>
                  </w:checkBox>
                </w:ffData>
              </w:fldChar>
            </w:r>
            <w:r w:rsidRPr="005A0B15">
              <w:rPr>
                <w:sz w:val="18"/>
                <w:szCs w:val="18"/>
              </w:rPr>
              <w:instrText xml:space="preserve"> FORMCHECKBOX </w:instrText>
            </w:r>
            <w:r w:rsidR="007E57AD">
              <w:rPr>
                <w:sz w:val="18"/>
                <w:szCs w:val="18"/>
              </w:rPr>
            </w:r>
            <w:r w:rsidR="007E57AD">
              <w:rPr>
                <w:sz w:val="18"/>
                <w:szCs w:val="18"/>
              </w:rPr>
              <w:fldChar w:fldCharType="separate"/>
            </w:r>
            <w:r w:rsidRPr="005A0B15">
              <w:rPr>
                <w:sz w:val="18"/>
                <w:szCs w:val="18"/>
              </w:rPr>
              <w:fldChar w:fldCharType="end"/>
            </w:r>
            <w:r w:rsidRPr="005A0B15">
              <w:rPr>
                <w:sz w:val="18"/>
                <w:szCs w:val="18"/>
              </w:rPr>
              <w:t xml:space="preserve"> </w:t>
            </w:r>
            <w:r>
              <w:rPr>
                <w:szCs w:val="20"/>
              </w:rPr>
              <w:t xml:space="preserve"> N/A</w:t>
            </w:r>
            <w:r>
              <w:rPr>
                <w:sz w:val="18"/>
                <w:szCs w:val="18"/>
              </w:rPr>
              <w:t xml:space="preserve">  </w:t>
            </w:r>
            <w:r w:rsidR="006B3E2E">
              <w:rPr>
                <w:sz w:val="18"/>
                <w:szCs w:val="18"/>
              </w:rPr>
              <w:fldChar w:fldCharType="begin">
                <w:ffData>
                  <w:name w:val="Check4"/>
                  <w:enabled/>
                  <w:calcOnExit w:val="0"/>
                  <w:checkBox>
                    <w:sizeAuto/>
                    <w:default w:val="0"/>
                  </w:checkBox>
                </w:ffData>
              </w:fldChar>
            </w:r>
            <w:r w:rsidR="006B3E2E">
              <w:rPr>
                <w:sz w:val="18"/>
                <w:szCs w:val="18"/>
              </w:rPr>
              <w:instrText xml:space="preserve"> FORMCHECKBOX </w:instrText>
            </w:r>
            <w:r w:rsidR="007E57AD">
              <w:rPr>
                <w:sz w:val="18"/>
                <w:szCs w:val="18"/>
              </w:rPr>
            </w:r>
            <w:r w:rsidR="007E57AD">
              <w:rPr>
                <w:sz w:val="18"/>
                <w:szCs w:val="18"/>
              </w:rPr>
              <w:fldChar w:fldCharType="separate"/>
            </w:r>
            <w:r w:rsidR="006B3E2E">
              <w:rPr>
                <w:sz w:val="18"/>
                <w:szCs w:val="18"/>
              </w:rPr>
              <w:fldChar w:fldCharType="end"/>
            </w:r>
            <w:r w:rsidR="006B3E2E">
              <w:rPr>
                <w:sz w:val="18"/>
                <w:szCs w:val="18"/>
              </w:rPr>
              <w:t xml:space="preserve"> Other, specify: </w:t>
            </w:r>
            <w:r w:rsidR="006B3E2E">
              <w:rPr>
                <w:sz w:val="18"/>
                <w:szCs w:val="18"/>
              </w:rPr>
              <w:fldChar w:fldCharType="begin">
                <w:ffData>
                  <w:name w:val="Text55"/>
                  <w:enabled/>
                  <w:calcOnExit w:val="0"/>
                  <w:textInput/>
                </w:ffData>
              </w:fldChar>
            </w:r>
            <w:r w:rsidR="006B3E2E">
              <w:rPr>
                <w:sz w:val="18"/>
                <w:szCs w:val="18"/>
              </w:rPr>
              <w:instrText xml:space="preserve"> FORMTEXT </w:instrText>
            </w:r>
            <w:r w:rsidR="006B3E2E">
              <w:rPr>
                <w:sz w:val="18"/>
                <w:szCs w:val="18"/>
              </w:rPr>
            </w:r>
            <w:r w:rsidR="006B3E2E">
              <w:rPr>
                <w:sz w:val="18"/>
                <w:szCs w:val="18"/>
              </w:rPr>
              <w:fldChar w:fldCharType="separate"/>
            </w:r>
            <w:r w:rsidR="006B3E2E">
              <w:rPr>
                <w:sz w:val="18"/>
                <w:szCs w:val="18"/>
              </w:rPr>
              <w:t> </w:t>
            </w:r>
            <w:r w:rsidR="006B3E2E">
              <w:rPr>
                <w:sz w:val="18"/>
                <w:szCs w:val="18"/>
              </w:rPr>
              <w:t> </w:t>
            </w:r>
            <w:r w:rsidR="006B3E2E">
              <w:rPr>
                <w:sz w:val="18"/>
                <w:szCs w:val="18"/>
              </w:rPr>
              <w:t> </w:t>
            </w:r>
            <w:r w:rsidR="006B3E2E">
              <w:rPr>
                <w:sz w:val="18"/>
                <w:szCs w:val="18"/>
              </w:rPr>
              <w:t> </w:t>
            </w:r>
            <w:r w:rsidR="006B3E2E">
              <w:rPr>
                <w:sz w:val="18"/>
                <w:szCs w:val="18"/>
              </w:rPr>
              <w:t> </w:t>
            </w:r>
            <w:r w:rsidR="006B3E2E">
              <w:rPr>
                <w:sz w:val="18"/>
                <w:szCs w:val="18"/>
              </w:rPr>
              <w:fldChar w:fldCharType="end"/>
            </w:r>
            <w:r w:rsidR="006B3E2E">
              <w:rPr>
                <w:sz w:val="18"/>
                <w:szCs w:val="18"/>
              </w:rPr>
              <w:t xml:space="preserve">  </w:t>
            </w:r>
          </w:p>
          <w:p w14:paraId="294B144F" w14:textId="77777777" w:rsidR="006B3E2E" w:rsidRPr="009422DA" w:rsidRDefault="006B3E2E" w:rsidP="006B3E2E">
            <w:pPr>
              <w:tabs>
                <w:tab w:val="left" w:pos="450"/>
              </w:tabs>
              <w:rPr>
                <w:b/>
                <w:bCs/>
                <w:sz w:val="10"/>
                <w:szCs w:val="10"/>
              </w:rPr>
            </w:pPr>
          </w:p>
          <w:p w14:paraId="4056D5F8" w14:textId="77777777" w:rsidR="006B3E2E" w:rsidRPr="008A0F25" w:rsidRDefault="006B3E2E" w:rsidP="006B3E2E">
            <w:pPr>
              <w:pStyle w:val="NoSpacing"/>
              <w:rPr>
                <w:b/>
                <w:color w:val="003399"/>
                <w:szCs w:val="20"/>
              </w:rPr>
            </w:pPr>
            <w:r w:rsidRPr="008A0F25">
              <w:rPr>
                <w:b/>
                <w:color w:val="003399"/>
                <w:szCs w:val="20"/>
              </w:rPr>
              <w:t>Secondary Modes</w:t>
            </w:r>
          </w:p>
          <w:p w14:paraId="447A528A" w14:textId="0597ABD2" w:rsidR="008A2EDF" w:rsidRDefault="006B3E2E" w:rsidP="006B3E2E">
            <w:pPr>
              <w:pStyle w:val="NoSpacing"/>
              <w:rPr>
                <w:sz w:val="18"/>
                <w:szCs w:val="18"/>
              </w:rPr>
            </w:pPr>
            <w:r w:rsidRPr="005A0B15">
              <w:rPr>
                <w:sz w:val="18"/>
                <w:szCs w:val="18"/>
              </w:rPr>
              <w:fldChar w:fldCharType="begin">
                <w:ffData>
                  <w:name w:val="Check1"/>
                  <w:enabled/>
                  <w:calcOnExit w:val="0"/>
                  <w:checkBox>
                    <w:sizeAuto/>
                    <w:default w:val="0"/>
                    <w:checked w:val="0"/>
                  </w:checkBox>
                </w:ffData>
              </w:fldChar>
            </w:r>
            <w:r w:rsidRPr="005A0B15">
              <w:rPr>
                <w:sz w:val="18"/>
                <w:szCs w:val="18"/>
              </w:rPr>
              <w:instrText xml:space="preserve"> FORMCHECKBOX </w:instrText>
            </w:r>
            <w:r w:rsidR="007E57AD">
              <w:rPr>
                <w:sz w:val="18"/>
                <w:szCs w:val="18"/>
              </w:rPr>
            </w:r>
            <w:r w:rsidR="007E57AD">
              <w:rPr>
                <w:sz w:val="18"/>
                <w:szCs w:val="18"/>
              </w:rPr>
              <w:fldChar w:fldCharType="separate"/>
            </w:r>
            <w:r w:rsidRPr="005A0B15">
              <w:rPr>
                <w:sz w:val="18"/>
                <w:szCs w:val="18"/>
              </w:rPr>
              <w:fldChar w:fldCharType="end"/>
            </w:r>
            <w:r w:rsidRPr="005A0B15">
              <w:rPr>
                <w:sz w:val="18"/>
                <w:szCs w:val="18"/>
              </w:rPr>
              <w:t xml:space="preserve"> Bike/Pedestrian</w:t>
            </w:r>
            <w:r>
              <w:rPr>
                <w:sz w:val="18"/>
                <w:szCs w:val="18"/>
              </w:rPr>
              <w:t xml:space="preserve">     </w:t>
            </w:r>
            <w:r w:rsidRPr="005A0B15">
              <w:rPr>
                <w:sz w:val="18"/>
                <w:szCs w:val="18"/>
              </w:rPr>
              <w:t xml:space="preserve"> </w:t>
            </w:r>
            <w:r w:rsidRPr="005A0B15">
              <w:rPr>
                <w:sz w:val="18"/>
                <w:szCs w:val="18"/>
              </w:rPr>
              <w:fldChar w:fldCharType="begin">
                <w:ffData>
                  <w:name w:val="Check1"/>
                  <w:enabled/>
                  <w:calcOnExit w:val="0"/>
                  <w:checkBox>
                    <w:sizeAuto/>
                    <w:default w:val="0"/>
                  </w:checkBox>
                </w:ffData>
              </w:fldChar>
            </w:r>
            <w:r w:rsidRPr="005A0B15">
              <w:rPr>
                <w:sz w:val="18"/>
                <w:szCs w:val="18"/>
              </w:rPr>
              <w:instrText xml:space="preserve"> FORMCHECKBOX </w:instrText>
            </w:r>
            <w:r w:rsidR="007E57AD">
              <w:rPr>
                <w:sz w:val="18"/>
                <w:szCs w:val="18"/>
              </w:rPr>
            </w:r>
            <w:r w:rsidR="007E57AD">
              <w:rPr>
                <w:sz w:val="18"/>
                <w:szCs w:val="18"/>
              </w:rPr>
              <w:fldChar w:fldCharType="separate"/>
            </w:r>
            <w:r w:rsidRPr="005A0B15">
              <w:rPr>
                <w:sz w:val="18"/>
                <w:szCs w:val="18"/>
              </w:rPr>
              <w:fldChar w:fldCharType="end"/>
            </w:r>
            <w:r w:rsidRPr="005A0B15">
              <w:rPr>
                <w:sz w:val="18"/>
                <w:szCs w:val="18"/>
              </w:rPr>
              <w:t xml:space="preserve"> Complete Streets</w:t>
            </w:r>
            <w:r>
              <w:rPr>
                <w:sz w:val="18"/>
                <w:szCs w:val="18"/>
              </w:rPr>
              <w:t xml:space="preserve">     </w:t>
            </w:r>
            <w:r w:rsidRPr="005A0B15">
              <w:rPr>
                <w:sz w:val="18"/>
                <w:szCs w:val="18"/>
              </w:rPr>
              <w:t xml:space="preserve"> </w:t>
            </w:r>
            <w:r w:rsidRPr="005A0B15">
              <w:rPr>
                <w:sz w:val="18"/>
                <w:szCs w:val="18"/>
              </w:rPr>
              <w:fldChar w:fldCharType="begin">
                <w:ffData>
                  <w:name w:val="Check1"/>
                  <w:enabled/>
                  <w:calcOnExit w:val="0"/>
                  <w:checkBox>
                    <w:sizeAuto/>
                    <w:default w:val="0"/>
                    <w:checked w:val="0"/>
                  </w:checkBox>
                </w:ffData>
              </w:fldChar>
            </w:r>
            <w:r w:rsidRPr="005A0B15">
              <w:rPr>
                <w:sz w:val="18"/>
                <w:szCs w:val="18"/>
              </w:rPr>
              <w:instrText xml:space="preserve"> FORMCHECKBOX </w:instrText>
            </w:r>
            <w:r w:rsidR="007E57AD">
              <w:rPr>
                <w:sz w:val="18"/>
                <w:szCs w:val="18"/>
              </w:rPr>
            </w:r>
            <w:r w:rsidR="007E57AD">
              <w:rPr>
                <w:sz w:val="18"/>
                <w:szCs w:val="18"/>
              </w:rPr>
              <w:fldChar w:fldCharType="separate"/>
            </w:r>
            <w:r w:rsidRPr="005A0B15">
              <w:rPr>
                <w:sz w:val="18"/>
                <w:szCs w:val="18"/>
              </w:rPr>
              <w:fldChar w:fldCharType="end"/>
            </w:r>
            <w:r w:rsidRPr="005A0B15">
              <w:rPr>
                <w:sz w:val="18"/>
                <w:szCs w:val="18"/>
              </w:rPr>
              <w:t xml:space="preserve"> ITS</w:t>
            </w:r>
            <w:r>
              <w:rPr>
                <w:sz w:val="18"/>
                <w:szCs w:val="18"/>
              </w:rPr>
              <w:t xml:space="preserve">  </w:t>
            </w:r>
            <w:r w:rsidR="002F4DE4">
              <w:rPr>
                <w:sz w:val="18"/>
                <w:szCs w:val="18"/>
              </w:rPr>
              <w:t xml:space="preserve">    </w:t>
            </w:r>
            <w:r w:rsidR="002F4DE4" w:rsidRPr="005A0B15">
              <w:rPr>
                <w:sz w:val="18"/>
                <w:szCs w:val="18"/>
              </w:rPr>
              <w:fldChar w:fldCharType="begin">
                <w:ffData>
                  <w:name w:val="Check1"/>
                  <w:enabled/>
                  <w:calcOnExit w:val="0"/>
                  <w:checkBox>
                    <w:sizeAuto/>
                    <w:default w:val="0"/>
                    <w:checked w:val="0"/>
                  </w:checkBox>
                </w:ffData>
              </w:fldChar>
            </w:r>
            <w:r w:rsidR="002F4DE4" w:rsidRPr="005A0B15">
              <w:rPr>
                <w:sz w:val="18"/>
                <w:szCs w:val="18"/>
              </w:rPr>
              <w:instrText xml:space="preserve"> FORMCHECKBOX </w:instrText>
            </w:r>
            <w:r w:rsidR="007E57AD">
              <w:rPr>
                <w:sz w:val="18"/>
                <w:szCs w:val="18"/>
              </w:rPr>
            </w:r>
            <w:r w:rsidR="007E57AD">
              <w:rPr>
                <w:sz w:val="18"/>
                <w:szCs w:val="18"/>
              </w:rPr>
              <w:fldChar w:fldCharType="separate"/>
            </w:r>
            <w:r w:rsidR="002F4DE4" w:rsidRPr="005A0B15">
              <w:rPr>
                <w:sz w:val="18"/>
                <w:szCs w:val="18"/>
              </w:rPr>
              <w:fldChar w:fldCharType="end"/>
            </w:r>
            <w:r w:rsidR="002F4DE4" w:rsidRPr="005A0B15">
              <w:rPr>
                <w:sz w:val="18"/>
                <w:szCs w:val="18"/>
              </w:rPr>
              <w:t xml:space="preserve"> Port</w:t>
            </w:r>
            <w:r w:rsidR="002F4DE4">
              <w:rPr>
                <w:sz w:val="18"/>
                <w:szCs w:val="18"/>
              </w:rPr>
              <w:t xml:space="preserve">   </w:t>
            </w:r>
            <w:r>
              <w:rPr>
                <w:sz w:val="18"/>
                <w:szCs w:val="18"/>
              </w:rPr>
              <w:t xml:space="preserve">  </w:t>
            </w:r>
            <w:r w:rsidRPr="005A0B15">
              <w:rPr>
                <w:sz w:val="18"/>
                <w:szCs w:val="18"/>
              </w:rPr>
              <w:t xml:space="preserve"> </w:t>
            </w:r>
            <w:r w:rsidRPr="005A0B15">
              <w:rPr>
                <w:sz w:val="18"/>
                <w:szCs w:val="18"/>
              </w:rPr>
              <w:fldChar w:fldCharType="begin">
                <w:ffData>
                  <w:name w:val="Check1"/>
                  <w:enabled/>
                  <w:calcOnExit w:val="0"/>
                  <w:checkBox>
                    <w:sizeAuto/>
                    <w:default w:val="0"/>
                  </w:checkBox>
                </w:ffData>
              </w:fldChar>
            </w:r>
            <w:r w:rsidRPr="005A0B15">
              <w:rPr>
                <w:sz w:val="18"/>
                <w:szCs w:val="18"/>
              </w:rPr>
              <w:instrText xml:space="preserve"> FORMCHECKBOX </w:instrText>
            </w:r>
            <w:r w:rsidR="007E57AD">
              <w:rPr>
                <w:sz w:val="18"/>
                <w:szCs w:val="18"/>
              </w:rPr>
            </w:r>
            <w:r w:rsidR="007E57AD">
              <w:rPr>
                <w:sz w:val="18"/>
                <w:szCs w:val="18"/>
              </w:rPr>
              <w:fldChar w:fldCharType="separate"/>
            </w:r>
            <w:r w:rsidRPr="005A0B15">
              <w:rPr>
                <w:sz w:val="18"/>
                <w:szCs w:val="18"/>
              </w:rPr>
              <w:fldChar w:fldCharType="end"/>
            </w:r>
            <w:r w:rsidRPr="005A0B15">
              <w:rPr>
                <w:sz w:val="18"/>
                <w:szCs w:val="18"/>
              </w:rPr>
              <w:t xml:space="preserve"> Transit</w:t>
            </w:r>
            <w:r>
              <w:rPr>
                <w:sz w:val="18"/>
                <w:szCs w:val="18"/>
              </w:rPr>
              <w:t xml:space="preserve">     </w:t>
            </w:r>
            <w:r w:rsidRPr="005A0B15">
              <w:rPr>
                <w:sz w:val="18"/>
                <w:szCs w:val="18"/>
              </w:rPr>
              <w:t xml:space="preserve"> </w:t>
            </w:r>
            <w:r w:rsidRPr="005A0B15">
              <w:rPr>
                <w:sz w:val="18"/>
                <w:szCs w:val="18"/>
              </w:rPr>
              <w:fldChar w:fldCharType="begin">
                <w:ffData>
                  <w:name w:val="Check1"/>
                  <w:enabled/>
                  <w:calcOnExit w:val="0"/>
                  <w:checkBox>
                    <w:sizeAuto/>
                    <w:default w:val="0"/>
                  </w:checkBox>
                </w:ffData>
              </w:fldChar>
            </w:r>
            <w:r w:rsidRPr="005A0B15">
              <w:rPr>
                <w:sz w:val="18"/>
                <w:szCs w:val="18"/>
              </w:rPr>
              <w:instrText xml:space="preserve"> FORMCHECKBOX </w:instrText>
            </w:r>
            <w:r w:rsidR="007E57AD">
              <w:rPr>
                <w:sz w:val="18"/>
                <w:szCs w:val="18"/>
              </w:rPr>
            </w:r>
            <w:r w:rsidR="007E57AD">
              <w:rPr>
                <w:sz w:val="18"/>
                <w:szCs w:val="18"/>
              </w:rPr>
              <w:fldChar w:fldCharType="separate"/>
            </w:r>
            <w:r w:rsidRPr="005A0B15">
              <w:rPr>
                <w:sz w:val="18"/>
                <w:szCs w:val="18"/>
              </w:rPr>
              <w:fldChar w:fldCharType="end"/>
            </w:r>
            <w:r w:rsidRPr="005A0B15">
              <w:rPr>
                <w:sz w:val="18"/>
                <w:szCs w:val="18"/>
              </w:rPr>
              <w:t xml:space="preserve"> </w:t>
            </w:r>
            <w:r>
              <w:rPr>
                <w:sz w:val="18"/>
                <w:szCs w:val="18"/>
              </w:rPr>
              <w:t xml:space="preserve">Rail (Freight)     </w:t>
            </w:r>
            <w:r w:rsidRPr="005A0B15">
              <w:rPr>
                <w:sz w:val="18"/>
                <w:szCs w:val="18"/>
              </w:rPr>
              <w:t xml:space="preserve"> </w:t>
            </w:r>
            <w:r w:rsidRPr="005A0B15">
              <w:rPr>
                <w:sz w:val="18"/>
                <w:szCs w:val="18"/>
              </w:rPr>
              <w:fldChar w:fldCharType="begin">
                <w:ffData>
                  <w:name w:val="Check3"/>
                  <w:enabled/>
                  <w:calcOnExit w:val="0"/>
                  <w:checkBox>
                    <w:sizeAuto/>
                    <w:default w:val="0"/>
                  </w:checkBox>
                </w:ffData>
              </w:fldChar>
            </w:r>
            <w:r w:rsidRPr="005A0B15">
              <w:rPr>
                <w:sz w:val="18"/>
                <w:szCs w:val="18"/>
              </w:rPr>
              <w:instrText xml:space="preserve"> FORMCHECKBOX </w:instrText>
            </w:r>
            <w:r w:rsidR="007E57AD">
              <w:rPr>
                <w:sz w:val="18"/>
                <w:szCs w:val="18"/>
              </w:rPr>
            </w:r>
            <w:r w:rsidR="007E57AD">
              <w:rPr>
                <w:sz w:val="18"/>
                <w:szCs w:val="18"/>
              </w:rPr>
              <w:fldChar w:fldCharType="separate"/>
            </w:r>
            <w:r w:rsidRPr="005A0B15">
              <w:rPr>
                <w:sz w:val="18"/>
                <w:szCs w:val="18"/>
              </w:rPr>
              <w:fldChar w:fldCharType="end"/>
            </w:r>
            <w:r w:rsidRPr="005A0B15">
              <w:rPr>
                <w:sz w:val="18"/>
                <w:szCs w:val="18"/>
              </w:rPr>
              <w:t xml:space="preserve"> </w:t>
            </w:r>
            <w:r>
              <w:rPr>
                <w:sz w:val="18"/>
                <w:szCs w:val="18"/>
              </w:rPr>
              <w:t>Rail (Passenger)</w:t>
            </w:r>
          </w:p>
          <w:p w14:paraId="793D8D8F" w14:textId="21E9718A" w:rsidR="00FD67DD" w:rsidRDefault="00794BCE" w:rsidP="006B3E2E">
            <w:pPr>
              <w:pStyle w:val="NoSpacing"/>
              <w:rPr>
                <w:sz w:val="18"/>
                <w:szCs w:val="18"/>
              </w:rPr>
            </w:pPr>
            <w:r w:rsidRPr="005A0B15">
              <w:rPr>
                <w:sz w:val="18"/>
                <w:szCs w:val="18"/>
              </w:rPr>
              <w:fldChar w:fldCharType="begin">
                <w:ffData>
                  <w:name w:val="Check1"/>
                  <w:enabled/>
                  <w:calcOnExit w:val="0"/>
                  <w:checkBox>
                    <w:sizeAuto/>
                    <w:default w:val="0"/>
                    <w:checked w:val="0"/>
                  </w:checkBox>
                </w:ffData>
              </w:fldChar>
            </w:r>
            <w:r w:rsidRPr="005A0B15">
              <w:rPr>
                <w:sz w:val="18"/>
                <w:szCs w:val="18"/>
              </w:rPr>
              <w:instrText xml:space="preserve"> FORMCHECKBOX </w:instrText>
            </w:r>
            <w:r w:rsidR="007E57AD">
              <w:rPr>
                <w:sz w:val="18"/>
                <w:szCs w:val="18"/>
              </w:rPr>
            </w:r>
            <w:r w:rsidR="007E57AD">
              <w:rPr>
                <w:sz w:val="18"/>
                <w:szCs w:val="18"/>
              </w:rPr>
              <w:fldChar w:fldCharType="separate"/>
            </w:r>
            <w:r w:rsidRPr="005A0B15">
              <w:rPr>
                <w:sz w:val="18"/>
                <w:szCs w:val="18"/>
              </w:rPr>
              <w:fldChar w:fldCharType="end"/>
            </w:r>
            <w:r w:rsidRPr="005A0B15">
              <w:rPr>
                <w:sz w:val="18"/>
                <w:szCs w:val="18"/>
              </w:rPr>
              <w:t xml:space="preserve"> </w:t>
            </w:r>
            <w:r>
              <w:rPr>
                <w:szCs w:val="20"/>
              </w:rPr>
              <w:t xml:space="preserve"> N/A</w:t>
            </w:r>
            <w:r>
              <w:rPr>
                <w:sz w:val="18"/>
                <w:szCs w:val="18"/>
              </w:rPr>
              <w:t xml:space="preserve">  </w:t>
            </w:r>
            <w:r w:rsidR="008A2EDF">
              <w:rPr>
                <w:sz w:val="18"/>
                <w:szCs w:val="18"/>
              </w:rPr>
              <w:fldChar w:fldCharType="begin">
                <w:ffData>
                  <w:name w:val="Check4"/>
                  <w:enabled/>
                  <w:calcOnExit w:val="0"/>
                  <w:checkBox>
                    <w:sizeAuto/>
                    <w:default w:val="0"/>
                    <w:checked w:val="0"/>
                  </w:checkBox>
                </w:ffData>
              </w:fldChar>
            </w:r>
            <w:r w:rsidR="008A2EDF">
              <w:rPr>
                <w:sz w:val="18"/>
                <w:szCs w:val="18"/>
              </w:rPr>
              <w:instrText xml:space="preserve"> FORMCHECKBOX </w:instrText>
            </w:r>
            <w:r w:rsidR="007E57AD">
              <w:rPr>
                <w:sz w:val="18"/>
                <w:szCs w:val="18"/>
              </w:rPr>
            </w:r>
            <w:r w:rsidR="007E57AD">
              <w:rPr>
                <w:sz w:val="18"/>
                <w:szCs w:val="18"/>
              </w:rPr>
              <w:fldChar w:fldCharType="separate"/>
            </w:r>
            <w:r w:rsidR="008A2EDF">
              <w:rPr>
                <w:sz w:val="18"/>
                <w:szCs w:val="18"/>
              </w:rPr>
              <w:fldChar w:fldCharType="end"/>
            </w:r>
            <w:r w:rsidR="008A2EDF">
              <w:rPr>
                <w:sz w:val="18"/>
                <w:szCs w:val="18"/>
              </w:rPr>
              <w:t xml:space="preserve"> Other, specify: </w:t>
            </w:r>
            <w:r>
              <w:rPr>
                <w:sz w:val="18"/>
                <w:szCs w:val="18"/>
              </w:rPr>
              <w:t xml:space="preserve"> </w:t>
            </w:r>
            <w:r w:rsidR="001A4E97" w:rsidRPr="00AF1CDE">
              <w:rPr>
                <w:color w:val="000099"/>
                <w:szCs w:val="20"/>
              </w:rPr>
              <w:fldChar w:fldCharType="begin">
                <w:ffData>
                  <w:name w:val="Text6"/>
                  <w:enabled/>
                  <w:calcOnExit w:val="0"/>
                  <w:textInput/>
                </w:ffData>
              </w:fldChar>
            </w:r>
            <w:r w:rsidR="001A4E97" w:rsidRPr="00AF1CDE">
              <w:rPr>
                <w:color w:val="000099"/>
                <w:szCs w:val="20"/>
              </w:rPr>
              <w:instrText xml:space="preserve"> FORMTEXT </w:instrText>
            </w:r>
            <w:r w:rsidR="001A4E97" w:rsidRPr="00AF1CDE">
              <w:rPr>
                <w:color w:val="000099"/>
                <w:szCs w:val="20"/>
              </w:rPr>
            </w:r>
            <w:r w:rsidR="001A4E97" w:rsidRPr="00AF1CDE">
              <w:rPr>
                <w:color w:val="000099"/>
                <w:szCs w:val="20"/>
              </w:rPr>
              <w:fldChar w:fldCharType="separate"/>
            </w:r>
            <w:r w:rsidR="001A4E97">
              <w:rPr>
                <w:color w:val="000099"/>
                <w:szCs w:val="20"/>
              </w:rPr>
              <w:t> </w:t>
            </w:r>
            <w:r w:rsidR="001A4E97">
              <w:rPr>
                <w:color w:val="000099"/>
                <w:szCs w:val="20"/>
              </w:rPr>
              <w:t> </w:t>
            </w:r>
            <w:r w:rsidR="001A4E97">
              <w:rPr>
                <w:color w:val="000099"/>
                <w:szCs w:val="20"/>
              </w:rPr>
              <w:t> </w:t>
            </w:r>
            <w:r w:rsidR="001A4E97">
              <w:rPr>
                <w:color w:val="000099"/>
                <w:szCs w:val="20"/>
              </w:rPr>
              <w:t> </w:t>
            </w:r>
            <w:r w:rsidR="001A4E97">
              <w:rPr>
                <w:color w:val="000099"/>
                <w:szCs w:val="20"/>
              </w:rPr>
              <w:t> </w:t>
            </w:r>
            <w:r w:rsidR="001A4E97" w:rsidRPr="00AF1CDE">
              <w:rPr>
                <w:color w:val="000099"/>
                <w:szCs w:val="20"/>
              </w:rPr>
              <w:fldChar w:fldCharType="end"/>
            </w:r>
            <w:r>
              <w:rPr>
                <w:sz w:val="18"/>
                <w:szCs w:val="18"/>
              </w:rPr>
              <w:t xml:space="preserve">        </w:t>
            </w:r>
          </w:p>
          <w:p w14:paraId="32A03A74" w14:textId="77777777" w:rsidR="006B3E2E" w:rsidRPr="00F476CE" w:rsidRDefault="006B3E2E" w:rsidP="00F476CE">
            <w:pPr>
              <w:tabs>
                <w:tab w:val="left" w:pos="450"/>
              </w:tabs>
              <w:rPr>
                <w:b/>
                <w:bCs/>
                <w:color w:val="003399"/>
                <w:sz w:val="10"/>
                <w:szCs w:val="10"/>
              </w:rPr>
            </w:pPr>
          </w:p>
        </w:tc>
      </w:tr>
      <w:tr w:rsidR="006B3E2E" w14:paraId="22989CB9" w14:textId="77777777" w:rsidTr="005264D0">
        <w:trPr>
          <w:trHeight w:val="2438"/>
        </w:trPr>
        <w:tc>
          <w:tcPr>
            <w:tcW w:w="10980" w:type="dxa"/>
            <w:shd w:val="clear" w:color="auto" w:fill="auto"/>
            <w:vAlign w:val="center"/>
          </w:tcPr>
          <w:p w14:paraId="7161ABD5" w14:textId="35CEB327" w:rsidR="006B3E2E" w:rsidRDefault="007B22DC" w:rsidP="006B3E2E">
            <w:pPr>
              <w:pStyle w:val="NoSpacing"/>
              <w:rPr>
                <w:b/>
                <w:color w:val="003399"/>
                <w:szCs w:val="20"/>
              </w:rPr>
            </w:pPr>
            <w:r>
              <w:rPr>
                <w:b/>
                <w:color w:val="003399"/>
                <w:szCs w:val="20"/>
              </w:rPr>
              <w:t>18</w:t>
            </w:r>
            <w:r w:rsidR="006B3E2E" w:rsidRPr="008A0F25">
              <w:rPr>
                <w:b/>
                <w:color w:val="003399"/>
                <w:szCs w:val="20"/>
              </w:rPr>
              <w:t>b. Modes Requiring Further Evaluation</w:t>
            </w:r>
          </w:p>
          <w:p w14:paraId="516AC10F" w14:textId="77777777" w:rsidR="0058352E" w:rsidRDefault="0058352E" w:rsidP="0058352E">
            <w:pPr>
              <w:tabs>
                <w:tab w:val="left" w:pos="450"/>
              </w:tabs>
              <w:rPr>
                <w:i/>
                <w:iCs/>
                <w:color w:val="FF0000"/>
                <w:sz w:val="18"/>
                <w:szCs w:val="18"/>
              </w:rPr>
            </w:pPr>
            <w:r>
              <w:rPr>
                <w:b/>
                <w:bCs/>
                <w:i/>
                <w:iCs/>
                <w:color w:val="FF0000"/>
                <w:sz w:val="18"/>
                <w:szCs w:val="18"/>
              </w:rPr>
              <w:t>Important:</w:t>
            </w:r>
            <w:r>
              <w:rPr>
                <w:i/>
                <w:iCs/>
                <w:color w:val="FF0000"/>
                <w:sz w:val="18"/>
                <w:szCs w:val="18"/>
              </w:rPr>
              <w:t xml:space="preserve"> If one or more modes are selected in </w:t>
            </w:r>
            <w:r>
              <w:rPr>
                <w:b/>
                <w:bCs/>
                <w:i/>
                <w:iCs/>
                <w:color w:val="FF0000"/>
                <w:sz w:val="18"/>
                <w:szCs w:val="18"/>
                <w:u w:val="single"/>
              </w:rPr>
              <w:t>18b</w:t>
            </w:r>
            <w:r>
              <w:rPr>
                <w:i/>
                <w:iCs/>
                <w:color w:val="FF0000"/>
                <w:sz w:val="18"/>
                <w:szCs w:val="18"/>
              </w:rPr>
              <w:t>, continue to Section II. If N/A (Not Applicable) is selected for both primary &amp; secondary modes, skip Section II.</w:t>
            </w:r>
          </w:p>
          <w:p w14:paraId="599E3ACF" w14:textId="77777777" w:rsidR="006B3E2E" w:rsidRPr="009422DA" w:rsidRDefault="006B3E2E" w:rsidP="006B3E2E">
            <w:pPr>
              <w:tabs>
                <w:tab w:val="left" w:pos="450"/>
              </w:tabs>
              <w:rPr>
                <w:color w:val="FF0000"/>
                <w:sz w:val="10"/>
                <w:szCs w:val="10"/>
              </w:rPr>
            </w:pPr>
          </w:p>
          <w:p w14:paraId="4026CEE2" w14:textId="77777777" w:rsidR="00284AA7" w:rsidRPr="008A0F25" w:rsidRDefault="006B3E2E" w:rsidP="006B3E2E">
            <w:pPr>
              <w:pStyle w:val="NoSpacing"/>
              <w:rPr>
                <w:b/>
                <w:color w:val="003399"/>
                <w:szCs w:val="20"/>
              </w:rPr>
            </w:pPr>
            <w:r w:rsidRPr="008A0F25">
              <w:rPr>
                <w:b/>
                <w:color w:val="003399"/>
                <w:szCs w:val="20"/>
              </w:rPr>
              <w:t xml:space="preserve">Primary Modes       </w:t>
            </w:r>
          </w:p>
          <w:p w14:paraId="6C15FB50" w14:textId="77777777" w:rsidR="0068554F" w:rsidRDefault="00740555" w:rsidP="006B3E2E">
            <w:pPr>
              <w:pStyle w:val="NoSpacing"/>
              <w:rPr>
                <w:sz w:val="18"/>
                <w:szCs w:val="18"/>
              </w:rPr>
            </w:pPr>
            <w:r w:rsidRPr="00F248A9">
              <w:rPr>
                <w:sz w:val="18"/>
                <w:szCs w:val="18"/>
              </w:rPr>
              <w:fldChar w:fldCharType="begin">
                <w:ffData>
                  <w:name w:val="Check1"/>
                  <w:enabled/>
                  <w:calcOnExit w:val="0"/>
                  <w:checkBox>
                    <w:sizeAuto/>
                    <w:default w:val="0"/>
                    <w:checked w:val="0"/>
                  </w:checkBox>
                </w:ffData>
              </w:fldChar>
            </w:r>
            <w:r w:rsidRPr="00F248A9">
              <w:rPr>
                <w:sz w:val="18"/>
                <w:szCs w:val="18"/>
              </w:rPr>
              <w:instrText xml:space="preserve"> FORMCHECKBOX </w:instrText>
            </w:r>
            <w:r w:rsidR="007E57AD">
              <w:rPr>
                <w:sz w:val="18"/>
                <w:szCs w:val="18"/>
              </w:rPr>
            </w:r>
            <w:r w:rsidR="007E57AD">
              <w:rPr>
                <w:sz w:val="18"/>
                <w:szCs w:val="18"/>
              </w:rPr>
              <w:fldChar w:fldCharType="separate"/>
            </w:r>
            <w:r w:rsidRPr="00F248A9">
              <w:rPr>
                <w:sz w:val="18"/>
                <w:szCs w:val="18"/>
              </w:rPr>
              <w:fldChar w:fldCharType="end"/>
            </w:r>
            <w:r w:rsidRPr="00F248A9">
              <w:rPr>
                <w:sz w:val="18"/>
                <w:szCs w:val="18"/>
              </w:rPr>
              <w:t xml:space="preserve"> </w:t>
            </w:r>
            <w:r w:rsidR="006B3E2E">
              <w:rPr>
                <w:szCs w:val="20"/>
              </w:rPr>
              <w:t xml:space="preserve"> N/A</w:t>
            </w:r>
            <w:r w:rsidR="006B3E2E">
              <w:rPr>
                <w:sz w:val="18"/>
                <w:szCs w:val="18"/>
              </w:rPr>
              <w:t xml:space="preserve">            </w:t>
            </w:r>
            <w:r w:rsidR="006B3E2E" w:rsidRPr="00F248A9">
              <w:rPr>
                <w:sz w:val="18"/>
                <w:szCs w:val="18"/>
              </w:rPr>
              <w:fldChar w:fldCharType="begin">
                <w:ffData>
                  <w:name w:val="Check1"/>
                  <w:enabled/>
                  <w:calcOnExit w:val="0"/>
                  <w:checkBox>
                    <w:sizeAuto/>
                    <w:default w:val="0"/>
                    <w:checked w:val="0"/>
                  </w:checkBox>
                </w:ffData>
              </w:fldChar>
            </w:r>
            <w:r w:rsidR="006B3E2E" w:rsidRPr="00F248A9">
              <w:rPr>
                <w:sz w:val="18"/>
                <w:szCs w:val="18"/>
              </w:rPr>
              <w:instrText xml:space="preserve"> FORMCHECKBOX </w:instrText>
            </w:r>
            <w:r w:rsidR="007E57AD">
              <w:rPr>
                <w:sz w:val="18"/>
                <w:szCs w:val="18"/>
              </w:rPr>
            </w:r>
            <w:r w:rsidR="007E57AD">
              <w:rPr>
                <w:sz w:val="18"/>
                <w:szCs w:val="18"/>
              </w:rPr>
              <w:fldChar w:fldCharType="separate"/>
            </w:r>
            <w:r w:rsidR="006B3E2E" w:rsidRPr="00F248A9">
              <w:rPr>
                <w:sz w:val="18"/>
                <w:szCs w:val="18"/>
              </w:rPr>
              <w:fldChar w:fldCharType="end"/>
            </w:r>
            <w:r w:rsidR="006B3E2E" w:rsidRPr="00F248A9">
              <w:rPr>
                <w:sz w:val="18"/>
                <w:szCs w:val="18"/>
              </w:rPr>
              <w:t xml:space="preserve"> Highway</w:t>
            </w:r>
            <w:r w:rsidR="006B3E2E">
              <w:rPr>
                <w:sz w:val="18"/>
                <w:szCs w:val="18"/>
              </w:rPr>
              <w:t xml:space="preserve">            </w:t>
            </w:r>
            <w:r w:rsidR="006B3E2E" w:rsidRPr="00F248A9">
              <w:rPr>
                <w:sz w:val="18"/>
                <w:szCs w:val="18"/>
              </w:rPr>
              <w:fldChar w:fldCharType="begin">
                <w:ffData>
                  <w:name w:val="Check1"/>
                  <w:enabled/>
                  <w:calcOnExit w:val="0"/>
                  <w:checkBox>
                    <w:sizeAuto/>
                    <w:default w:val="0"/>
                  </w:checkBox>
                </w:ffData>
              </w:fldChar>
            </w:r>
            <w:r w:rsidR="006B3E2E" w:rsidRPr="00F248A9">
              <w:rPr>
                <w:sz w:val="18"/>
                <w:szCs w:val="18"/>
              </w:rPr>
              <w:instrText xml:space="preserve"> FORMCHECKBOX </w:instrText>
            </w:r>
            <w:r w:rsidR="007E57AD">
              <w:rPr>
                <w:sz w:val="18"/>
                <w:szCs w:val="18"/>
              </w:rPr>
            </w:r>
            <w:r w:rsidR="007E57AD">
              <w:rPr>
                <w:sz w:val="18"/>
                <w:szCs w:val="18"/>
              </w:rPr>
              <w:fldChar w:fldCharType="separate"/>
            </w:r>
            <w:r w:rsidR="006B3E2E" w:rsidRPr="00F248A9">
              <w:rPr>
                <w:sz w:val="18"/>
                <w:szCs w:val="18"/>
              </w:rPr>
              <w:fldChar w:fldCharType="end"/>
            </w:r>
            <w:r w:rsidR="006B3E2E" w:rsidRPr="00F248A9">
              <w:rPr>
                <w:sz w:val="18"/>
                <w:szCs w:val="18"/>
              </w:rPr>
              <w:t xml:space="preserve"> Highway (Freight-Focused</w:t>
            </w:r>
            <w:r w:rsidR="006B3E2E">
              <w:rPr>
                <w:sz w:val="18"/>
                <w:szCs w:val="18"/>
              </w:rPr>
              <w:t xml:space="preserve">)            </w:t>
            </w:r>
            <w:r w:rsidR="006B3E2E" w:rsidRPr="00F248A9">
              <w:rPr>
                <w:sz w:val="18"/>
                <w:szCs w:val="18"/>
              </w:rPr>
              <w:t xml:space="preserve"> </w:t>
            </w:r>
            <w:r w:rsidR="006B3E2E" w:rsidRPr="00F248A9">
              <w:rPr>
                <w:sz w:val="18"/>
                <w:szCs w:val="18"/>
              </w:rPr>
              <w:fldChar w:fldCharType="begin">
                <w:ffData>
                  <w:name w:val="Check1"/>
                  <w:enabled/>
                  <w:calcOnExit w:val="0"/>
                  <w:checkBox>
                    <w:sizeAuto/>
                    <w:default w:val="0"/>
                  </w:checkBox>
                </w:ffData>
              </w:fldChar>
            </w:r>
            <w:r w:rsidR="006B3E2E" w:rsidRPr="00F248A9">
              <w:rPr>
                <w:sz w:val="18"/>
                <w:szCs w:val="18"/>
              </w:rPr>
              <w:instrText xml:space="preserve"> FORMCHECKBOX </w:instrText>
            </w:r>
            <w:r w:rsidR="007E57AD">
              <w:rPr>
                <w:sz w:val="18"/>
                <w:szCs w:val="18"/>
              </w:rPr>
            </w:r>
            <w:r w:rsidR="007E57AD">
              <w:rPr>
                <w:sz w:val="18"/>
                <w:szCs w:val="18"/>
              </w:rPr>
              <w:fldChar w:fldCharType="separate"/>
            </w:r>
            <w:r w:rsidR="006B3E2E" w:rsidRPr="00F248A9">
              <w:rPr>
                <w:sz w:val="18"/>
                <w:szCs w:val="18"/>
              </w:rPr>
              <w:fldChar w:fldCharType="end"/>
            </w:r>
            <w:r w:rsidR="006B3E2E" w:rsidRPr="00F248A9">
              <w:rPr>
                <w:sz w:val="18"/>
                <w:szCs w:val="18"/>
              </w:rPr>
              <w:t xml:space="preserve"> </w:t>
            </w:r>
            <w:r w:rsidR="006B3E2E">
              <w:rPr>
                <w:sz w:val="18"/>
                <w:szCs w:val="18"/>
              </w:rPr>
              <w:t xml:space="preserve">Managed Lanes        </w:t>
            </w:r>
          </w:p>
          <w:p w14:paraId="26430EF0" w14:textId="30D14F06" w:rsidR="006B3E2E" w:rsidRPr="0068554F" w:rsidRDefault="0068554F" w:rsidP="006B3E2E">
            <w:pPr>
              <w:pStyle w:val="NoSpacing"/>
              <w:rPr>
                <w:sz w:val="18"/>
                <w:szCs w:val="18"/>
              </w:rPr>
            </w:pPr>
            <w:r w:rsidRPr="00F248A9">
              <w:rPr>
                <w:sz w:val="18"/>
                <w:szCs w:val="18"/>
              </w:rPr>
              <w:fldChar w:fldCharType="begin">
                <w:ffData>
                  <w:name w:val="Check1"/>
                  <w:enabled/>
                  <w:calcOnExit w:val="0"/>
                  <w:checkBox>
                    <w:sizeAuto/>
                    <w:default w:val="0"/>
                  </w:checkBox>
                </w:ffData>
              </w:fldChar>
            </w:r>
            <w:r w:rsidRPr="00F248A9">
              <w:rPr>
                <w:sz w:val="18"/>
                <w:szCs w:val="18"/>
              </w:rPr>
              <w:instrText xml:space="preserve"> FORMCHECKBOX </w:instrText>
            </w:r>
            <w:r w:rsidR="007E57AD">
              <w:rPr>
                <w:sz w:val="18"/>
                <w:szCs w:val="18"/>
              </w:rPr>
            </w:r>
            <w:r w:rsidR="007E57AD">
              <w:rPr>
                <w:sz w:val="18"/>
                <w:szCs w:val="18"/>
              </w:rPr>
              <w:fldChar w:fldCharType="separate"/>
            </w:r>
            <w:r w:rsidRPr="00F248A9">
              <w:rPr>
                <w:sz w:val="18"/>
                <w:szCs w:val="18"/>
              </w:rPr>
              <w:fldChar w:fldCharType="end"/>
            </w:r>
            <w:r w:rsidRPr="00F248A9">
              <w:rPr>
                <w:sz w:val="18"/>
                <w:szCs w:val="18"/>
              </w:rPr>
              <w:t xml:space="preserve"> Other, specify:</w:t>
            </w:r>
            <w:r>
              <w:rPr>
                <w:sz w:val="18"/>
                <w:szCs w:val="18"/>
              </w:rPr>
              <w:t xml:space="preserve"> </w:t>
            </w:r>
            <w:r w:rsidR="006B3E2E">
              <w:rPr>
                <w:sz w:val="18"/>
                <w:szCs w:val="18"/>
              </w:rPr>
              <w:t xml:space="preserve"> </w:t>
            </w:r>
            <w:r w:rsidR="001A4E97" w:rsidRPr="00AF1CDE">
              <w:rPr>
                <w:color w:val="000099"/>
                <w:szCs w:val="20"/>
              </w:rPr>
              <w:fldChar w:fldCharType="begin">
                <w:ffData>
                  <w:name w:val="Text6"/>
                  <w:enabled/>
                  <w:calcOnExit w:val="0"/>
                  <w:textInput/>
                </w:ffData>
              </w:fldChar>
            </w:r>
            <w:r w:rsidR="001A4E97" w:rsidRPr="00AF1CDE">
              <w:rPr>
                <w:color w:val="000099"/>
                <w:szCs w:val="20"/>
              </w:rPr>
              <w:instrText xml:space="preserve"> FORMTEXT </w:instrText>
            </w:r>
            <w:r w:rsidR="001A4E97" w:rsidRPr="00AF1CDE">
              <w:rPr>
                <w:color w:val="000099"/>
                <w:szCs w:val="20"/>
              </w:rPr>
            </w:r>
            <w:r w:rsidR="001A4E97" w:rsidRPr="00AF1CDE">
              <w:rPr>
                <w:color w:val="000099"/>
                <w:szCs w:val="20"/>
              </w:rPr>
              <w:fldChar w:fldCharType="separate"/>
            </w:r>
            <w:r w:rsidR="001A4E97">
              <w:rPr>
                <w:color w:val="000099"/>
                <w:szCs w:val="20"/>
              </w:rPr>
              <w:t> </w:t>
            </w:r>
            <w:r w:rsidR="001A4E97">
              <w:rPr>
                <w:color w:val="000099"/>
                <w:szCs w:val="20"/>
              </w:rPr>
              <w:t> </w:t>
            </w:r>
            <w:r w:rsidR="001A4E97">
              <w:rPr>
                <w:color w:val="000099"/>
                <w:szCs w:val="20"/>
              </w:rPr>
              <w:t> </w:t>
            </w:r>
            <w:r w:rsidR="001A4E97">
              <w:rPr>
                <w:color w:val="000099"/>
                <w:szCs w:val="20"/>
              </w:rPr>
              <w:t> </w:t>
            </w:r>
            <w:r w:rsidR="001A4E97">
              <w:rPr>
                <w:color w:val="000099"/>
                <w:szCs w:val="20"/>
              </w:rPr>
              <w:t> </w:t>
            </w:r>
            <w:r w:rsidR="001A4E97" w:rsidRPr="00AF1CDE">
              <w:rPr>
                <w:color w:val="000099"/>
                <w:szCs w:val="20"/>
              </w:rPr>
              <w:fldChar w:fldCharType="end"/>
            </w:r>
            <w:r w:rsidR="006B3E2E">
              <w:rPr>
                <w:sz w:val="18"/>
                <w:szCs w:val="18"/>
              </w:rPr>
              <w:t xml:space="preserve">                                             </w:t>
            </w:r>
            <w:r w:rsidR="006B3E2E" w:rsidRPr="005A0B15">
              <w:rPr>
                <w:sz w:val="8"/>
                <w:szCs w:val="8"/>
              </w:rPr>
              <w:t xml:space="preserve"> </w:t>
            </w:r>
            <w:r w:rsidR="006B3E2E">
              <w:rPr>
                <w:sz w:val="18"/>
                <w:szCs w:val="18"/>
              </w:rPr>
              <w:t xml:space="preserve"> </w:t>
            </w:r>
            <w:r w:rsidR="006B3E2E" w:rsidRPr="00F248A9">
              <w:rPr>
                <w:sz w:val="18"/>
                <w:szCs w:val="18"/>
              </w:rPr>
              <w:t xml:space="preserve"> </w:t>
            </w:r>
          </w:p>
          <w:p w14:paraId="75A0CAB3" w14:textId="77777777" w:rsidR="006B3E2E" w:rsidRPr="0013136D" w:rsidRDefault="006B3E2E" w:rsidP="006B3E2E">
            <w:pPr>
              <w:tabs>
                <w:tab w:val="left" w:pos="450"/>
              </w:tabs>
              <w:rPr>
                <w:sz w:val="10"/>
                <w:szCs w:val="10"/>
              </w:rPr>
            </w:pPr>
          </w:p>
          <w:p w14:paraId="1D99CDFD" w14:textId="77777777" w:rsidR="00284AA7" w:rsidRPr="008A0F25" w:rsidRDefault="006B3E2E" w:rsidP="006B3E2E">
            <w:pPr>
              <w:pStyle w:val="NoSpacing"/>
              <w:rPr>
                <w:b/>
                <w:color w:val="003399"/>
                <w:szCs w:val="20"/>
              </w:rPr>
            </w:pPr>
            <w:r w:rsidRPr="008A0F25">
              <w:rPr>
                <w:b/>
                <w:color w:val="003399"/>
                <w:szCs w:val="20"/>
              </w:rPr>
              <w:t xml:space="preserve">Secondary Modes </w:t>
            </w:r>
          </w:p>
          <w:p w14:paraId="3EF2CE1A" w14:textId="6F19F2F4" w:rsidR="00284AA7" w:rsidRDefault="00740555" w:rsidP="006B3E2E">
            <w:pPr>
              <w:pStyle w:val="NoSpacing"/>
              <w:rPr>
                <w:sz w:val="18"/>
                <w:szCs w:val="18"/>
              </w:rPr>
            </w:pPr>
            <w:r w:rsidRPr="00F248A9">
              <w:rPr>
                <w:sz w:val="18"/>
                <w:szCs w:val="18"/>
              </w:rPr>
              <w:fldChar w:fldCharType="begin">
                <w:ffData>
                  <w:name w:val="Check1"/>
                  <w:enabled/>
                  <w:calcOnExit w:val="0"/>
                  <w:checkBox>
                    <w:sizeAuto/>
                    <w:default w:val="0"/>
                    <w:checked w:val="0"/>
                  </w:checkBox>
                </w:ffData>
              </w:fldChar>
            </w:r>
            <w:r w:rsidRPr="00F248A9">
              <w:rPr>
                <w:sz w:val="18"/>
                <w:szCs w:val="18"/>
              </w:rPr>
              <w:instrText xml:space="preserve"> FORMCHECKBOX </w:instrText>
            </w:r>
            <w:r w:rsidR="007E57AD">
              <w:rPr>
                <w:sz w:val="18"/>
                <w:szCs w:val="18"/>
              </w:rPr>
            </w:r>
            <w:r w:rsidR="007E57AD">
              <w:rPr>
                <w:sz w:val="18"/>
                <w:szCs w:val="18"/>
              </w:rPr>
              <w:fldChar w:fldCharType="separate"/>
            </w:r>
            <w:r w:rsidRPr="00F248A9">
              <w:rPr>
                <w:sz w:val="18"/>
                <w:szCs w:val="18"/>
              </w:rPr>
              <w:fldChar w:fldCharType="end"/>
            </w:r>
            <w:r w:rsidRPr="00F248A9">
              <w:rPr>
                <w:sz w:val="18"/>
                <w:szCs w:val="18"/>
              </w:rPr>
              <w:t xml:space="preserve"> </w:t>
            </w:r>
            <w:r w:rsidR="006B3E2E">
              <w:rPr>
                <w:szCs w:val="20"/>
              </w:rPr>
              <w:t>N/A</w:t>
            </w:r>
            <w:r w:rsidR="006B3E2E">
              <w:rPr>
                <w:sz w:val="18"/>
                <w:szCs w:val="18"/>
              </w:rPr>
              <w:t xml:space="preserve">      </w:t>
            </w:r>
            <w:r w:rsidR="00ED4612">
              <w:rPr>
                <w:sz w:val="18"/>
                <w:szCs w:val="18"/>
              </w:rPr>
              <w:t xml:space="preserve"> </w:t>
            </w:r>
            <w:r w:rsidR="006B3E2E">
              <w:rPr>
                <w:sz w:val="18"/>
                <w:szCs w:val="18"/>
              </w:rPr>
              <w:t xml:space="preserve">      </w:t>
            </w:r>
            <w:r w:rsidR="006B3E2E" w:rsidRPr="00F248A9">
              <w:rPr>
                <w:sz w:val="18"/>
                <w:szCs w:val="18"/>
              </w:rPr>
              <w:fldChar w:fldCharType="begin">
                <w:ffData>
                  <w:name w:val="Check1"/>
                  <w:enabled/>
                  <w:calcOnExit w:val="0"/>
                  <w:checkBox>
                    <w:sizeAuto/>
                    <w:default w:val="0"/>
                    <w:checked w:val="0"/>
                  </w:checkBox>
                </w:ffData>
              </w:fldChar>
            </w:r>
            <w:r w:rsidR="006B3E2E" w:rsidRPr="00F248A9">
              <w:rPr>
                <w:sz w:val="18"/>
                <w:szCs w:val="18"/>
              </w:rPr>
              <w:instrText xml:space="preserve"> FORMCHECKBOX </w:instrText>
            </w:r>
            <w:r w:rsidR="007E57AD">
              <w:rPr>
                <w:sz w:val="18"/>
                <w:szCs w:val="18"/>
              </w:rPr>
            </w:r>
            <w:r w:rsidR="007E57AD">
              <w:rPr>
                <w:sz w:val="18"/>
                <w:szCs w:val="18"/>
              </w:rPr>
              <w:fldChar w:fldCharType="separate"/>
            </w:r>
            <w:r w:rsidR="006B3E2E" w:rsidRPr="00F248A9">
              <w:rPr>
                <w:sz w:val="18"/>
                <w:szCs w:val="18"/>
              </w:rPr>
              <w:fldChar w:fldCharType="end"/>
            </w:r>
            <w:r w:rsidR="006B3E2E" w:rsidRPr="00F248A9">
              <w:rPr>
                <w:sz w:val="18"/>
                <w:szCs w:val="18"/>
              </w:rPr>
              <w:t xml:space="preserve"> Highway</w:t>
            </w:r>
            <w:r w:rsidR="006B3E2E">
              <w:rPr>
                <w:sz w:val="18"/>
                <w:szCs w:val="18"/>
              </w:rPr>
              <w:t xml:space="preserve">            </w:t>
            </w:r>
            <w:r w:rsidR="006B3E2E" w:rsidRPr="00F248A9">
              <w:rPr>
                <w:sz w:val="18"/>
                <w:szCs w:val="18"/>
              </w:rPr>
              <w:fldChar w:fldCharType="begin">
                <w:ffData>
                  <w:name w:val="Check1"/>
                  <w:enabled/>
                  <w:calcOnExit w:val="0"/>
                  <w:checkBox>
                    <w:sizeAuto/>
                    <w:default w:val="0"/>
                  </w:checkBox>
                </w:ffData>
              </w:fldChar>
            </w:r>
            <w:r w:rsidR="006B3E2E" w:rsidRPr="00F248A9">
              <w:rPr>
                <w:sz w:val="18"/>
                <w:szCs w:val="18"/>
              </w:rPr>
              <w:instrText xml:space="preserve"> FORMCHECKBOX </w:instrText>
            </w:r>
            <w:r w:rsidR="007E57AD">
              <w:rPr>
                <w:sz w:val="18"/>
                <w:szCs w:val="18"/>
              </w:rPr>
            </w:r>
            <w:r w:rsidR="007E57AD">
              <w:rPr>
                <w:sz w:val="18"/>
                <w:szCs w:val="18"/>
              </w:rPr>
              <w:fldChar w:fldCharType="separate"/>
            </w:r>
            <w:r w:rsidR="006B3E2E" w:rsidRPr="00F248A9">
              <w:rPr>
                <w:sz w:val="18"/>
                <w:szCs w:val="18"/>
              </w:rPr>
              <w:fldChar w:fldCharType="end"/>
            </w:r>
            <w:r w:rsidR="006B3E2E" w:rsidRPr="00F248A9">
              <w:rPr>
                <w:sz w:val="18"/>
                <w:szCs w:val="18"/>
              </w:rPr>
              <w:t xml:space="preserve"> Highway (Freight-Focused</w:t>
            </w:r>
            <w:r w:rsidR="006B3E2E">
              <w:rPr>
                <w:sz w:val="18"/>
                <w:szCs w:val="18"/>
              </w:rPr>
              <w:t xml:space="preserve">)            </w:t>
            </w:r>
            <w:r w:rsidR="006B3E2E" w:rsidRPr="00F248A9">
              <w:rPr>
                <w:sz w:val="18"/>
                <w:szCs w:val="18"/>
              </w:rPr>
              <w:t xml:space="preserve"> </w:t>
            </w:r>
            <w:r w:rsidR="006B3E2E" w:rsidRPr="00F248A9">
              <w:rPr>
                <w:sz w:val="18"/>
                <w:szCs w:val="18"/>
              </w:rPr>
              <w:fldChar w:fldCharType="begin">
                <w:ffData>
                  <w:name w:val="Check1"/>
                  <w:enabled/>
                  <w:calcOnExit w:val="0"/>
                  <w:checkBox>
                    <w:sizeAuto/>
                    <w:default w:val="0"/>
                  </w:checkBox>
                </w:ffData>
              </w:fldChar>
            </w:r>
            <w:r w:rsidR="006B3E2E" w:rsidRPr="00F248A9">
              <w:rPr>
                <w:sz w:val="18"/>
                <w:szCs w:val="18"/>
              </w:rPr>
              <w:instrText xml:space="preserve"> FORMCHECKBOX </w:instrText>
            </w:r>
            <w:r w:rsidR="007E57AD">
              <w:rPr>
                <w:sz w:val="18"/>
                <w:szCs w:val="18"/>
              </w:rPr>
            </w:r>
            <w:r w:rsidR="007E57AD">
              <w:rPr>
                <w:sz w:val="18"/>
                <w:szCs w:val="18"/>
              </w:rPr>
              <w:fldChar w:fldCharType="separate"/>
            </w:r>
            <w:r w:rsidR="006B3E2E" w:rsidRPr="00F248A9">
              <w:rPr>
                <w:sz w:val="18"/>
                <w:szCs w:val="18"/>
              </w:rPr>
              <w:fldChar w:fldCharType="end"/>
            </w:r>
            <w:r w:rsidR="006B3E2E" w:rsidRPr="00F248A9">
              <w:rPr>
                <w:sz w:val="18"/>
                <w:szCs w:val="18"/>
              </w:rPr>
              <w:t xml:space="preserve"> </w:t>
            </w:r>
            <w:r w:rsidR="006B3E2E">
              <w:rPr>
                <w:sz w:val="18"/>
                <w:szCs w:val="18"/>
              </w:rPr>
              <w:t xml:space="preserve">Managed Lanes                                   </w:t>
            </w:r>
            <w:r w:rsidR="00844464">
              <w:rPr>
                <w:sz w:val="18"/>
                <w:szCs w:val="18"/>
              </w:rPr>
              <w:t xml:space="preserve"> </w:t>
            </w:r>
          </w:p>
          <w:p w14:paraId="6ABE5390" w14:textId="55E974B4" w:rsidR="006B3E2E" w:rsidRPr="00284AA7" w:rsidRDefault="006B3E2E" w:rsidP="003305EA">
            <w:pPr>
              <w:pStyle w:val="NoSpacing"/>
            </w:pPr>
            <w:r w:rsidRPr="00F248A9">
              <w:rPr>
                <w:sz w:val="18"/>
                <w:szCs w:val="18"/>
              </w:rPr>
              <w:fldChar w:fldCharType="begin">
                <w:ffData>
                  <w:name w:val="Check1"/>
                  <w:enabled/>
                  <w:calcOnExit w:val="0"/>
                  <w:checkBox>
                    <w:sizeAuto/>
                    <w:default w:val="0"/>
                  </w:checkBox>
                </w:ffData>
              </w:fldChar>
            </w:r>
            <w:r w:rsidRPr="00F248A9">
              <w:rPr>
                <w:sz w:val="18"/>
                <w:szCs w:val="18"/>
              </w:rPr>
              <w:instrText xml:space="preserve"> FORMCHECKBOX </w:instrText>
            </w:r>
            <w:r w:rsidR="007E57AD">
              <w:rPr>
                <w:sz w:val="18"/>
                <w:szCs w:val="18"/>
              </w:rPr>
            </w:r>
            <w:r w:rsidR="007E57AD">
              <w:rPr>
                <w:sz w:val="18"/>
                <w:szCs w:val="18"/>
              </w:rPr>
              <w:fldChar w:fldCharType="separate"/>
            </w:r>
            <w:r w:rsidRPr="00F248A9">
              <w:rPr>
                <w:sz w:val="18"/>
                <w:szCs w:val="18"/>
              </w:rPr>
              <w:fldChar w:fldCharType="end"/>
            </w:r>
            <w:r w:rsidRPr="00F248A9">
              <w:rPr>
                <w:sz w:val="18"/>
                <w:szCs w:val="18"/>
              </w:rPr>
              <w:t xml:space="preserve"> Other, specify:</w:t>
            </w:r>
            <w:r>
              <w:rPr>
                <w:sz w:val="18"/>
                <w:szCs w:val="18"/>
              </w:rPr>
              <w:t xml:space="preserve"> </w:t>
            </w:r>
            <w:r w:rsidR="001A4E97" w:rsidRPr="00AF1CDE">
              <w:rPr>
                <w:color w:val="000099"/>
                <w:szCs w:val="20"/>
              </w:rPr>
              <w:fldChar w:fldCharType="begin">
                <w:ffData>
                  <w:name w:val="Text6"/>
                  <w:enabled/>
                  <w:calcOnExit w:val="0"/>
                  <w:textInput/>
                </w:ffData>
              </w:fldChar>
            </w:r>
            <w:r w:rsidR="001A4E97" w:rsidRPr="00AF1CDE">
              <w:rPr>
                <w:color w:val="000099"/>
                <w:szCs w:val="20"/>
              </w:rPr>
              <w:instrText xml:space="preserve"> FORMTEXT </w:instrText>
            </w:r>
            <w:r w:rsidR="001A4E97" w:rsidRPr="00AF1CDE">
              <w:rPr>
                <w:color w:val="000099"/>
                <w:szCs w:val="20"/>
              </w:rPr>
            </w:r>
            <w:r w:rsidR="001A4E97" w:rsidRPr="00AF1CDE">
              <w:rPr>
                <w:color w:val="000099"/>
                <w:szCs w:val="20"/>
              </w:rPr>
              <w:fldChar w:fldCharType="separate"/>
            </w:r>
            <w:r w:rsidR="001A4E97">
              <w:rPr>
                <w:color w:val="000099"/>
                <w:szCs w:val="20"/>
              </w:rPr>
              <w:t> </w:t>
            </w:r>
            <w:r w:rsidR="001A4E97">
              <w:rPr>
                <w:color w:val="000099"/>
                <w:szCs w:val="20"/>
              </w:rPr>
              <w:t> </w:t>
            </w:r>
            <w:r w:rsidR="001A4E97">
              <w:rPr>
                <w:color w:val="000099"/>
                <w:szCs w:val="20"/>
              </w:rPr>
              <w:t> </w:t>
            </w:r>
            <w:r w:rsidR="001A4E97">
              <w:rPr>
                <w:color w:val="000099"/>
                <w:szCs w:val="20"/>
              </w:rPr>
              <w:t> </w:t>
            </w:r>
            <w:r w:rsidR="001A4E97">
              <w:rPr>
                <w:color w:val="000099"/>
                <w:szCs w:val="20"/>
              </w:rPr>
              <w:t> </w:t>
            </w:r>
            <w:r w:rsidR="001A4E97" w:rsidRPr="00AF1CDE">
              <w:rPr>
                <w:color w:val="000099"/>
                <w:szCs w:val="20"/>
              </w:rPr>
              <w:fldChar w:fldCharType="end"/>
            </w:r>
          </w:p>
        </w:tc>
      </w:tr>
    </w:tbl>
    <w:p w14:paraId="6539F08D" w14:textId="77777777" w:rsidR="0093186B" w:rsidRDefault="0093186B" w:rsidP="007E7893">
      <w:pPr>
        <w:spacing w:after="0" w:line="240" w:lineRule="auto"/>
        <w:ind w:left="-720"/>
        <w:rPr>
          <w:b/>
          <w:bCs/>
          <w:sz w:val="26"/>
          <w:szCs w:val="26"/>
        </w:rPr>
      </w:pPr>
    </w:p>
    <w:p w14:paraId="241EFCFF" w14:textId="5B79A849" w:rsidR="00976F08" w:rsidRPr="00967C9A" w:rsidRDefault="00337130" w:rsidP="007E7893">
      <w:pPr>
        <w:spacing w:after="0" w:line="240" w:lineRule="auto"/>
        <w:ind w:left="-720"/>
      </w:pPr>
      <w:r w:rsidRPr="00A97B02">
        <w:rPr>
          <w:b/>
          <w:bCs/>
          <w:sz w:val="26"/>
          <w:szCs w:val="26"/>
        </w:rPr>
        <w:t>I</w:t>
      </w:r>
      <w:r>
        <w:rPr>
          <w:b/>
          <w:bCs/>
          <w:sz w:val="26"/>
          <w:szCs w:val="26"/>
        </w:rPr>
        <w:t>I</w:t>
      </w:r>
      <w:r w:rsidRPr="00A97B02">
        <w:rPr>
          <w:b/>
          <w:bCs/>
          <w:sz w:val="26"/>
          <w:szCs w:val="26"/>
        </w:rPr>
        <w:t>. Consistency with Statewide Goals &amp; P</w:t>
      </w:r>
      <w:r w:rsidR="002123F2">
        <w:rPr>
          <w:b/>
          <w:bCs/>
          <w:sz w:val="26"/>
          <w:szCs w:val="26"/>
        </w:rPr>
        <w:t>olicies</w:t>
      </w:r>
      <w:r>
        <w:rPr>
          <w:b/>
          <w:bCs/>
          <w:sz w:val="26"/>
          <w:szCs w:val="26"/>
        </w:rPr>
        <w:t xml:space="preserve"> </w:t>
      </w:r>
      <w:r w:rsidR="009C03FC">
        <w:rPr>
          <w:b/>
          <w:bCs/>
          <w:sz w:val="26"/>
          <w:szCs w:val="26"/>
        </w:rPr>
        <w:t>– Evaluation Criteria</w:t>
      </w:r>
    </w:p>
    <w:tbl>
      <w:tblPr>
        <w:tblStyle w:val="TableGrid"/>
        <w:tblW w:w="10980" w:type="dxa"/>
        <w:tblInd w:w="-725" w:type="dxa"/>
        <w:tblLayout w:type="fixed"/>
        <w:tblLook w:val="04A0" w:firstRow="1" w:lastRow="0" w:firstColumn="1" w:lastColumn="0" w:noHBand="0" w:noVBand="1"/>
      </w:tblPr>
      <w:tblGrid>
        <w:gridCol w:w="10980"/>
      </w:tblGrid>
      <w:tr w:rsidR="00580F92" w:rsidRPr="00580F92" w14:paraId="1740BAE9" w14:textId="77777777" w:rsidTr="00DC0481">
        <w:trPr>
          <w:trHeight w:val="845"/>
        </w:trPr>
        <w:tc>
          <w:tcPr>
            <w:tcW w:w="10980" w:type="dxa"/>
          </w:tcPr>
          <w:p w14:paraId="13960DE0" w14:textId="77777777" w:rsidR="00DC0481" w:rsidRDefault="001A1867" w:rsidP="003305EA">
            <w:pPr>
              <w:pStyle w:val="NoSpacing"/>
              <w:rPr>
                <w:color w:val="000099"/>
                <w:szCs w:val="20"/>
              </w:rPr>
            </w:pPr>
            <w:r>
              <w:rPr>
                <w:b/>
                <w:szCs w:val="20"/>
              </w:rPr>
              <w:t>1</w:t>
            </w:r>
            <w:r w:rsidR="004A0E56">
              <w:rPr>
                <w:b/>
                <w:bCs/>
                <w:szCs w:val="20"/>
              </w:rPr>
              <w:t>9</w:t>
            </w:r>
            <w:r w:rsidR="00580F92" w:rsidRPr="00753628">
              <w:rPr>
                <w:b/>
                <w:bCs/>
                <w:szCs w:val="20"/>
              </w:rPr>
              <w:t xml:space="preserve">. </w:t>
            </w:r>
            <w:r w:rsidR="00872557">
              <w:rPr>
                <w:b/>
                <w:bCs/>
                <w:szCs w:val="20"/>
              </w:rPr>
              <w:t>Mode Shift</w:t>
            </w:r>
            <w:r w:rsidR="00E805E5" w:rsidRPr="00753628">
              <w:rPr>
                <w:b/>
                <w:bCs/>
                <w:szCs w:val="20"/>
              </w:rPr>
              <w:t xml:space="preserve">: </w:t>
            </w:r>
            <w:r w:rsidR="00977D55" w:rsidRPr="00DC0481">
              <w:rPr>
                <w:b/>
                <w:szCs w:val="20"/>
              </w:rPr>
              <w:t xml:space="preserve">How does the </w:t>
            </w:r>
            <w:r w:rsidR="002766D0" w:rsidRPr="00DC0481">
              <w:rPr>
                <w:b/>
                <w:szCs w:val="20"/>
              </w:rPr>
              <w:t>P</w:t>
            </w:r>
            <w:r w:rsidR="00977D55" w:rsidRPr="00DC0481">
              <w:rPr>
                <w:b/>
                <w:szCs w:val="20"/>
              </w:rPr>
              <w:t>roject promote mode shift, including to rail, transit, or active transportation?</w:t>
            </w:r>
            <w:r w:rsidR="00977D55">
              <w:rPr>
                <w:b/>
                <w:bCs/>
                <w:szCs w:val="20"/>
              </w:rPr>
              <w:t xml:space="preserve"> </w:t>
            </w:r>
            <w:r w:rsidR="00F33E04" w:rsidRPr="003305EA">
              <w:rPr>
                <w:szCs w:val="20"/>
              </w:rPr>
              <w:t xml:space="preserve">Describe specific </w:t>
            </w:r>
            <w:r w:rsidR="0053147D" w:rsidRPr="003305EA">
              <w:rPr>
                <w:szCs w:val="20"/>
              </w:rPr>
              <w:t>r</w:t>
            </w:r>
            <w:r w:rsidR="00580F92" w:rsidRPr="003305EA">
              <w:rPr>
                <w:szCs w:val="20"/>
              </w:rPr>
              <w:t>ail, transit, or active transportation</w:t>
            </w:r>
            <w:r w:rsidR="00DD1DC2" w:rsidRPr="003305EA">
              <w:rPr>
                <w:szCs w:val="20"/>
              </w:rPr>
              <w:t xml:space="preserve"> </w:t>
            </w:r>
            <w:r w:rsidR="00882791">
              <w:rPr>
                <w:szCs w:val="20"/>
              </w:rPr>
              <w:t xml:space="preserve">improvements </w:t>
            </w:r>
            <w:r w:rsidR="00DD1DC2" w:rsidRPr="003305EA">
              <w:rPr>
                <w:szCs w:val="20"/>
              </w:rPr>
              <w:t>(quantify assets</w:t>
            </w:r>
            <w:r w:rsidR="00882791">
              <w:rPr>
                <w:szCs w:val="20"/>
              </w:rPr>
              <w:t>).</w:t>
            </w:r>
            <w:r w:rsidR="008037A7" w:rsidRPr="00F700BD">
              <w:rPr>
                <w:color w:val="000099"/>
                <w:szCs w:val="20"/>
              </w:rPr>
              <w:t xml:space="preserve"> </w:t>
            </w:r>
          </w:p>
          <w:p w14:paraId="3D2388B7" w14:textId="5C4664CE" w:rsidR="007A708B" w:rsidRPr="00E805E5" w:rsidRDefault="008037A7" w:rsidP="003305EA">
            <w:pPr>
              <w:pStyle w:val="NoSpacing"/>
            </w:pPr>
            <w:r w:rsidRPr="00AF1CDE">
              <w:rPr>
                <w:color w:val="000099"/>
                <w:szCs w:val="20"/>
              </w:rPr>
              <w:fldChar w:fldCharType="begin">
                <w:ffData>
                  <w:name w:val="Text6"/>
                  <w:enabled/>
                  <w:calcOnExit w:val="0"/>
                  <w:textInput/>
                </w:ffData>
              </w:fldChar>
            </w:r>
            <w:r w:rsidRPr="00AF1CDE">
              <w:rPr>
                <w:color w:val="000099"/>
                <w:szCs w:val="20"/>
              </w:rPr>
              <w:instrText xml:space="preserve"> FORMTEXT </w:instrText>
            </w:r>
            <w:r w:rsidRPr="00AF1CDE">
              <w:rPr>
                <w:color w:val="000099"/>
                <w:szCs w:val="20"/>
              </w:rPr>
            </w:r>
            <w:r w:rsidRPr="00AF1CDE">
              <w:rPr>
                <w:color w:val="000099"/>
                <w:szCs w:val="20"/>
              </w:rPr>
              <w:fldChar w:fldCharType="separate"/>
            </w:r>
            <w:r>
              <w:rPr>
                <w:color w:val="000099"/>
                <w:szCs w:val="20"/>
              </w:rPr>
              <w:t> </w:t>
            </w:r>
            <w:r>
              <w:rPr>
                <w:color w:val="000099"/>
                <w:szCs w:val="20"/>
              </w:rPr>
              <w:t> </w:t>
            </w:r>
            <w:r>
              <w:rPr>
                <w:color w:val="000099"/>
                <w:szCs w:val="20"/>
              </w:rPr>
              <w:t> </w:t>
            </w:r>
            <w:r>
              <w:rPr>
                <w:color w:val="000099"/>
                <w:szCs w:val="20"/>
              </w:rPr>
              <w:t> </w:t>
            </w:r>
            <w:r>
              <w:rPr>
                <w:color w:val="000099"/>
                <w:szCs w:val="20"/>
              </w:rPr>
              <w:t> </w:t>
            </w:r>
            <w:r w:rsidRPr="00AF1CDE">
              <w:rPr>
                <w:color w:val="000099"/>
                <w:szCs w:val="20"/>
              </w:rPr>
              <w:fldChar w:fldCharType="end"/>
            </w:r>
          </w:p>
        </w:tc>
      </w:tr>
      <w:tr w:rsidR="00580F92" w:rsidRPr="00580F92" w14:paraId="5AE8AF96" w14:textId="77777777" w:rsidTr="005264D0">
        <w:trPr>
          <w:trHeight w:val="2420"/>
        </w:trPr>
        <w:tc>
          <w:tcPr>
            <w:tcW w:w="10980" w:type="dxa"/>
            <w:vAlign w:val="center"/>
          </w:tcPr>
          <w:p w14:paraId="1ECBB9BB" w14:textId="2BD6D594" w:rsidR="00997AB9" w:rsidRDefault="004A0E56" w:rsidP="003305EA">
            <w:pPr>
              <w:pStyle w:val="NoSpacing"/>
            </w:pPr>
            <w:r>
              <w:rPr>
                <w:b/>
                <w:szCs w:val="20"/>
              </w:rPr>
              <w:t>20</w:t>
            </w:r>
            <w:r w:rsidR="00CD6DE9">
              <w:rPr>
                <w:b/>
                <w:bCs/>
                <w:szCs w:val="20"/>
              </w:rPr>
              <w:t>a</w:t>
            </w:r>
            <w:r w:rsidR="00580F92" w:rsidRPr="00753628">
              <w:rPr>
                <w:b/>
                <w:bCs/>
                <w:szCs w:val="20"/>
              </w:rPr>
              <w:t xml:space="preserve">. </w:t>
            </w:r>
            <w:r w:rsidR="00872557">
              <w:rPr>
                <w:b/>
                <w:bCs/>
                <w:szCs w:val="20"/>
              </w:rPr>
              <w:t>Vehicle Miles Traveled</w:t>
            </w:r>
            <w:r w:rsidR="001F3FC6" w:rsidRPr="00753628">
              <w:rPr>
                <w:b/>
                <w:bCs/>
                <w:szCs w:val="20"/>
              </w:rPr>
              <w:t xml:space="preserve"> </w:t>
            </w:r>
            <w:r w:rsidR="00E805E5" w:rsidRPr="00753628">
              <w:rPr>
                <w:b/>
                <w:bCs/>
                <w:szCs w:val="20"/>
              </w:rPr>
              <w:t>(V</w:t>
            </w:r>
            <w:r w:rsidR="00580F92" w:rsidRPr="00753628">
              <w:rPr>
                <w:b/>
                <w:bCs/>
                <w:szCs w:val="20"/>
              </w:rPr>
              <w:t>MT</w:t>
            </w:r>
            <w:r w:rsidR="00E805E5" w:rsidRPr="00753628">
              <w:rPr>
                <w:b/>
                <w:bCs/>
                <w:szCs w:val="20"/>
              </w:rPr>
              <w:t>)</w:t>
            </w:r>
            <w:r w:rsidR="001F3FC6" w:rsidRPr="00753628">
              <w:rPr>
                <w:b/>
                <w:bCs/>
                <w:szCs w:val="20"/>
              </w:rPr>
              <w:t xml:space="preserve"> </w:t>
            </w:r>
            <w:r w:rsidR="00872557">
              <w:rPr>
                <w:b/>
                <w:bCs/>
                <w:szCs w:val="20"/>
              </w:rPr>
              <w:t>Impact</w:t>
            </w:r>
            <w:r w:rsidR="00E805E5" w:rsidRPr="00753628">
              <w:rPr>
                <w:b/>
                <w:bCs/>
                <w:szCs w:val="20"/>
              </w:rPr>
              <w:t xml:space="preserve">: </w:t>
            </w:r>
            <w:r w:rsidR="00C359C6" w:rsidRPr="00A8665D">
              <w:rPr>
                <w:b/>
                <w:szCs w:val="20"/>
              </w:rPr>
              <w:t>How does</w:t>
            </w:r>
            <w:r w:rsidR="00580F92" w:rsidRPr="00A8665D">
              <w:rPr>
                <w:b/>
                <w:szCs w:val="20"/>
              </w:rPr>
              <w:t xml:space="preserve"> the project impact VMT?</w:t>
            </w:r>
            <w:r w:rsidR="001E57A0" w:rsidRPr="003305EA">
              <w:rPr>
                <w:szCs w:val="20"/>
              </w:rPr>
              <w:t xml:space="preserve"> </w:t>
            </w:r>
            <w:r w:rsidR="005C6A84" w:rsidRPr="00F700BD">
              <w:rPr>
                <w:color w:val="000099"/>
                <w:szCs w:val="20"/>
              </w:rPr>
              <w:fldChar w:fldCharType="begin">
                <w:ffData>
                  <w:name w:val="Text6"/>
                  <w:enabled/>
                  <w:calcOnExit w:val="0"/>
                  <w:textInput/>
                </w:ffData>
              </w:fldChar>
            </w:r>
            <w:r w:rsidR="005C6A84" w:rsidRPr="00F700BD">
              <w:rPr>
                <w:color w:val="000099"/>
                <w:szCs w:val="20"/>
              </w:rPr>
              <w:instrText xml:space="preserve"> FORMTEXT </w:instrText>
            </w:r>
            <w:r w:rsidR="005C6A84" w:rsidRPr="00F700BD">
              <w:rPr>
                <w:color w:val="000099"/>
                <w:szCs w:val="20"/>
              </w:rPr>
            </w:r>
            <w:r w:rsidR="005C6A84" w:rsidRPr="00F700BD">
              <w:rPr>
                <w:color w:val="000099"/>
                <w:szCs w:val="20"/>
              </w:rPr>
              <w:fldChar w:fldCharType="separate"/>
            </w:r>
            <w:r w:rsidR="005C6A84" w:rsidRPr="00F700BD">
              <w:rPr>
                <w:color w:val="000099"/>
                <w:szCs w:val="20"/>
              </w:rPr>
              <w:t> </w:t>
            </w:r>
            <w:r w:rsidR="005C6A84" w:rsidRPr="00F700BD">
              <w:rPr>
                <w:color w:val="000099"/>
                <w:szCs w:val="20"/>
              </w:rPr>
              <w:t> </w:t>
            </w:r>
            <w:r w:rsidR="005C6A84" w:rsidRPr="00F700BD">
              <w:rPr>
                <w:color w:val="000099"/>
                <w:szCs w:val="20"/>
              </w:rPr>
              <w:t> </w:t>
            </w:r>
            <w:r w:rsidR="005C6A84" w:rsidRPr="00F700BD">
              <w:rPr>
                <w:color w:val="000099"/>
                <w:szCs w:val="20"/>
              </w:rPr>
              <w:t> </w:t>
            </w:r>
            <w:r w:rsidR="005C6A84" w:rsidRPr="00F700BD">
              <w:rPr>
                <w:color w:val="000099"/>
                <w:szCs w:val="20"/>
              </w:rPr>
              <w:t> </w:t>
            </w:r>
            <w:r w:rsidR="005C6A84" w:rsidRPr="00F700BD">
              <w:rPr>
                <w:color w:val="000099"/>
                <w:szCs w:val="20"/>
              </w:rPr>
              <w:fldChar w:fldCharType="end"/>
            </w:r>
          </w:p>
          <w:p w14:paraId="019E8D87" w14:textId="77777777" w:rsidR="001301CD" w:rsidRPr="000A22EF" w:rsidRDefault="001301CD" w:rsidP="00997AB9">
            <w:pPr>
              <w:tabs>
                <w:tab w:val="left" w:pos="450"/>
              </w:tabs>
              <w:rPr>
                <w:b/>
                <w:bCs/>
                <w:color w:val="003399"/>
                <w:sz w:val="10"/>
                <w:szCs w:val="10"/>
              </w:rPr>
            </w:pPr>
          </w:p>
          <w:p w14:paraId="08A1081D" w14:textId="67E2F491" w:rsidR="00997AB9" w:rsidRPr="009612B7" w:rsidRDefault="004A0E56" w:rsidP="00997AB9">
            <w:pPr>
              <w:tabs>
                <w:tab w:val="left" w:pos="450"/>
              </w:tabs>
              <w:rPr>
                <w:b/>
                <w:bCs/>
                <w:sz w:val="20"/>
                <w:szCs w:val="20"/>
              </w:rPr>
            </w:pPr>
            <w:r>
              <w:rPr>
                <w:b/>
                <w:bCs/>
                <w:sz w:val="20"/>
                <w:szCs w:val="20"/>
              </w:rPr>
              <w:t>20</w:t>
            </w:r>
            <w:r w:rsidR="00CD6DE9" w:rsidRPr="009612B7">
              <w:rPr>
                <w:b/>
                <w:bCs/>
                <w:sz w:val="20"/>
                <w:szCs w:val="20"/>
              </w:rPr>
              <w:t>b</w:t>
            </w:r>
            <w:r w:rsidR="00997AB9" w:rsidRPr="009612B7">
              <w:rPr>
                <w:b/>
                <w:bCs/>
                <w:sz w:val="20"/>
                <w:szCs w:val="20"/>
              </w:rPr>
              <w:t xml:space="preserve">. Does the </w:t>
            </w:r>
            <w:r w:rsidR="002766D0">
              <w:rPr>
                <w:b/>
                <w:bCs/>
                <w:sz w:val="20"/>
                <w:szCs w:val="20"/>
              </w:rPr>
              <w:t>P</w:t>
            </w:r>
            <w:r w:rsidR="00997AB9" w:rsidRPr="009612B7">
              <w:rPr>
                <w:b/>
                <w:bCs/>
                <w:sz w:val="20"/>
                <w:szCs w:val="20"/>
              </w:rPr>
              <w:t>roject propose to expand existing facility to include:</w:t>
            </w:r>
          </w:p>
          <w:p w14:paraId="3485C510" w14:textId="77777777" w:rsidR="00F001FE" w:rsidRDefault="00997AB9" w:rsidP="00F001FE">
            <w:pPr>
              <w:pStyle w:val="NoSpacing"/>
              <w:rPr>
                <w:szCs w:val="20"/>
              </w:rPr>
            </w:pPr>
            <w:r>
              <w:rPr>
                <w:b/>
                <w:bCs/>
                <w:color w:val="003399"/>
                <w:szCs w:val="20"/>
              </w:rPr>
              <w:t xml:space="preserve"> </w:t>
            </w:r>
            <w:r w:rsidRPr="00412CD2">
              <w:rPr>
                <w:szCs w:val="20"/>
              </w:rPr>
              <w:fldChar w:fldCharType="begin">
                <w:ffData>
                  <w:name w:val="Check1"/>
                  <w:enabled/>
                  <w:calcOnExit w:val="0"/>
                  <w:checkBox>
                    <w:sizeAuto/>
                    <w:default w:val="0"/>
                    <w:checked w:val="0"/>
                  </w:checkBox>
                </w:ffData>
              </w:fldChar>
            </w:r>
            <w:r w:rsidRPr="00412CD2">
              <w:rPr>
                <w:szCs w:val="20"/>
              </w:rPr>
              <w:instrText xml:space="preserve"> FORMCHECKBOX </w:instrText>
            </w:r>
            <w:r w:rsidR="007E57AD">
              <w:rPr>
                <w:szCs w:val="20"/>
              </w:rPr>
            </w:r>
            <w:r w:rsidR="007E57AD">
              <w:rPr>
                <w:szCs w:val="20"/>
              </w:rPr>
              <w:fldChar w:fldCharType="separate"/>
            </w:r>
            <w:r w:rsidRPr="00412CD2">
              <w:rPr>
                <w:szCs w:val="20"/>
              </w:rPr>
              <w:fldChar w:fldCharType="end"/>
            </w:r>
            <w:r w:rsidRPr="00412CD2">
              <w:rPr>
                <w:szCs w:val="20"/>
              </w:rPr>
              <w:t xml:space="preserve"> </w:t>
            </w:r>
            <w:r>
              <w:rPr>
                <w:szCs w:val="20"/>
              </w:rPr>
              <w:t>A General-Purpose Lane</w:t>
            </w:r>
            <w:r w:rsidRPr="00412CD2">
              <w:rPr>
                <w:szCs w:val="20"/>
              </w:rPr>
              <w:t xml:space="preserve"> </w:t>
            </w:r>
            <w:r>
              <w:rPr>
                <w:szCs w:val="20"/>
              </w:rPr>
              <w:t xml:space="preserve">  </w:t>
            </w:r>
            <w:r w:rsidRPr="00412CD2">
              <w:rPr>
                <w:szCs w:val="20"/>
              </w:rPr>
              <w:t xml:space="preserve"> </w:t>
            </w:r>
            <w:r>
              <w:rPr>
                <w:szCs w:val="20"/>
              </w:rPr>
              <w:t xml:space="preserve">  </w:t>
            </w:r>
            <w:r w:rsidRPr="00412CD2">
              <w:rPr>
                <w:szCs w:val="20"/>
              </w:rPr>
              <w:t xml:space="preserve"> </w:t>
            </w:r>
            <w:r w:rsidRPr="00412CD2">
              <w:rPr>
                <w:b/>
                <w:bCs/>
                <w:color w:val="0070C0"/>
                <w:szCs w:val="20"/>
              </w:rPr>
              <w:t xml:space="preserve"> </w:t>
            </w:r>
            <w:r w:rsidRPr="00412CD2">
              <w:rPr>
                <w:szCs w:val="20"/>
              </w:rPr>
              <w:t xml:space="preserve"> </w:t>
            </w:r>
            <w:r w:rsidRPr="00412CD2">
              <w:rPr>
                <w:b/>
                <w:bCs/>
                <w:color w:val="0070C0"/>
                <w:szCs w:val="20"/>
              </w:rPr>
              <w:t xml:space="preserve"> </w:t>
            </w:r>
            <w:r w:rsidRPr="00412CD2">
              <w:rPr>
                <w:szCs w:val="20"/>
              </w:rPr>
              <w:fldChar w:fldCharType="begin">
                <w:ffData>
                  <w:name w:val=""/>
                  <w:enabled/>
                  <w:calcOnExit w:val="0"/>
                  <w:checkBox>
                    <w:sizeAuto/>
                    <w:default w:val="0"/>
                  </w:checkBox>
                </w:ffData>
              </w:fldChar>
            </w:r>
            <w:r w:rsidRPr="00412CD2">
              <w:rPr>
                <w:szCs w:val="20"/>
              </w:rPr>
              <w:instrText xml:space="preserve"> FORMCHECKBOX </w:instrText>
            </w:r>
            <w:r w:rsidR="007E57AD">
              <w:rPr>
                <w:szCs w:val="20"/>
              </w:rPr>
            </w:r>
            <w:r w:rsidR="007E57AD">
              <w:rPr>
                <w:szCs w:val="20"/>
              </w:rPr>
              <w:fldChar w:fldCharType="separate"/>
            </w:r>
            <w:r w:rsidRPr="00412CD2">
              <w:rPr>
                <w:szCs w:val="20"/>
              </w:rPr>
              <w:fldChar w:fldCharType="end"/>
            </w:r>
            <w:r w:rsidRPr="00412CD2">
              <w:rPr>
                <w:szCs w:val="20"/>
              </w:rPr>
              <w:t xml:space="preserve"> </w:t>
            </w:r>
            <w:r w:rsidR="00AD10ED">
              <w:rPr>
                <w:szCs w:val="20"/>
              </w:rPr>
              <w:t>A</w:t>
            </w:r>
            <w:r>
              <w:rPr>
                <w:szCs w:val="20"/>
              </w:rPr>
              <w:t>n HOV +2 Lane</w:t>
            </w:r>
            <w:r w:rsidRPr="00412CD2">
              <w:rPr>
                <w:szCs w:val="20"/>
              </w:rPr>
              <w:t xml:space="preserve"> </w:t>
            </w:r>
            <w:r>
              <w:rPr>
                <w:szCs w:val="20"/>
              </w:rPr>
              <w:t xml:space="preserve">  </w:t>
            </w:r>
            <w:r w:rsidRPr="00412CD2">
              <w:rPr>
                <w:szCs w:val="20"/>
              </w:rPr>
              <w:t xml:space="preserve"> </w:t>
            </w:r>
            <w:r w:rsidRPr="00412CD2">
              <w:rPr>
                <w:b/>
                <w:bCs/>
                <w:color w:val="0070C0"/>
                <w:szCs w:val="20"/>
              </w:rPr>
              <w:t xml:space="preserve"> </w:t>
            </w:r>
            <w:r w:rsidRPr="00412CD2">
              <w:rPr>
                <w:szCs w:val="20"/>
              </w:rPr>
              <w:t xml:space="preserve"> </w:t>
            </w:r>
            <w:r>
              <w:rPr>
                <w:szCs w:val="20"/>
              </w:rPr>
              <w:t xml:space="preserve">  </w:t>
            </w:r>
            <w:r w:rsidRPr="00412CD2">
              <w:rPr>
                <w:szCs w:val="20"/>
              </w:rPr>
              <w:t xml:space="preserve"> </w:t>
            </w:r>
            <w:r w:rsidRPr="00412CD2">
              <w:rPr>
                <w:b/>
                <w:bCs/>
                <w:color w:val="0070C0"/>
                <w:szCs w:val="20"/>
              </w:rPr>
              <w:t xml:space="preserve"> </w:t>
            </w:r>
            <w:r w:rsidRPr="00412CD2">
              <w:rPr>
                <w:szCs w:val="20"/>
              </w:rPr>
              <w:fldChar w:fldCharType="begin">
                <w:ffData>
                  <w:name w:val="Check1"/>
                  <w:enabled/>
                  <w:calcOnExit w:val="0"/>
                  <w:checkBox>
                    <w:sizeAuto/>
                    <w:default w:val="0"/>
                  </w:checkBox>
                </w:ffData>
              </w:fldChar>
            </w:r>
            <w:r w:rsidRPr="00412CD2">
              <w:rPr>
                <w:szCs w:val="20"/>
              </w:rPr>
              <w:instrText xml:space="preserve"> FORMCHECKBOX </w:instrText>
            </w:r>
            <w:r w:rsidR="007E57AD">
              <w:rPr>
                <w:szCs w:val="20"/>
              </w:rPr>
            </w:r>
            <w:r w:rsidR="007E57AD">
              <w:rPr>
                <w:szCs w:val="20"/>
              </w:rPr>
              <w:fldChar w:fldCharType="separate"/>
            </w:r>
            <w:r w:rsidRPr="00412CD2">
              <w:rPr>
                <w:szCs w:val="20"/>
              </w:rPr>
              <w:fldChar w:fldCharType="end"/>
            </w:r>
            <w:r>
              <w:rPr>
                <w:szCs w:val="20"/>
              </w:rPr>
              <w:t xml:space="preserve"> </w:t>
            </w:r>
            <w:r w:rsidR="00AD10ED">
              <w:rPr>
                <w:szCs w:val="20"/>
              </w:rPr>
              <w:t>A</w:t>
            </w:r>
            <w:r>
              <w:rPr>
                <w:szCs w:val="20"/>
              </w:rPr>
              <w:t>n HOV +3 Lane</w:t>
            </w:r>
            <w:r w:rsidR="00B36788">
              <w:rPr>
                <w:szCs w:val="20"/>
              </w:rPr>
              <w:t xml:space="preserve">     </w:t>
            </w:r>
            <w:r w:rsidR="00B36788" w:rsidRPr="00412CD2">
              <w:rPr>
                <w:szCs w:val="20"/>
              </w:rPr>
              <w:fldChar w:fldCharType="begin">
                <w:ffData>
                  <w:name w:val="Check1"/>
                  <w:enabled/>
                  <w:calcOnExit w:val="0"/>
                  <w:checkBox>
                    <w:sizeAuto/>
                    <w:default w:val="0"/>
                  </w:checkBox>
                </w:ffData>
              </w:fldChar>
            </w:r>
            <w:r w:rsidR="00B36788" w:rsidRPr="00412CD2">
              <w:rPr>
                <w:szCs w:val="20"/>
              </w:rPr>
              <w:instrText xml:space="preserve"> FORMCHECKBOX </w:instrText>
            </w:r>
            <w:r w:rsidR="007E57AD">
              <w:rPr>
                <w:szCs w:val="20"/>
              </w:rPr>
            </w:r>
            <w:r w:rsidR="007E57AD">
              <w:rPr>
                <w:szCs w:val="20"/>
              </w:rPr>
              <w:fldChar w:fldCharType="separate"/>
            </w:r>
            <w:r w:rsidR="00B36788" w:rsidRPr="00412CD2">
              <w:rPr>
                <w:szCs w:val="20"/>
              </w:rPr>
              <w:fldChar w:fldCharType="end"/>
            </w:r>
            <w:r w:rsidR="00B36788">
              <w:rPr>
                <w:szCs w:val="20"/>
              </w:rPr>
              <w:t xml:space="preserve"> N/A</w:t>
            </w:r>
            <w:r w:rsidR="00F001FE">
              <w:rPr>
                <w:szCs w:val="20"/>
              </w:rPr>
              <w:t xml:space="preserve"> </w:t>
            </w:r>
          </w:p>
          <w:p w14:paraId="671D8816" w14:textId="3430EABF" w:rsidR="00F001FE" w:rsidRDefault="00F001FE" w:rsidP="00F001FE">
            <w:pPr>
              <w:pStyle w:val="NoSpacing"/>
              <w:rPr>
                <w:sz w:val="18"/>
                <w:szCs w:val="18"/>
              </w:rPr>
            </w:pPr>
            <w:r>
              <w:rPr>
                <w:szCs w:val="20"/>
              </w:rPr>
              <w:t xml:space="preserve"> </w:t>
            </w:r>
            <w:r w:rsidRPr="00412CD2">
              <w:rPr>
                <w:szCs w:val="20"/>
              </w:rPr>
              <w:fldChar w:fldCharType="begin">
                <w:ffData>
                  <w:name w:val=""/>
                  <w:enabled/>
                  <w:calcOnExit w:val="0"/>
                  <w:checkBox>
                    <w:sizeAuto/>
                    <w:default w:val="0"/>
                  </w:checkBox>
                </w:ffData>
              </w:fldChar>
            </w:r>
            <w:r w:rsidRPr="00412CD2">
              <w:rPr>
                <w:szCs w:val="20"/>
              </w:rPr>
              <w:instrText xml:space="preserve"> FORMCHECKBOX </w:instrText>
            </w:r>
            <w:r w:rsidR="007E57AD">
              <w:rPr>
                <w:szCs w:val="20"/>
              </w:rPr>
            </w:r>
            <w:r w:rsidR="007E57AD">
              <w:rPr>
                <w:szCs w:val="20"/>
              </w:rPr>
              <w:fldChar w:fldCharType="separate"/>
            </w:r>
            <w:r w:rsidRPr="00412CD2">
              <w:rPr>
                <w:szCs w:val="20"/>
              </w:rPr>
              <w:fldChar w:fldCharType="end"/>
            </w:r>
            <w:r w:rsidRPr="00412CD2">
              <w:rPr>
                <w:szCs w:val="20"/>
              </w:rPr>
              <w:t xml:space="preserve"> </w:t>
            </w:r>
            <w:r w:rsidRPr="00F248A9">
              <w:rPr>
                <w:sz w:val="18"/>
                <w:szCs w:val="18"/>
              </w:rPr>
              <w:t xml:space="preserve"> Other, specify:</w:t>
            </w:r>
            <w:r>
              <w:rPr>
                <w:sz w:val="18"/>
                <w:szCs w:val="18"/>
              </w:rPr>
              <w:t xml:space="preserve"> </w:t>
            </w:r>
            <w:r w:rsidRPr="00E805E5">
              <w:rPr>
                <w:color w:val="0000FF"/>
                <w:szCs w:val="20"/>
              </w:rPr>
              <w:fldChar w:fldCharType="begin">
                <w:ffData>
                  <w:name w:val="Text38"/>
                  <w:enabled/>
                  <w:calcOnExit w:val="0"/>
                  <w:textInput/>
                </w:ffData>
              </w:fldChar>
            </w:r>
            <w:r w:rsidRPr="00E805E5">
              <w:rPr>
                <w:color w:val="0000FF"/>
                <w:szCs w:val="20"/>
              </w:rPr>
              <w:instrText xml:space="preserve"> FORMTEXT </w:instrText>
            </w:r>
            <w:r w:rsidRPr="00E805E5">
              <w:rPr>
                <w:color w:val="0000FF"/>
                <w:szCs w:val="20"/>
              </w:rPr>
            </w:r>
            <w:r w:rsidRPr="00E805E5">
              <w:rPr>
                <w:color w:val="0000FF"/>
                <w:szCs w:val="20"/>
              </w:rPr>
              <w:fldChar w:fldCharType="separate"/>
            </w:r>
            <w:r>
              <w:rPr>
                <w:color w:val="0000FF"/>
                <w:szCs w:val="20"/>
              </w:rPr>
              <w:t> </w:t>
            </w:r>
            <w:r>
              <w:rPr>
                <w:color w:val="0000FF"/>
                <w:szCs w:val="20"/>
              </w:rPr>
              <w:t> </w:t>
            </w:r>
            <w:r>
              <w:rPr>
                <w:color w:val="0000FF"/>
                <w:szCs w:val="20"/>
              </w:rPr>
              <w:t> </w:t>
            </w:r>
            <w:r>
              <w:rPr>
                <w:color w:val="0000FF"/>
                <w:szCs w:val="20"/>
              </w:rPr>
              <w:t> </w:t>
            </w:r>
            <w:r>
              <w:rPr>
                <w:color w:val="0000FF"/>
                <w:szCs w:val="20"/>
              </w:rPr>
              <w:t> </w:t>
            </w:r>
            <w:r w:rsidRPr="00E805E5">
              <w:rPr>
                <w:color w:val="0000FF"/>
                <w:szCs w:val="20"/>
              </w:rPr>
              <w:fldChar w:fldCharType="end"/>
            </w:r>
          </w:p>
          <w:p w14:paraId="2E1A5349" w14:textId="31D49ADA" w:rsidR="007A708B" w:rsidRPr="009612B7" w:rsidRDefault="007A708B" w:rsidP="00580F92">
            <w:pPr>
              <w:rPr>
                <w:sz w:val="10"/>
                <w:szCs w:val="10"/>
              </w:rPr>
            </w:pPr>
          </w:p>
          <w:p w14:paraId="59A7EFD2" w14:textId="63CDC6EF" w:rsidR="001A401F" w:rsidRPr="004E4EA5" w:rsidRDefault="004A0E56" w:rsidP="00580F92">
            <w:pPr>
              <w:rPr>
                <w:sz w:val="20"/>
                <w:szCs w:val="20"/>
              </w:rPr>
            </w:pPr>
            <w:r>
              <w:rPr>
                <w:b/>
                <w:bCs/>
                <w:sz w:val="20"/>
                <w:szCs w:val="20"/>
              </w:rPr>
              <w:t>20</w:t>
            </w:r>
            <w:r w:rsidR="00CD6DE9" w:rsidRPr="009612B7">
              <w:rPr>
                <w:b/>
                <w:bCs/>
                <w:sz w:val="20"/>
                <w:szCs w:val="20"/>
              </w:rPr>
              <w:t>c</w:t>
            </w:r>
            <w:r w:rsidR="00341870" w:rsidRPr="009612B7">
              <w:rPr>
                <w:b/>
                <w:bCs/>
                <w:sz w:val="20"/>
                <w:szCs w:val="20"/>
              </w:rPr>
              <w:t xml:space="preserve">. </w:t>
            </w:r>
            <w:r w:rsidR="00342112" w:rsidRPr="009612B7">
              <w:rPr>
                <w:b/>
                <w:bCs/>
                <w:sz w:val="20"/>
                <w:szCs w:val="20"/>
              </w:rPr>
              <w:t>VMT Analysis</w:t>
            </w:r>
            <w:r w:rsidR="0083250D" w:rsidRPr="009612B7">
              <w:rPr>
                <w:b/>
                <w:bCs/>
                <w:sz w:val="20"/>
                <w:szCs w:val="20"/>
              </w:rPr>
              <w:t xml:space="preserve"> and/or </w:t>
            </w:r>
            <w:r w:rsidR="00342112" w:rsidRPr="009612B7">
              <w:rPr>
                <w:b/>
                <w:bCs/>
                <w:sz w:val="20"/>
                <w:szCs w:val="20"/>
              </w:rPr>
              <w:t>Mitigation Plan for the Project is</w:t>
            </w:r>
            <w:r w:rsidR="00341870" w:rsidRPr="009612B7">
              <w:rPr>
                <w:b/>
                <w:bCs/>
                <w:sz w:val="20"/>
                <w:szCs w:val="20"/>
              </w:rPr>
              <w:t>:</w:t>
            </w:r>
            <w:r w:rsidR="00342112" w:rsidRPr="009612B7">
              <w:rPr>
                <w:b/>
                <w:bCs/>
                <w:sz w:val="20"/>
                <w:szCs w:val="20"/>
              </w:rPr>
              <w:t xml:space="preserve">  </w:t>
            </w:r>
            <w:r w:rsidR="001A401F" w:rsidRPr="00412CD2">
              <w:rPr>
                <w:sz w:val="20"/>
                <w:szCs w:val="20"/>
              </w:rPr>
              <w:fldChar w:fldCharType="begin">
                <w:ffData>
                  <w:name w:val="Check1"/>
                  <w:enabled/>
                  <w:calcOnExit w:val="0"/>
                  <w:checkBox>
                    <w:sizeAuto/>
                    <w:default w:val="0"/>
                    <w:checked w:val="0"/>
                  </w:checkBox>
                </w:ffData>
              </w:fldChar>
            </w:r>
            <w:r w:rsidR="001A401F" w:rsidRPr="00412CD2">
              <w:rPr>
                <w:sz w:val="20"/>
                <w:szCs w:val="20"/>
              </w:rPr>
              <w:instrText xml:space="preserve"> FORMCHECKBOX </w:instrText>
            </w:r>
            <w:r w:rsidR="007E57AD">
              <w:rPr>
                <w:sz w:val="20"/>
                <w:szCs w:val="20"/>
              </w:rPr>
            </w:r>
            <w:r w:rsidR="007E57AD">
              <w:rPr>
                <w:sz w:val="20"/>
                <w:szCs w:val="20"/>
              </w:rPr>
              <w:fldChar w:fldCharType="separate"/>
            </w:r>
            <w:r w:rsidR="001A401F" w:rsidRPr="00412CD2">
              <w:rPr>
                <w:sz w:val="20"/>
                <w:szCs w:val="20"/>
              </w:rPr>
              <w:fldChar w:fldCharType="end"/>
            </w:r>
            <w:r w:rsidR="001A401F" w:rsidRPr="00412CD2">
              <w:rPr>
                <w:sz w:val="20"/>
                <w:szCs w:val="20"/>
              </w:rPr>
              <w:t xml:space="preserve"> </w:t>
            </w:r>
            <w:r w:rsidR="00342112">
              <w:rPr>
                <w:sz w:val="20"/>
                <w:szCs w:val="20"/>
              </w:rPr>
              <w:t>Completed</w:t>
            </w:r>
            <w:r w:rsidR="00E26648">
              <w:rPr>
                <w:sz w:val="20"/>
                <w:szCs w:val="20"/>
              </w:rPr>
              <w:t>*</w:t>
            </w:r>
            <w:r w:rsidR="00342112">
              <w:rPr>
                <w:sz w:val="20"/>
                <w:szCs w:val="20"/>
              </w:rPr>
              <w:t xml:space="preserve">  </w:t>
            </w:r>
            <w:r w:rsidR="008C2685" w:rsidRPr="00412CD2">
              <w:rPr>
                <w:sz w:val="20"/>
                <w:szCs w:val="20"/>
              </w:rPr>
              <w:fldChar w:fldCharType="begin">
                <w:ffData>
                  <w:name w:val="Check1"/>
                  <w:enabled/>
                  <w:calcOnExit w:val="0"/>
                  <w:checkBox>
                    <w:sizeAuto/>
                    <w:default w:val="0"/>
                  </w:checkBox>
                </w:ffData>
              </w:fldChar>
            </w:r>
            <w:r w:rsidR="008C2685" w:rsidRPr="00412CD2">
              <w:rPr>
                <w:sz w:val="20"/>
                <w:szCs w:val="20"/>
              </w:rPr>
              <w:instrText xml:space="preserve"> FORMCHECKBOX </w:instrText>
            </w:r>
            <w:r w:rsidR="007E57AD">
              <w:rPr>
                <w:sz w:val="20"/>
                <w:szCs w:val="20"/>
              </w:rPr>
            </w:r>
            <w:r w:rsidR="007E57AD">
              <w:rPr>
                <w:sz w:val="20"/>
                <w:szCs w:val="20"/>
              </w:rPr>
              <w:fldChar w:fldCharType="separate"/>
            </w:r>
            <w:r w:rsidR="008C2685" w:rsidRPr="00412CD2">
              <w:rPr>
                <w:sz w:val="20"/>
                <w:szCs w:val="20"/>
              </w:rPr>
              <w:fldChar w:fldCharType="end"/>
            </w:r>
            <w:r w:rsidR="008C2685" w:rsidRPr="00412CD2">
              <w:rPr>
                <w:sz w:val="20"/>
                <w:szCs w:val="20"/>
              </w:rPr>
              <w:t xml:space="preserve"> </w:t>
            </w:r>
            <w:r w:rsidR="008C2685">
              <w:rPr>
                <w:sz w:val="20"/>
                <w:szCs w:val="20"/>
              </w:rPr>
              <w:t>Pending</w:t>
            </w:r>
            <w:r w:rsidR="00E26648">
              <w:rPr>
                <w:sz w:val="20"/>
                <w:szCs w:val="20"/>
              </w:rPr>
              <w:t>*</w:t>
            </w:r>
            <w:r w:rsidR="0076645D">
              <w:rPr>
                <w:sz w:val="20"/>
                <w:szCs w:val="20"/>
              </w:rPr>
              <w:t xml:space="preserve"> </w:t>
            </w:r>
            <w:r w:rsidR="004E4EA5">
              <w:rPr>
                <w:sz w:val="20"/>
                <w:szCs w:val="20"/>
              </w:rPr>
              <w:t xml:space="preserve">  </w:t>
            </w:r>
            <w:r w:rsidR="00EA70B8">
              <w:rPr>
                <w:sz w:val="20"/>
                <w:szCs w:val="20"/>
              </w:rPr>
              <w:t xml:space="preserve"> </w:t>
            </w:r>
            <w:r w:rsidR="0076645D" w:rsidRPr="00412CD2">
              <w:rPr>
                <w:sz w:val="20"/>
                <w:szCs w:val="20"/>
              </w:rPr>
              <w:fldChar w:fldCharType="begin">
                <w:ffData>
                  <w:name w:val="Check1"/>
                  <w:enabled/>
                  <w:calcOnExit w:val="0"/>
                  <w:checkBox>
                    <w:sizeAuto/>
                    <w:default w:val="0"/>
                    <w:checked w:val="0"/>
                  </w:checkBox>
                </w:ffData>
              </w:fldChar>
            </w:r>
            <w:r w:rsidR="0076645D" w:rsidRPr="00412CD2">
              <w:rPr>
                <w:sz w:val="20"/>
                <w:szCs w:val="20"/>
              </w:rPr>
              <w:instrText xml:space="preserve"> FORMCHECKBOX </w:instrText>
            </w:r>
            <w:r w:rsidR="007E57AD">
              <w:rPr>
                <w:sz w:val="20"/>
                <w:szCs w:val="20"/>
              </w:rPr>
            </w:r>
            <w:r w:rsidR="007E57AD">
              <w:rPr>
                <w:sz w:val="20"/>
                <w:szCs w:val="20"/>
              </w:rPr>
              <w:fldChar w:fldCharType="separate"/>
            </w:r>
            <w:r w:rsidR="0076645D" w:rsidRPr="00412CD2">
              <w:rPr>
                <w:sz w:val="20"/>
                <w:szCs w:val="20"/>
              </w:rPr>
              <w:fldChar w:fldCharType="end"/>
            </w:r>
            <w:r w:rsidR="0076645D" w:rsidRPr="00412CD2">
              <w:rPr>
                <w:sz w:val="20"/>
                <w:szCs w:val="20"/>
              </w:rPr>
              <w:t xml:space="preserve"> </w:t>
            </w:r>
            <w:r w:rsidR="0076645D">
              <w:rPr>
                <w:sz w:val="20"/>
                <w:szCs w:val="20"/>
              </w:rPr>
              <w:t>Not Required</w:t>
            </w:r>
          </w:p>
          <w:p w14:paraId="4F73C8EF" w14:textId="77777777" w:rsidR="008D0B51" w:rsidRPr="008D0B51" w:rsidRDefault="008D0B51" w:rsidP="001301CD">
            <w:pPr>
              <w:rPr>
                <w:b/>
                <w:bCs/>
                <w:sz w:val="10"/>
                <w:szCs w:val="10"/>
              </w:rPr>
            </w:pPr>
          </w:p>
          <w:p w14:paraId="73920F2A" w14:textId="08F440E9" w:rsidR="00341870" w:rsidRPr="001301CD" w:rsidRDefault="004A0E56" w:rsidP="001301CD">
            <w:pPr>
              <w:rPr>
                <w:color w:val="0000FF"/>
                <w:sz w:val="20"/>
                <w:szCs w:val="20"/>
              </w:rPr>
            </w:pPr>
            <w:r>
              <w:rPr>
                <w:b/>
                <w:bCs/>
                <w:sz w:val="20"/>
                <w:szCs w:val="20"/>
              </w:rPr>
              <w:t>20</w:t>
            </w:r>
            <w:r w:rsidR="00CD6DE9">
              <w:rPr>
                <w:b/>
                <w:bCs/>
                <w:sz w:val="20"/>
                <w:szCs w:val="20"/>
              </w:rPr>
              <w:t>d</w:t>
            </w:r>
            <w:r w:rsidR="008F6BF3">
              <w:rPr>
                <w:b/>
                <w:bCs/>
                <w:sz w:val="20"/>
                <w:szCs w:val="20"/>
              </w:rPr>
              <w:t xml:space="preserve">. </w:t>
            </w:r>
            <w:r w:rsidR="000139A5">
              <w:rPr>
                <w:b/>
                <w:bCs/>
                <w:sz w:val="20"/>
                <w:szCs w:val="20"/>
              </w:rPr>
              <w:t>If</w:t>
            </w:r>
            <w:r w:rsidR="003C67B0">
              <w:rPr>
                <w:b/>
                <w:bCs/>
                <w:sz w:val="20"/>
                <w:szCs w:val="20"/>
              </w:rPr>
              <w:t xml:space="preserve"> 16</w:t>
            </w:r>
            <w:r w:rsidR="007F20D2">
              <w:rPr>
                <w:b/>
                <w:bCs/>
                <w:sz w:val="20"/>
                <w:szCs w:val="20"/>
              </w:rPr>
              <w:t>c</w:t>
            </w:r>
            <w:r w:rsidR="003C67B0">
              <w:rPr>
                <w:b/>
                <w:bCs/>
                <w:sz w:val="20"/>
                <w:szCs w:val="20"/>
              </w:rPr>
              <w:t xml:space="preserve"> is marked</w:t>
            </w:r>
            <w:r w:rsidR="0022625C">
              <w:rPr>
                <w:b/>
                <w:bCs/>
                <w:sz w:val="20"/>
                <w:szCs w:val="20"/>
              </w:rPr>
              <w:t xml:space="preserve"> “</w:t>
            </w:r>
            <w:r w:rsidR="000139A5" w:rsidRPr="0022625C">
              <w:rPr>
                <w:b/>
                <w:bCs/>
                <w:sz w:val="20"/>
                <w:szCs w:val="20"/>
              </w:rPr>
              <w:t>Not Required</w:t>
            </w:r>
            <w:r w:rsidR="000139A5">
              <w:rPr>
                <w:b/>
                <w:bCs/>
                <w:sz w:val="20"/>
                <w:szCs w:val="20"/>
              </w:rPr>
              <w:t>,</w:t>
            </w:r>
            <w:r w:rsidR="00D83323">
              <w:rPr>
                <w:b/>
                <w:bCs/>
                <w:sz w:val="20"/>
                <w:szCs w:val="20"/>
              </w:rPr>
              <w:t>”</w:t>
            </w:r>
            <w:r w:rsidR="000139A5">
              <w:rPr>
                <w:b/>
                <w:bCs/>
                <w:sz w:val="20"/>
                <w:szCs w:val="20"/>
              </w:rPr>
              <w:t xml:space="preserve"> enter the approval date of the Environmental Document: </w:t>
            </w:r>
            <w:r w:rsidR="00B9236F">
              <w:rPr>
                <w:b/>
                <w:bCs/>
                <w:sz w:val="20"/>
                <w:szCs w:val="20"/>
              </w:rPr>
              <w:fldChar w:fldCharType="begin">
                <w:ffData>
                  <w:name w:val="Text50"/>
                  <w:enabled/>
                  <w:calcOnExit w:val="0"/>
                  <w:textInput/>
                </w:ffData>
              </w:fldChar>
            </w:r>
            <w:bookmarkStart w:id="3" w:name="Text50"/>
            <w:r w:rsidR="00B9236F">
              <w:rPr>
                <w:b/>
                <w:bCs/>
                <w:sz w:val="20"/>
                <w:szCs w:val="20"/>
              </w:rPr>
              <w:instrText xml:space="preserve"> FORMTEXT </w:instrText>
            </w:r>
            <w:r w:rsidR="00B9236F">
              <w:rPr>
                <w:b/>
                <w:bCs/>
                <w:sz w:val="20"/>
                <w:szCs w:val="20"/>
              </w:rPr>
            </w:r>
            <w:r w:rsidR="00B9236F">
              <w:rPr>
                <w:b/>
                <w:bCs/>
                <w:sz w:val="20"/>
                <w:szCs w:val="20"/>
              </w:rPr>
              <w:fldChar w:fldCharType="separate"/>
            </w:r>
            <w:r w:rsidR="00B9236F">
              <w:rPr>
                <w:b/>
                <w:bCs/>
                <w:noProof/>
                <w:sz w:val="20"/>
                <w:szCs w:val="20"/>
              </w:rPr>
              <w:t> </w:t>
            </w:r>
            <w:r w:rsidR="00B9236F">
              <w:rPr>
                <w:b/>
                <w:bCs/>
                <w:noProof/>
                <w:sz w:val="20"/>
                <w:szCs w:val="20"/>
              </w:rPr>
              <w:t> </w:t>
            </w:r>
            <w:r w:rsidR="00B9236F">
              <w:rPr>
                <w:b/>
                <w:bCs/>
                <w:noProof/>
                <w:sz w:val="20"/>
                <w:szCs w:val="20"/>
              </w:rPr>
              <w:t> </w:t>
            </w:r>
            <w:r w:rsidR="00B9236F">
              <w:rPr>
                <w:b/>
                <w:bCs/>
                <w:noProof/>
                <w:sz w:val="20"/>
                <w:szCs w:val="20"/>
              </w:rPr>
              <w:t> </w:t>
            </w:r>
            <w:r w:rsidR="00B9236F">
              <w:rPr>
                <w:b/>
                <w:bCs/>
                <w:noProof/>
                <w:sz w:val="20"/>
                <w:szCs w:val="20"/>
              </w:rPr>
              <w:t> </w:t>
            </w:r>
            <w:r w:rsidR="00B9236F">
              <w:rPr>
                <w:b/>
                <w:bCs/>
                <w:sz w:val="20"/>
                <w:szCs w:val="20"/>
              </w:rPr>
              <w:fldChar w:fldCharType="end"/>
            </w:r>
            <w:bookmarkEnd w:id="3"/>
          </w:p>
          <w:p w14:paraId="11567F57" w14:textId="77777777" w:rsidR="005D6A37" w:rsidRPr="008D0B51" w:rsidRDefault="005D6A37" w:rsidP="00FB5D69">
            <w:pPr>
              <w:rPr>
                <w:b/>
                <w:bCs/>
                <w:sz w:val="10"/>
                <w:szCs w:val="10"/>
              </w:rPr>
            </w:pPr>
          </w:p>
          <w:p w14:paraId="3F81355B" w14:textId="676FC95B" w:rsidR="00B02F41" w:rsidRPr="00FC78F2" w:rsidRDefault="005D6A37" w:rsidP="00FC78F2">
            <w:pPr>
              <w:rPr>
                <w:i/>
                <w:iCs/>
                <w:sz w:val="20"/>
                <w:szCs w:val="20"/>
              </w:rPr>
            </w:pPr>
            <w:r w:rsidRPr="005D6A37">
              <w:rPr>
                <w:i/>
                <w:iCs/>
                <w:sz w:val="20"/>
                <w:szCs w:val="20"/>
              </w:rPr>
              <w:t xml:space="preserve">* </w:t>
            </w:r>
            <w:r w:rsidR="00FB5D69" w:rsidRPr="005D6A37">
              <w:rPr>
                <w:i/>
                <w:iCs/>
                <w:sz w:val="20"/>
                <w:szCs w:val="20"/>
              </w:rPr>
              <w:t xml:space="preserve">Attach VMT analysis </w:t>
            </w:r>
            <w:r w:rsidR="00DB4F12">
              <w:rPr>
                <w:i/>
                <w:iCs/>
                <w:sz w:val="20"/>
                <w:szCs w:val="20"/>
              </w:rPr>
              <w:t>and/or</w:t>
            </w:r>
            <w:r w:rsidR="00FB5D69" w:rsidRPr="005D6A37">
              <w:rPr>
                <w:i/>
                <w:iCs/>
                <w:sz w:val="20"/>
                <w:szCs w:val="20"/>
              </w:rPr>
              <w:t xml:space="preserve"> mitigation plan, if available. </w:t>
            </w:r>
          </w:p>
        </w:tc>
      </w:tr>
      <w:tr w:rsidR="00367CCB" w:rsidRPr="00580F92" w14:paraId="3D9DFC23" w14:textId="77777777" w:rsidTr="005264D0">
        <w:trPr>
          <w:trHeight w:val="1880"/>
        </w:trPr>
        <w:tc>
          <w:tcPr>
            <w:tcW w:w="10980" w:type="dxa"/>
          </w:tcPr>
          <w:p w14:paraId="1D36D802" w14:textId="45DDFC07" w:rsidR="00387195" w:rsidRDefault="004A0E56" w:rsidP="00317D12">
            <w:pPr>
              <w:pStyle w:val="NoSpacing"/>
              <w:rPr>
                <w:b/>
                <w:bCs/>
                <w:szCs w:val="20"/>
              </w:rPr>
            </w:pPr>
            <w:r>
              <w:rPr>
                <w:b/>
                <w:bCs/>
                <w:szCs w:val="20"/>
              </w:rPr>
              <w:t>21</w:t>
            </w:r>
            <w:r w:rsidR="00ED2D8C">
              <w:rPr>
                <w:b/>
                <w:bCs/>
                <w:szCs w:val="20"/>
              </w:rPr>
              <w:t>a</w:t>
            </w:r>
            <w:r w:rsidR="00C4117D">
              <w:rPr>
                <w:b/>
                <w:szCs w:val="20"/>
              </w:rPr>
              <w:t xml:space="preserve">. </w:t>
            </w:r>
            <w:r w:rsidR="00872557">
              <w:rPr>
                <w:b/>
                <w:szCs w:val="20"/>
              </w:rPr>
              <w:t>Additional CAPTI Alignment</w:t>
            </w:r>
            <w:r w:rsidR="004E5526">
              <w:rPr>
                <w:b/>
                <w:szCs w:val="20"/>
              </w:rPr>
              <w:t xml:space="preserve">: </w:t>
            </w:r>
            <w:r w:rsidR="004E5526" w:rsidRPr="00A8665D">
              <w:rPr>
                <w:b/>
                <w:szCs w:val="20"/>
              </w:rPr>
              <w:t xml:space="preserve">Does the </w:t>
            </w:r>
            <w:r w:rsidR="002766D0">
              <w:rPr>
                <w:b/>
                <w:szCs w:val="20"/>
              </w:rPr>
              <w:t>P</w:t>
            </w:r>
            <w:r w:rsidR="004E5526" w:rsidRPr="00A8665D">
              <w:rPr>
                <w:b/>
                <w:szCs w:val="20"/>
              </w:rPr>
              <w:t>roject</w:t>
            </w:r>
            <w:r w:rsidR="00BE0737" w:rsidRPr="00A8665D">
              <w:rPr>
                <w:b/>
                <w:szCs w:val="20"/>
              </w:rPr>
              <w:t xml:space="preserve"> </w:t>
            </w:r>
            <w:r w:rsidR="00EE2ACF" w:rsidRPr="00A8665D">
              <w:rPr>
                <w:b/>
                <w:szCs w:val="20"/>
              </w:rPr>
              <w:t xml:space="preserve">promote any of the following </w:t>
            </w:r>
            <w:r w:rsidR="00C12F3A" w:rsidRPr="00A8665D">
              <w:rPr>
                <w:b/>
                <w:szCs w:val="20"/>
              </w:rPr>
              <w:t>b</w:t>
            </w:r>
            <w:r w:rsidR="00924296" w:rsidRPr="00A8665D">
              <w:rPr>
                <w:b/>
                <w:szCs w:val="20"/>
              </w:rPr>
              <w:t>enefits</w:t>
            </w:r>
            <w:r w:rsidR="002B3F3B" w:rsidRPr="00A8665D">
              <w:rPr>
                <w:b/>
                <w:szCs w:val="20"/>
              </w:rPr>
              <w:t>?</w:t>
            </w:r>
            <w:r w:rsidR="00391A22">
              <w:rPr>
                <w:b/>
                <w:bCs/>
                <w:szCs w:val="20"/>
              </w:rPr>
              <w:t xml:space="preserve"> </w:t>
            </w:r>
            <w:r w:rsidR="00847B12" w:rsidRPr="00A8665D">
              <w:rPr>
                <w:b/>
                <w:color w:val="000099"/>
                <w:szCs w:val="20"/>
              </w:rPr>
              <w:fldChar w:fldCharType="begin">
                <w:ffData>
                  <w:name w:val="Text6"/>
                  <w:enabled/>
                  <w:calcOnExit w:val="0"/>
                  <w:textInput/>
                </w:ffData>
              </w:fldChar>
            </w:r>
            <w:r w:rsidR="00847B12" w:rsidRPr="00A8665D">
              <w:rPr>
                <w:b/>
                <w:color w:val="000099"/>
                <w:szCs w:val="20"/>
              </w:rPr>
              <w:instrText xml:space="preserve"> FORMTEXT </w:instrText>
            </w:r>
            <w:r w:rsidR="00847B12" w:rsidRPr="00A8665D">
              <w:rPr>
                <w:b/>
                <w:color w:val="000099"/>
                <w:szCs w:val="20"/>
              </w:rPr>
            </w:r>
            <w:r w:rsidR="00847B12" w:rsidRPr="00A8665D">
              <w:rPr>
                <w:b/>
                <w:color w:val="000099"/>
                <w:szCs w:val="20"/>
              </w:rPr>
              <w:fldChar w:fldCharType="separate"/>
            </w:r>
            <w:r w:rsidR="00847B12" w:rsidRPr="00A8665D">
              <w:rPr>
                <w:b/>
                <w:color w:val="000099"/>
                <w:szCs w:val="20"/>
              </w:rPr>
              <w:t> </w:t>
            </w:r>
            <w:r w:rsidR="00847B12" w:rsidRPr="00A8665D">
              <w:rPr>
                <w:b/>
                <w:color w:val="000099"/>
                <w:szCs w:val="20"/>
              </w:rPr>
              <w:t> </w:t>
            </w:r>
            <w:r w:rsidR="00847B12" w:rsidRPr="00A8665D">
              <w:rPr>
                <w:b/>
                <w:color w:val="000099"/>
                <w:szCs w:val="20"/>
              </w:rPr>
              <w:t> </w:t>
            </w:r>
            <w:r w:rsidR="00847B12" w:rsidRPr="00A8665D">
              <w:rPr>
                <w:b/>
                <w:color w:val="000099"/>
                <w:szCs w:val="20"/>
              </w:rPr>
              <w:t> </w:t>
            </w:r>
            <w:r w:rsidR="00847B12" w:rsidRPr="00A8665D">
              <w:rPr>
                <w:b/>
                <w:color w:val="000099"/>
                <w:szCs w:val="20"/>
              </w:rPr>
              <w:t> </w:t>
            </w:r>
            <w:r w:rsidR="00847B12" w:rsidRPr="00A8665D">
              <w:rPr>
                <w:b/>
                <w:color w:val="000099"/>
                <w:szCs w:val="20"/>
              </w:rPr>
              <w:fldChar w:fldCharType="end"/>
            </w:r>
          </w:p>
          <w:p w14:paraId="1546D9A4" w14:textId="1AED5086" w:rsidR="00317D12" w:rsidRDefault="00387195" w:rsidP="00317D12">
            <w:pPr>
              <w:pStyle w:val="NoSpacing"/>
              <w:rPr>
                <w:i/>
                <w:iCs/>
                <w:color w:val="FF0000"/>
                <w:szCs w:val="20"/>
              </w:rPr>
            </w:pPr>
            <w:r>
              <w:rPr>
                <w:szCs w:val="20"/>
              </w:rPr>
              <w:t xml:space="preserve">Check all that applies. </w:t>
            </w:r>
            <w:r w:rsidR="00391A22" w:rsidRPr="00B938D0">
              <w:rPr>
                <w:i/>
                <w:iCs/>
                <w:color w:val="FF0000"/>
                <w:szCs w:val="20"/>
              </w:rPr>
              <w:t>See instructions</w:t>
            </w:r>
            <w:r w:rsidR="00E61004" w:rsidRPr="00B938D0">
              <w:rPr>
                <w:i/>
                <w:iCs/>
                <w:color w:val="FF0000"/>
                <w:szCs w:val="20"/>
              </w:rPr>
              <w:t>.</w:t>
            </w:r>
            <w:r w:rsidR="00391A22" w:rsidRPr="002B202D">
              <w:rPr>
                <w:i/>
                <w:iCs/>
                <w:color w:val="FF0000"/>
                <w:szCs w:val="20"/>
              </w:rPr>
              <w:t xml:space="preserve"> </w:t>
            </w:r>
          </w:p>
          <w:p w14:paraId="6DD70FE2" w14:textId="77777777" w:rsidR="00981AC1" w:rsidRPr="00981AC1" w:rsidRDefault="00981AC1" w:rsidP="00317D12">
            <w:pPr>
              <w:pStyle w:val="NoSpacing"/>
              <w:rPr>
                <w:b/>
                <w:bCs/>
                <w:sz w:val="10"/>
                <w:szCs w:val="10"/>
              </w:rPr>
            </w:pPr>
          </w:p>
          <w:p w14:paraId="30BEF39E" w14:textId="50DA0889" w:rsidR="00011471" w:rsidRDefault="00317D12" w:rsidP="00317D12">
            <w:pPr>
              <w:pStyle w:val="NoSpacing"/>
              <w:rPr>
                <w:szCs w:val="20"/>
              </w:rPr>
            </w:pPr>
            <w:r w:rsidRPr="00BD73BD">
              <w:rPr>
                <w:szCs w:val="20"/>
              </w:rPr>
              <w:fldChar w:fldCharType="begin">
                <w:ffData>
                  <w:name w:val="Check1"/>
                  <w:enabled/>
                  <w:calcOnExit w:val="0"/>
                  <w:checkBox>
                    <w:sizeAuto/>
                    <w:default w:val="0"/>
                    <w:checked w:val="0"/>
                  </w:checkBox>
                </w:ffData>
              </w:fldChar>
            </w:r>
            <w:r w:rsidRPr="00BD73BD">
              <w:rPr>
                <w:szCs w:val="20"/>
              </w:rPr>
              <w:instrText xml:space="preserve"> FORMCHECKBOX </w:instrText>
            </w:r>
            <w:r w:rsidR="007E57AD">
              <w:rPr>
                <w:szCs w:val="20"/>
              </w:rPr>
            </w:r>
            <w:r w:rsidR="007E57AD">
              <w:rPr>
                <w:szCs w:val="20"/>
              </w:rPr>
              <w:fldChar w:fldCharType="separate"/>
            </w:r>
            <w:r w:rsidRPr="00BD73BD">
              <w:rPr>
                <w:szCs w:val="20"/>
              </w:rPr>
              <w:fldChar w:fldCharType="end"/>
            </w:r>
            <w:r w:rsidRPr="00BD73BD">
              <w:rPr>
                <w:szCs w:val="20"/>
              </w:rPr>
              <w:t xml:space="preserve"> </w:t>
            </w:r>
            <w:r>
              <w:rPr>
                <w:szCs w:val="20"/>
              </w:rPr>
              <w:t xml:space="preserve">Improve Safety      </w:t>
            </w:r>
            <w:r w:rsidRPr="00BD73BD">
              <w:rPr>
                <w:szCs w:val="20"/>
              </w:rPr>
              <w:tab/>
            </w:r>
            <w:r>
              <w:rPr>
                <w:szCs w:val="20"/>
              </w:rPr>
              <w:t xml:space="preserve">               </w:t>
            </w:r>
            <w:r w:rsidR="00673ACE">
              <w:rPr>
                <w:szCs w:val="20"/>
              </w:rPr>
              <w:t xml:space="preserve">                       </w:t>
            </w:r>
            <w:r w:rsidR="00E73F66">
              <w:rPr>
                <w:szCs w:val="20"/>
              </w:rPr>
              <w:t xml:space="preserve"> </w:t>
            </w:r>
            <w:r w:rsidR="00981AC1" w:rsidRPr="00BD73BD">
              <w:rPr>
                <w:szCs w:val="20"/>
              </w:rPr>
              <w:fldChar w:fldCharType="begin">
                <w:ffData>
                  <w:name w:val="Check1"/>
                  <w:enabled/>
                  <w:calcOnExit w:val="0"/>
                  <w:checkBox>
                    <w:sizeAuto/>
                    <w:default w:val="0"/>
                    <w:checked w:val="0"/>
                  </w:checkBox>
                </w:ffData>
              </w:fldChar>
            </w:r>
            <w:r w:rsidR="00981AC1" w:rsidRPr="00BD73BD">
              <w:rPr>
                <w:szCs w:val="20"/>
              </w:rPr>
              <w:instrText xml:space="preserve"> FORMCHECKBOX </w:instrText>
            </w:r>
            <w:r w:rsidR="007E57AD">
              <w:rPr>
                <w:szCs w:val="20"/>
              </w:rPr>
            </w:r>
            <w:r w:rsidR="007E57AD">
              <w:rPr>
                <w:szCs w:val="20"/>
              </w:rPr>
              <w:fldChar w:fldCharType="separate"/>
            </w:r>
            <w:r w:rsidR="00981AC1" w:rsidRPr="00BD73BD">
              <w:rPr>
                <w:szCs w:val="20"/>
              </w:rPr>
              <w:fldChar w:fldCharType="end"/>
            </w:r>
            <w:r w:rsidR="00981AC1" w:rsidRPr="00BD73BD">
              <w:rPr>
                <w:szCs w:val="20"/>
              </w:rPr>
              <w:t xml:space="preserve"> </w:t>
            </w:r>
            <w:r w:rsidR="00981AC1">
              <w:rPr>
                <w:szCs w:val="20"/>
              </w:rPr>
              <w:t xml:space="preserve">Minimize Impacts on Natural Resources </w:t>
            </w:r>
            <w:r w:rsidR="001F79B9">
              <w:rPr>
                <w:szCs w:val="20"/>
              </w:rPr>
              <w:t>&amp;</w:t>
            </w:r>
            <w:r w:rsidR="00981AC1">
              <w:rPr>
                <w:szCs w:val="20"/>
              </w:rPr>
              <w:t xml:space="preserve"> Ecosystems</w:t>
            </w:r>
          </w:p>
          <w:p w14:paraId="6FCDF0E5" w14:textId="1470186B" w:rsidR="00317D12" w:rsidRPr="00BD73BD" w:rsidRDefault="00317D12" w:rsidP="00317D12">
            <w:pPr>
              <w:pStyle w:val="NoSpacing"/>
              <w:rPr>
                <w:szCs w:val="20"/>
              </w:rPr>
            </w:pPr>
            <w:r w:rsidRPr="00BD73BD">
              <w:rPr>
                <w:szCs w:val="20"/>
              </w:rPr>
              <w:fldChar w:fldCharType="begin">
                <w:ffData>
                  <w:name w:val="Check1"/>
                  <w:enabled/>
                  <w:calcOnExit w:val="0"/>
                  <w:checkBox>
                    <w:sizeAuto/>
                    <w:default w:val="0"/>
                    <w:checked w:val="0"/>
                  </w:checkBox>
                </w:ffData>
              </w:fldChar>
            </w:r>
            <w:r w:rsidRPr="00BD73BD">
              <w:rPr>
                <w:szCs w:val="20"/>
              </w:rPr>
              <w:instrText xml:space="preserve"> FORMCHECKBOX </w:instrText>
            </w:r>
            <w:r w:rsidR="007E57AD">
              <w:rPr>
                <w:szCs w:val="20"/>
              </w:rPr>
            </w:r>
            <w:r w:rsidR="007E57AD">
              <w:rPr>
                <w:szCs w:val="20"/>
              </w:rPr>
              <w:fldChar w:fldCharType="separate"/>
            </w:r>
            <w:r w:rsidRPr="00BD73BD">
              <w:rPr>
                <w:szCs w:val="20"/>
              </w:rPr>
              <w:fldChar w:fldCharType="end"/>
            </w:r>
            <w:r w:rsidRPr="00BD73BD">
              <w:rPr>
                <w:szCs w:val="20"/>
              </w:rPr>
              <w:t xml:space="preserve"> </w:t>
            </w:r>
            <w:r>
              <w:rPr>
                <w:szCs w:val="20"/>
              </w:rPr>
              <w:t>Expand Zero Emi</w:t>
            </w:r>
            <w:r w:rsidR="001E5EE6">
              <w:rPr>
                <w:szCs w:val="20"/>
              </w:rPr>
              <w:t>ssion Vehicles</w:t>
            </w:r>
            <w:r>
              <w:rPr>
                <w:szCs w:val="20"/>
              </w:rPr>
              <w:t xml:space="preserve"> </w:t>
            </w:r>
            <w:r w:rsidR="00981AC1">
              <w:rPr>
                <w:szCs w:val="20"/>
              </w:rPr>
              <w:t xml:space="preserve">                   </w:t>
            </w:r>
            <w:r w:rsidR="00981AC1" w:rsidRPr="00BD73BD">
              <w:rPr>
                <w:szCs w:val="20"/>
              </w:rPr>
              <w:fldChar w:fldCharType="begin">
                <w:ffData>
                  <w:name w:val="Check1"/>
                  <w:enabled/>
                  <w:calcOnExit w:val="0"/>
                  <w:checkBox>
                    <w:sizeAuto/>
                    <w:default w:val="0"/>
                    <w:checked w:val="0"/>
                  </w:checkBox>
                </w:ffData>
              </w:fldChar>
            </w:r>
            <w:r w:rsidR="00981AC1" w:rsidRPr="00BD73BD">
              <w:rPr>
                <w:szCs w:val="20"/>
              </w:rPr>
              <w:instrText xml:space="preserve"> FORMCHECKBOX </w:instrText>
            </w:r>
            <w:r w:rsidR="007E57AD">
              <w:rPr>
                <w:szCs w:val="20"/>
              </w:rPr>
            </w:r>
            <w:r w:rsidR="007E57AD">
              <w:rPr>
                <w:szCs w:val="20"/>
              </w:rPr>
              <w:fldChar w:fldCharType="separate"/>
            </w:r>
            <w:r w:rsidR="00981AC1" w:rsidRPr="00BD73BD">
              <w:rPr>
                <w:szCs w:val="20"/>
              </w:rPr>
              <w:fldChar w:fldCharType="end"/>
            </w:r>
            <w:r w:rsidR="00981AC1" w:rsidRPr="00BD73BD">
              <w:rPr>
                <w:szCs w:val="20"/>
              </w:rPr>
              <w:t xml:space="preserve"> </w:t>
            </w:r>
            <w:r w:rsidR="00981AC1">
              <w:rPr>
                <w:szCs w:val="20"/>
              </w:rPr>
              <w:t>Support Infill Development</w:t>
            </w:r>
          </w:p>
          <w:p w14:paraId="67CDAA1E" w14:textId="77777777" w:rsidR="00011471" w:rsidRDefault="00317D12" w:rsidP="00317D12">
            <w:pPr>
              <w:pStyle w:val="NoSpacing"/>
              <w:rPr>
                <w:szCs w:val="20"/>
              </w:rPr>
            </w:pPr>
            <w:r w:rsidRPr="00BD73BD">
              <w:rPr>
                <w:szCs w:val="20"/>
              </w:rPr>
              <w:fldChar w:fldCharType="begin">
                <w:ffData>
                  <w:name w:val="Check1"/>
                  <w:enabled/>
                  <w:calcOnExit w:val="0"/>
                  <w:checkBox>
                    <w:sizeAuto/>
                    <w:default w:val="0"/>
                  </w:checkBox>
                </w:ffData>
              </w:fldChar>
            </w:r>
            <w:r w:rsidRPr="00BD73BD">
              <w:rPr>
                <w:szCs w:val="20"/>
              </w:rPr>
              <w:instrText xml:space="preserve"> FORMCHECKBOX </w:instrText>
            </w:r>
            <w:r w:rsidR="007E57AD">
              <w:rPr>
                <w:szCs w:val="20"/>
              </w:rPr>
            </w:r>
            <w:r w:rsidR="007E57AD">
              <w:rPr>
                <w:szCs w:val="20"/>
              </w:rPr>
              <w:fldChar w:fldCharType="separate"/>
            </w:r>
            <w:r w:rsidRPr="00BD73BD">
              <w:rPr>
                <w:szCs w:val="20"/>
              </w:rPr>
              <w:fldChar w:fldCharType="end"/>
            </w:r>
            <w:r w:rsidRPr="00BD73BD">
              <w:rPr>
                <w:szCs w:val="20"/>
              </w:rPr>
              <w:t xml:space="preserve"> </w:t>
            </w:r>
            <w:r w:rsidR="001E5EE6">
              <w:rPr>
                <w:szCs w:val="20"/>
              </w:rPr>
              <w:t>Address Climate Change</w:t>
            </w:r>
            <w:r>
              <w:rPr>
                <w:szCs w:val="20"/>
              </w:rPr>
              <w:t xml:space="preserve">    </w:t>
            </w:r>
            <w:r w:rsidR="00673ACE">
              <w:rPr>
                <w:szCs w:val="20"/>
              </w:rPr>
              <w:t xml:space="preserve">                      </w:t>
            </w:r>
            <w:r w:rsidR="00E73F66">
              <w:rPr>
                <w:szCs w:val="20"/>
              </w:rPr>
              <w:t xml:space="preserve"> </w:t>
            </w:r>
            <w:r w:rsidR="00673ACE">
              <w:rPr>
                <w:szCs w:val="20"/>
              </w:rPr>
              <w:t xml:space="preserve"> </w:t>
            </w:r>
          </w:p>
          <w:p w14:paraId="116B43F4" w14:textId="264F45EC" w:rsidR="00317D12" w:rsidRPr="002A5004" w:rsidRDefault="00317D12" w:rsidP="00A23850">
            <w:pPr>
              <w:pStyle w:val="NoSpacing"/>
              <w:rPr>
                <w:sz w:val="10"/>
                <w:szCs w:val="10"/>
              </w:rPr>
            </w:pPr>
          </w:p>
          <w:p w14:paraId="7891F76F" w14:textId="41EAC80A" w:rsidR="001B35C0" w:rsidRDefault="004A0E56" w:rsidP="0042346A">
            <w:pPr>
              <w:pStyle w:val="NoSpacing"/>
              <w:rPr>
                <w:b/>
                <w:szCs w:val="20"/>
              </w:rPr>
            </w:pPr>
            <w:r>
              <w:rPr>
                <w:b/>
                <w:bCs/>
                <w:szCs w:val="20"/>
              </w:rPr>
              <w:t>2</w:t>
            </w:r>
            <w:r w:rsidR="00624A56">
              <w:rPr>
                <w:b/>
                <w:bCs/>
                <w:szCs w:val="20"/>
              </w:rPr>
              <w:t>1</w:t>
            </w:r>
            <w:r w:rsidR="00C10B49" w:rsidRPr="00DD4332">
              <w:rPr>
                <w:b/>
                <w:bCs/>
                <w:szCs w:val="20"/>
              </w:rPr>
              <w:t xml:space="preserve">b. </w:t>
            </w:r>
            <w:r w:rsidR="005876D7" w:rsidRPr="00DD4332">
              <w:rPr>
                <w:b/>
                <w:bCs/>
                <w:szCs w:val="20"/>
              </w:rPr>
              <w:t xml:space="preserve">Describe how the </w:t>
            </w:r>
            <w:r w:rsidR="002766D0">
              <w:rPr>
                <w:b/>
                <w:bCs/>
                <w:szCs w:val="20"/>
              </w:rPr>
              <w:t>P</w:t>
            </w:r>
            <w:r w:rsidR="005876D7" w:rsidRPr="00DD4332">
              <w:rPr>
                <w:b/>
                <w:bCs/>
                <w:szCs w:val="20"/>
              </w:rPr>
              <w:t xml:space="preserve">roject promotes </w:t>
            </w:r>
            <w:r w:rsidR="008F1F57">
              <w:rPr>
                <w:b/>
                <w:bCs/>
                <w:szCs w:val="20"/>
              </w:rPr>
              <w:t xml:space="preserve">each </w:t>
            </w:r>
            <w:r w:rsidR="005876D7" w:rsidRPr="00DD4332">
              <w:rPr>
                <w:b/>
                <w:bCs/>
                <w:szCs w:val="20"/>
              </w:rPr>
              <w:t xml:space="preserve">goal </w:t>
            </w:r>
            <w:r w:rsidR="00504622">
              <w:rPr>
                <w:b/>
                <w:bCs/>
                <w:szCs w:val="20"/>
              </w:rPr>
              <w:t>checked</w:t>
            </w:r>
            <w:r w:rsidR="00123ABD">
              <w:rPr>
                <w:b/>
                <w:bCs/>
                <w:szCs w:val="20"/>
              </w:rPr>
              <w:t xml:space="preserve"> in</w:t>
            </w:r>
            <w:r w:rsidR="00032D92">
              <w:rPr>
                <w:b/>
                <w:bCs/>
                <w:szCs w:val="20"/>
              </w:rPr>
              <w:t xml:space="preserve"> 18a</w:t>
            </w:r>
            <w:r w:rsidR="00C24B25">
              <w:rPr>
                <w:b/>
                <w:szCs w:val="20"/>
              </w:rPr>
              <w:t>:</w:t>
            </w:r>
            <w:r w:rsidR="00D712D3">
              <w:rPr>
                <w:b/>
                <w:szCs w:val="20"/>
              </w:rPr>
              <w:t xml:space="preserve">  </w:t>
            </w:r>
            <w:r w:rsidR="008037A7" w:rsidRPr="00AF1CDE">
              <w:rPr>
                <w:color w:val="000099"/>
                <w:szCs w:val="20"/>
              </w:rPr>
              <w:fldChar w:fldCharType="begin">
                <w:ffData>
                  <w:name w:val="Text6"/>
                  <w:enabled/>
                  <w:calcOnExit w:val="0"/>
                  <w:textInput/>
                </w:ffData>
              </w:fldChar>
            </w:r>
            <w:r w:rsidR="008037A7" w:rsidRPr="00AF1CDE">
              <w:rPr>
                <w:color w:val="000099"/>
                <w:szCs w:val="20"/>
              </w:rPr>
              <w:instrText xml:space="preserve"> FORMTEXT </w:instrText>
            </w:r>
            <w:r w:rsidR="008037A7" w:rsidRPr="00AF1CDE">
              <w:rPr>
                <w:color w:val="000099"/>
                <w:szCs w:val="20"/>
              </w:rPr>
            </w:r>
            <w:r w:rsidR="008037A7" w:rsidRPr="00AF1CDE">
              <w:rPr>
                <w:color w:val="000099"/>
                <w:szCs w:val="20"/>
              </w:rPr>
              <w:fldChar w:fldCharType="separate"/>
            </w:r>
            <w:r w:rsidR="008037A7">
              <w:rPr>
                <w:color w:val="000099"/>
                <w:szCs w:val="20"/>
              </w:rPr>
              <w:t> </w:t>
            </w:r>
            <w:r w:rsidR="008037A7">
              <w:rPr>
                <w:color w:val="000099"/>
                <w:szCs w:val="20"/>
              </w:rPr>
              <w:t> </w:t>
            </w:r>
            <w:r w:rsidR="008037A7">
              <w:rPr>
                <w:color w:val="000099"/>
                <w:szCs w:val="20"/>
              </w:rPr>
              <w:t> </w:t>
            </w:r>
            <w:r w:rsidR="008037A7">
              <w:rPr>
                <w:color w:val="000099"/>
                <w:szCs w:val="20"/>
              </w:rPr>
              <w:t> </w:t>
            </w:r>
            <w:r w:rsidR="008037A7">
              <w:rPr>
                <w:color w:val="000099"/>
                <w:szCs w:val="20"/>
              </w:rPr>
              <w:t> </w:t>
            </w:r>
            <w:r w:rsidR="008037A7" w:rsidRPr="00AF1CDE">
              <w:rPr>
                <w:color w:val="000099"/>
                <w:szCs w:val="20"/>
              </w:rPr>
              <w:fldChar w:fldCharType="end"/>
            </w:r>
          </w:p>
          <w:p w14:paraId="37D9E7CA" w14:textId="6201C290" w:rsidR="001B35C0" w:rsidRPr="00FF70FD" w:rsidRDefault="001B35C0" w:rsidP="0042346A">
            <w:pPr>
              <w:pStyle w:val="NoSpacing"/>
              <w:rPr>
                <w:b/>
                <w:bCs/>
                <w:sz w:val="10"/>
                <w:szCs w:val="10"/>
              </w:rPr>
            </w:pPr>
          </w:p>
        </w:tc>
      </w:tr>
    </w:tbl>
    <w:p w14:paraId="38F95CA4" w14:textId="77777777" w:rsidR="0077442A" w:rsidRDefault="0077442A">
      <w:r>
        <w:br w:type="page"/>
      </w:r>
    </w:p>
    <w:tbl>
      <w:tblPr>
        <w:tblStyle w:val="TableGrid"/>
        <w:tblW w:w="10980" w:type="dxa"/>
        <w:tblInd w:w="-720" w:type="dxa"/>
        <w:tblLayout w:type="fixed"/>
        <w:tblLook w:val="04A0" w:firstRow="1" w:lastRow="0" w:firstColumn="1" w:lastColumn="0" w:noHBand="0" w:noVBand="1"/>
      </w:tblPr>
      <w:tblGrid>
        <w:gridCol w:w="10980"/>
      </w:tblGrid>
      <w:tr w:rsidR="006328CB" w:rsidRPr="00BE2A02" w14:paraId="6CBBF9B7" w14:textId="77777777" w:rsidTr="0077442A">
        <w:trPr>
          <w:trHeight w:val="611"/>
        </w:trPr>
        <w:tc>
          <w:tcPr>
            <w:tcW w:w="10980" w:type="dxa"/>
            <w:tcBorders>
              <w:top w:val="nil"/>
              <w:left w:val="nil"/>
              <w:right w:val="nil"/>
            </w:tcBorders>
            <w:shd w:val="clear" w:color="auto" w:fill="auto"/>
          </w:tcPr>
          <w:p w14:paraId="33281027" w14:textId="4E128EB4" w:rsidR="00A35833" w:rsidRDefault="00A35833" w:rsidP="003305EA">
            <w:pPr>
              <w:rPr>
                <w:b/>
                <w:bCs/>
                <w:sz w:val="26"/>
                <w:szCs w:val="26"/>
              </w:rPr>
            </w:pPr>
          </w:p>
          <w:p w14:paraId="081BC9BE" w14:textId="5BF3EEBA" w:rsidR="006328CB" w:rsidRPr="00A97B02" w:rsidRDefault="00E751D0" w:rsidP="009817B3">
            <w:pPr>
              <w:ind w:hanging="105"/>
              <w:rPr>
                <w:sz w:val="26"/>
                <w:szCs w:val="26"/>
              </w:rPr>
            </w:pPr>
            <w:r>
              <w:rPr>
                <w:b/>
                <w:bCs/>
                <w:sz w:val="26"/>
                <w:szCs w:val="26"/>
              </w:rPr>
              <w:t>I</w:t>
            </w:r>
            <w:r w:rsidR="006328CB" w:rsidRPr="00A97B02">
              <w:rPr>
                <w:b/>
                <w:bCs/>
                <w:sz w:val="26"/>
                <w:szCs w:val="26"/>
              </w:rPr>
              <w:t>I</w:t>
            </w:r>
            <w:r w:rsidR="006328CB">
              <w:rPr>
                <w:b/>
                <w:bCs/>
                <w:sz w:val="26"/>
                <w:szCs w:val="26"/>
              </w:rPr>
              <w:t>I</w:t>
            </w:r>
            <w:r w:rsidR="006328CB" w:rsidRPr="00A97B02">
              <w:rPr>
                <w:b/>
                <w:bCs/>
                <w:sz w:val="26"/>
                <w:szCs w:val="26"/>
              </w:rPr>
              <w:t xml:space="preserve">. </w:t>
            </w:r>
            <w:r w:rsidR="006328CB">
              <w:rPr>
                <w:b/>
                <w:bCs/>
                <w:sz w:val="26"/>
                <w:szCs w:val="26"/>
              </w:rPr>
              <w:t>Contact Information</w:t>
            </w:r>
            <w:r w:rsidR="006328CB" w:rsidRPr="00A97B02">
              <w:rPr>
                <w:b/>
                <w:bCs/>
                <w:sz w:val="26"/>
                <w:szCs w:val="26"/>
              </w:rPr>
              <w:t xml:space="preserve"> </w:t>
            </w:r>
          </w:p>
          <w:p w14:paraId="2D172A3C" w14:textId="77777777" w:rsidR="006328CB" w:rsidRPr="00BE2A02" w:rsidRDefault="006328CB" w:rsidP="009817B3">
            <w:pPr>
              <w:ind w:hanging="105"/>
              <w:rPr>
                <w:b/>
                <w:bCs/>
                <w:sz w:val="10"/>
                <w:szCs w:val="10"/>
              </w:rPr>
            </w:pPr>
          </w:p>
        </w:tc>
      </w:tr>
      <w:tr w:rsidR="006328CB" w:rsidRPr="00EA43E7" w14:paraId="62E2CF6E" w14:textId="77777777" w:rsidTr="0077442A">
        <w:trPr>
          <w:trHeight w:val="422"/>
        </w:trPr>
        <w:tc>
          <w:tcPr>
            <w:tcW w:w="10980" w:type="dxa"/>
            <w:vAlign w:val="center"/>
          </w:tcPr>
          <w:p w14:paraId="0267CAFC" w14:textId="5A90E631" w:rsidR="006328CB" w:rsidRPr="00EA43E7" w:rsidRDefault="005E68AF" w:rsidP="009817B3">
            <w:pPr>
              <w:rPr>
                <w:sz w:val="20"/>
                <w:szCs w:val="20"/>
              </w:rPr>
            </w:pPr>
            <w:r w:rsidRPr="00624A56">
              <w:rPr>
                <w:b/>
                <w:bCs/>
                <w:color w:val="2F5496" w:themeColor="accent1" w:themeShade="BF"/>
                <w:sz w:val="20"/>
                <w:szCs w:val="20"/>
              </w:rPr>
              <w:t>2</w:t>
            </w:r>
            <w:r w:rsidR="00624A56" w:rsidRPr="00624A56">
              <w:rPr>
                <w:b/>
                <w:bCs/>
                <w:color w:val="2F5496" w:themeColor="accent1" w:themeShade="BF"/>
                <w:sz w:val="20"/>
                <w:szCs w:val="20"/>
              </w:rPr>
              <w:t>2</w:t>
            </w:r>
            <w:r w:rsidR="006328CB" w:rsidRPr="00624A56">
              <w:rPr>
                <w:b/>
                <w:color w:val="2F5496" w:themeColor="accent1" w:themeShade="BF"/>
                <w:sz w:val="20"/>
                <w:szCs w:val="20"/>
              </w:rPr>
              <w:t xml:space="preserve">. </w:t>
            </w:r>
            <w:r w:rsidR="006328CB" w:rsidRPr="00753628">
              <w:rPr>
                <w:b/>
                <w:bCs/>
                <w:color w:val="003399"/>
                <w:sz w:val="20"/>
                <w:szCs w:val="20"/>
              </w:rPr>
              <w:t>Name</w:t>
            </w:r>
            <w:r w:rsidR="006328CB">
              <w:rPr>
                <w:b/>
                <w:bCs/>
                <w:color w:val="003399"/>
                <w:sz w:val="20"/>
                <w:szCs w:val="20"/>
              </w:rPr>
              <w:t xml:space="preserve"> (First, Last</w:t>
            </w:r>
            <w:r w:rsidR="00132416">
              <w:rPr>
                <w:b/>
                <w:bCs/>
                <w:color w:val="003399"/>
                <w:sz w:val="20"/>
                <w:szCs w:val="20"/>
              </w:rPr>
              <w:t xml:space="preserve">): </w:t>
            </w:r>
            <w:r w:rsidR="00C24B25">
              <w:rPr>
                <w:sz w:val="20"/>
                <w:szCs w:val="20"/>
              </w:rPr>
              <w:t xml:space="preserve"> </w:t>
            </w:r>
            <w:r w:rsidR="00C24B25" w:rsidRPr="00AF1CDE">
              <w:rPr>
                <w:color w:val="000099"/>
                <w:sz w:val="20"/>
                <w:szCs w:val="20"/>
              </w:rPr>
              <w:fldChar w:fldCharType="begin">
                <w:ffData>
                  <w:name w:val="Text6"/>
                  <w:enabled/>
                  <w:calcOnExit w:val="0"/>
                  <w:textInput/>
                </w:ffData>
              </w:fldChar>
            </w:r>
            <w:r w:rsidR="00C24B25" w:rsidRPr="00AF1CDE">
              <w:rPr>
                <w:color w:val="000099"/>
                <w:sz w:val="20"/>
                <w:szCs w:val="20"/>
              </w:rPr>
              <w:instrText xml:space="preserve"> FORMTEXT </w:instrText>
            </w:r>
            <w:r w:rsidR="00C24B25" w:rsidRPr="00AF1CDE">
              <w:rPr>
                <w:color w:val="000099"/>
                <w:sz w:val="20"/>
                <w:szCs w:val="20"/>
              </w:rPr>
            </w:r>
            <w:r w:rsidR="00C24B25" w:rsidRPr="00AF1CDE">
              <w:rPr>
                <w:color w:val="000099"/>
                <w:sz w:val="20"/>
                <w:szCs w:val="20"/>
              </w:rPr>
              <w:fldChar w:fldCharType="separate"/>
            </w:r>
            <w:r w:rsidR="00C24B25" w:rsidRPr="00AF1CDE">
              <w:rPr>
                <w:color w:val="000099"/>
                <w:sz w:val="20"/>
                <w:szCs w:val="20"/>
              </w:rPr>
              <w:t> </w:t>
            </w:r>
            <w:r w:rsidR="00C24B25" w:rsidRPr="00AF1CDE">
              <w:rPr>
                <w:color w:val="000099"/>
                <w:sz w:val="20"/>
                <w:szCs w:val="20"/>
              </w:rPr>
              <w:t> </w:t>
            </w:r>
            <w:r w:rsidR="00C24B25" w:rsidRPr="00AF1CDE">
              <w:rPr>
                <w:color w:val="000099"/>
                <w:sz w:val="20"/>
                <w:szCs w:val="20"/>
              </w:rPr>
              <w:t> </w:t>
            </w:r>
            <w:r w:rsidR="00C24B25" w:rsidRPr="00AF1CDE">
              <w:rPr>
                <w:color w:val="000099"/>
                <w:sz w:val="20"/>
                <w:szCs w:val="20"/>
              </w:rPr>
              <w:t> </w:t>
            </w:r>
            <w:r w:rsidR="00C24B25" w:rsidRPr="00AF1CDE">
              <w:rPr>
                <w:color w:val="000099"/>
                <w:sz w:val="20"/>
                <w:szCs w:val="20"/>
              </w:rPr>
              <w:t> </w:t>
            </w:r>
            <w:r w:rsidR="00C24B25" w:rsidRPr="00AF1CDE">
              <w:rPr>
                <w:color w:val="000099"/>
                <w:sz w:val="20"/>
                <w:szCs w:val="20"/>
              </w:rPr>
              <w:fldChar w:fldCharType="end"/>
            </w:r>
          </w:p>
        </w:tc>
      </w:tr>
      <w:tr w:rsidR="00A11E0F" w:rsidRPr="00EA43E7" w14:paraId="3A6B9C96" w14:textId="77777777" w:rsidTr="0077442A">
        <w:trPr>
          <w:trHeight w:val="422"/>
        </w:trPr>
        <w:tc>
          <w:tcPr>
            <w:tcW w:w="10980" w:type="dxa"/>
            <w:vAlign w:val="center"/>
          </w:tcPr>
          <w:p w14:paraId="5B3925CA" w14:textId="36A30C36" w:rsidR="00A11E0F" w:rsidRDefault="00132416" w:rsidP="009817B3">
            <w:pPr>
              <w:rPr>
                <w:b/>
                <w:bCs/>
                <w:sz w:val="20"/>
                <w:szCs w:val="20"/>
              </w:rPr>
            </w:pPr>
            <w:r>
              <w:rPr>
                <w:b/>
                <w:bCs/>
                <w:color w:val="003399"/>
                <w:sz w:val="20"/>
                <w:szCs w:val="20"/>
              </w:rPr>
              <w:t xml:space="preserve">Title: </w:t>
            </w:r>
            <w:r w:rsidR="005326DB" w:rsidRPr="00AF1CDE">
              <w:rPr>
                <w:color w:val="000099"/>
                <w:sz w:val="20"/>
                <w:szCs w:val="20"/>
              </w:rPr>
              <w:fldChar w:fldCharType="begin">
                <w:ffData>
                  <w:name w:val="Text6"/>
                  <w:enabled/>
                  <w:calcOnExit w:val="0"/>
                  <w:textInput/>
                </w:ffData>
              </w:fldChar>
            </w:r>
            <w:r w:rsidR="005326DB" w:rsidRPr="00AF1CDE">
              <w:rPr>
                <w:color w:val="000099"/>
                <w:sz w:val="20"/>
                <w:szCs w:val="20"/>
              </w:rPr>
              <w:instrText xml:space="preserve"> FORMTEXT </w:instrText>
            </w:r>
            <w:r w:rsidR="005326DB" w:rsidRPr="00AF1CDE">
              <w:rPr>
                <w:color w:val="000099"/>
                <w:sz w:val="20"/>
                <w:szCs w:val="20"/>
              </w:rPr>
            </w:r>
            <w:r w:rsidR="005326DB" w:rsidRPr="00AF1CDE">
              <w:rPr>
                <w:color w:val="000099"/>
                <w:sz w:val="20"/>
                <w:szCs w:val="20"/>
              </w:rPr>
              <w:fldChar w:fldCharType="separate"/>
            </w:r>
            <w:r w:rsidR="005326DB" w:rsidRPr="00AF1CDE">
              <w:rPr>
                <w:color w:val="000099"/>
                <w:sz w:val="20"/>
                <w:szCs w:val="20"/>
              </w:rPr>
              <w:t> </w:t>
            </w:r>
            <w:r w:rsidR="005326DB" w:rsidRPr="00AF1CDE">
              <w:rPr>
                <w:color w:val="000099"/>
                <w:sz w:val="20"/>
                <w:szCs w:val="20"/>
              </w:rPr>
              <w:t> </w:t>
            </w:r>
            <w:r w:rsidR="005326DB" w:rsidRPr="00AF1CDE">
              <w:rPr>
                <w:color w:val="000099"/>
                <w:sz w:val="20"/>
                <w:szCs w:val="20"/>
              </w:rPr>
              <w:t> </w:t>
            </w:r>
            <w:r w:rsidR="005326DB" w:rsidRPr="00AF1CDE">
              <w:rPr>
                <w:color w:val="000099"/>
                <w:sz w:val="20"/>
                <w:szCs w:val="20"/>
              </w:rPr>
              <w:t> </w:t>
            </w:r>
            <w:r w:rsidR="005326DB" w:rsidRPr="00AF1CDE">
              <w:rPr>
                <w:color w:val="000099"/>
                <w:sz w:val="20"/>
                <w:szCs w:val="20"/>
              </w:rPr>
              <w:t> </w:t>
            </w:r>
            <w:r w:rsidR="005326DB" w:rsidRPr="00AF1CDE">
              <w:rPr>
                <w:color w:val="000099"/>
                <w:sz w:val="20"/>
                <w:szCs w:val="20"/>
              </w:rPr>
              <w:fldChar w:fldCharType="end"/>
            </w:r>
          </w:p>
        </w:tc>
      </w:tr>
      <w:tr w:rsidR="00A11E0F" w:rsidRPr="00EA43E7" w14:paraId="33B8D266" w14:textId="77777777" w:rsidTr="0077442A">
        <w:trPr>
          <w:trHeight w:val="422"/>
        </w:trPr>
        <w:tc>
          <w:tcPr>
            <w:tcW w:w="10980" w:type="dxa"/>
            <w:vAlign w:val="center"/>
          </w:tcPr>
          <w:p w14:paraId="0562A0A0" w14:textId="22D88F1E" w:rsidR="00A11E0F" w:rsidRDefault="00132416" w:rsidP="009817B3">
            <w:pPr>
              <w:rPr>
                <w:b/>
                <w:bCs/>
                <w:sz w:val="20"/>
                <w:szCs w:val="20"/>
              </w:rPr>
            </w:pPr>
            <w:r>
              <w:rPr>
                <w:b/>
                <w:bCs/>
                <w:color w:val="003399"/>
                <w:sz w:val="20"/>
                <w:szCs w:val="20"/>
              </w:rPr>
              <w:t xml:space="preserve">Phone: </w:t>
            </w:r>
            <w:r w:rsidR="005326DB" w:rsidRPr="00AF1CDE">
              <w:rPr>
                <w:color w:val="000099"/>
                <w:sz w:val="20"/>
                <w:szCs w:val="20"/>
              </w:rPr>
              <w:fldChar w:fldCharType="begin">
                <w:ffData>
                  <w:name w:val="Text6"/>
                  <w:enabled/>
                  <w:calcOnExit w:val="0"/>
                  <w:textInput/>
                </w:ffData>
              </w:fldChar>
            </w:r>
            <w:r w:rsidR="005326DB" w:rsidRPr="00AF1CDE">
              <w:rPr>
                <w:color w:val="000099"/>
                <w:sz w:val="20"/>
                <w:szCs w:val="20"/>
              </w:rPr>
              <w:instrText xml:space="preserve"> FORMTEXT </w:instrText>
            </w:r>
            <w:r w:rsidR="005326DB" w:rsidRPr="00AF1CDE">
              <w:rPr>
                <w:color w:val="000099"/>
                <w:sz w:val="20"/>
                <w:szCs w:val="20"/>
              </w:rPr>
            </w:r>
            <w:r w:rsidR="005326DB" w:rsidRPr="00AF1CDE">
              <w:rPr>
                <w:color w:val="000099"/>
                <w:sz w:val="20"/>
                <w:szCs w:val="20"/>
              </w:rPr>
              <w:fldChar w:fldCharType="separate"/>
            </w:r>
            <w:r w:rsidR="005326DB" w:rsidRPr="00AF1CDE">
              <w:rPr>
                <w:color w:val="000099"/>
                <w:sz w:val="20"/>
                <w:szCs w:val="20"/>
              </w:rPr>
              <w:t> </w:t>
            </w:r>
            <w:r w:rsidR="005326DB" w:rsidRPr="00AF1CDE">
              <w:rPr>
                <w:color w:val="000099"/>
                <w:sz w:val="20"/>
                <w:szCs w:val="20"/>
              </w:rPr>
              <w:t> </w:t>
            </w:r>
            <w:r w:rsidR="005326DB" w:rsidRPr="00AF1CDE">
              <w:rPr>
                <w:color w:val="000099"/>
                <w:sz w:val="20"/>
                <w:szCs w:val="20"/>
              </w:rPr>
              <w:t> </w:t>
            </w:r>
            <w:r w:rsidR="005326DB" w:rsidRPr="00AF1CDE">
              <w:rPr>
                <w:color w:val="000099"/>
                <w:sz w:val="20"/>
                <w:szCs w:val="20"/>
              </w:rPr>
              <w:t> </w:t>
            </w:r>
            <w:r w:rsidR="005326DB" w:rsidRPr="00AF1CDE">
              <w:rPr>
                <w:color w:val="000099"/>
                <w:sz w:val="20"/>
                <w:szCs w:val="20"/>
              </w:rPr>
              <w:t> </w:t>
            </w:r>
            <w:r w:rsidR="005326DB" w:rsidRPr="00AF1CDE">
              <w:rPr>
                <w:color w:val="000099"/>
                <w:sz w:val="20"/>
                <w:szCs w:val="20"/>
              </w:rPr>
              <w:fldChar w:fldCharType="end"/>
            </w:r>
          </w:p>
        </w:tc>
      </w:tr>
      <w:tr w:rsidR="00484CAC" w:rsidRPr="00EA43E7" w14:paraId="3DA00C30" w14:textId="77777777" w:rsidTr="0077442A">
        <w:trPr>
          <w:trHeight w:val="422"/>
        </w:trPr>
        <w:tc>
          <w:tcPr>
            <w:tcW w:w="10980" w:type="dxa"/>
            <w:vAlign w:val="center"/>
          </w:tcPr>
          <w:p w14:paraId="417B98C1" w14:textId="6B0DDA28" w:rsidR="00484CAC" w:rsidRDefault="00124C71" w:rsidP="009817B3">
            <w:pPr>
              <w:rPr>
                <w:b/>
                <w:bCs/>
                <w:color w:val="003399"/>
                <w:sz w:val="20"/>
                <w:szCs w:val="20"/>
              </w:rPr>
            </w:pPr>
            <w:r>
              <w:rPr>
                <w:b/>
                <w:bCs/>
                <w:color w:val="003399"/>
                <w:sz w:val="20"/>
                <w:szCs w:val="20"/>
              </w:rPr>
              <w:t xml:space="preserve">Email Address: </w:t>
            </w:r>
            <w:r w:rsidR="005326DB" w:rsidRPr="00AF1CDE">
              <w:rPr>
                <w:color w:val="000099"/>
                <w:sz w:val="20"/>
                <w:szCs w:val="20"/>
              </w:rPr>
              <w:fldChar w:fldCharType="begin">
                <w:ffData>
                  <w:name w:val="Text6"/>
                  <w:enabled/>
                  <w:calcOnExit w:val="0"/>
                  <w:textInput/>
                </w:ffData>
              </w:fldChar>
            </w:r>
            <w:r w:rsidR="005326DB" w:rsidRPr="00AF1CDE">
              <w:rPr>
                <w:color w:val="000099"/>
                <w:sz w:val="20"/>
                <w:szCs w:val="20"/>
              </w:rPr>
              <w:instrText xml:space="preserve"> FORMTEXT </w:instrText>
            </w:r>
            <w:r w:rsidR="005326DB" w:rsidRPr="00AF1CDE">
              <w:rPr>
                <w:color w:val="000099"/>
                <w:sz w:val="20"/>
                <w:szCs w:val="20"/>
              </w:rPr>
            </w:r>
            <w:r w:rsidR="005326DB" w:rsidRPr="00AF1CDE">
              <w:rPr>
                <w:color w:val="000099"/>
                <w:sz w:val="20"/>
                <w:szCs w:val="20"/>
              </w:rPr>
              <w:fldChar w:fldCharType="separate"/>
            </w:r>
            <w:r w:rsidR="005326DB" w:rsidRPr="00AF1CDE">
              <w:rPr>
                <w:color w:val="000099"/>
                <w:sz w:val="20"/>
                <w:szCs w:val="20"/>
              </w:rPr>
              <w:t> </w:t>
            </w:r>
            <w:r w:rsidR="005326DB" w:rsidRPr="00AF1CDE">
              <w:rPr>
                <w:color w:val="000099"/>
                <w:sz w:val="20"/>
                <w:szCs w:val="20"/>
              </w:rPr>
              <w:t> </w:t>
            </w:r>
            <w:r w:rsidR="005326DB" w:rsidRPr="00AF1CDE">
              <w:rPr>
                <w:color w:val="000099"/>
                <w:sz w:val="20"/>
                <w:szCs w:val="20"/>
              </w:rPr>
              <w:t> </w:t>
            </w:r>
            <w:r w:rsidR="005326DB" w:rsidRPr="00AF1CDE">
              <w:rPr>
                <w:color w:val="000099"/>
                <w:sz w:val="20"/>
                <w:szCs w:val="20"/>
              </w:rPr>
              <w:t> </w:t>
            </w:r>
            <w:r w:rsidR="005326DB" w:rsidRPr="00AF1CDE">
              <w:rPr>
                <w:color w:val="000099"/>
                <w:sz w:val="20"/>
                <w:szCs w:val="20"/>
              </w:rPr>
              <w:t> </w:t>
            </w:r>
            <w:r w:rsidR="005326DB" w:rsidRPr="00AF1CDE">
              <w:rPr>
                <w:color w:val="000099"/>
                <w:sz w:val="20"/>
                <w:szCs w:val="20"/>
              </w:rPr>
              <w:fldChar w:fldCharType="end"/>
            </w:r>
          </w:p>
        </w:tc>
      </w:tr>
    </w:tbl>
    <w:p w14:paraId="427E02B7" w14:textId="77777777" w:rsidR="00665242" w:rsidRDefault="00665242" w:rsidP="003305EA">
      <w:pPr>
        <w:spacing w:after="0" w:line="240" w:lineRule="auto"/>
        <w:rPr>
          <w:b/>
          <w:bCs/>
          <w:sz w:val="26"/>
          <w:szCs w:val="26"/>
        </w:rPr>
      </w:pPr>
    </w:p>
    <w:p w14:paraId="3E0A2B41" w14:textId="1AC25F9D" w:rsidR="00B008EA" w:rsidRDefault="003B32E5" w:rsidP="00B008EA">
      <w:pPr>
        <w:spacing w:after="0" w:line="240" w:lineRule="auto"/>
        <w:ind w:hanging="720"/>
        <w:rPr>
          <w:b/>
          <w:bCs/>
          <w:sz w:val="26"/>
          <w:szCs w:val="26"/>
        </w:rPr>
      </w:pPr>
      <w:r w:rsidRPr="00A97B02">
        <w:rPr>
          <w:b/>
          <w:bCs/>
          <w:sz w:val="26"/>
          <w:szCs w:val="26"/>
        </w:rPr>
        <w:t>I</w:t>
      </w:r>
      <w:r>
        <w:rPr>
          <w:b/>
          <w:bCs/>
          <w:sz w:val="26"/>
          <w:szCs w:val="26"/>
        </w:rPr>
        <w:t>V</w:t>
      </w:r>
      <w:r w:rsidRPr="00A97B02">
        <w:rPr>
          <w:b/>
          <w:bCs/>
          <w:sz w:val="26"/>
          <w:szCs w:val="26"/>
        </w:rPr>
        <w:t xml:space="preserve">. </w:t>
      </w:r>
      <w:r>
        <w:rPr>
          <w:b/>
          <w:bCs/>
          <w:sz w:val="26"/>
          <w:szCs w:val="26"/>
        </w:rPr>
        <w:t xml:space="preserve">Attachments </w:t>
      </w:r>
    </w:p>
    <w:p w14:paraId="42B93A59" w14:textId="77777777" w:rsidR="001B6519" w:rsidRDefault="001B6519" w:rsidP="001B6519">
      <w:pPr>
        <w:pStyle w:val="ListParagraph"/>
        <w:spacing w:after="0" w:line="240" w:lineRule="auto"/>
        <w:rPr>
          <w:sz w:val="20"/>
          <w:szCs w:val="20"/>
        </w:rPr>
      </w:pPr>
    </w:p>
    <w:p w14:paraId="7383E0FA" w14:textId="4B902F29" w:rsidR="001B6519" w:rsidRPr="001B6519" w:rsidRDefault="00954791" w:rsidP="008323ED">
      <w:pPr>
        <w:pStyle w:val="ListParagraph"/>
        <w:numPr>
          <w:ilvl w:val="0"/>
          <w:numId w:val="1"/>
        </w:numPr>
        <w:spacing w:after="0" w:line="240" w:lineRule="auto"/>
        <w:ind w:left="180" w:hanging="270"/>
        <w:rPr>
          <w:sz w:val="20"/>
          <w:szCs w:val="20"/>
        </w:rPr>
      </w:pPr>
      <w:r w:rsidRPr="00954791">
        <w:rPr>
          <w:b/>
          <w:bCs/>
          <w:sz w:val="20"/>
          <w:szCs w:val="20"/>
        </w:rPr>
        <w:t>Required:</w:t>
      </w:r>
      <w:r>
        <w:rPr>
          <w:sz w:val="20"/>
          <w:szCs w:val="20"/>
        </w:rPr>
        <w:t xml:space="preserve"> </w:t>
      </w:r>
      <w:r w:rsidR="006010BF" w:rsidRPr="001B6519">
        <w:rPr>
          <w:sz w:val="20"/>
          <w:szCs w:val="20"/>
        </w:rPr>
        <w:t>Intake Form (this document)</w:t>
      </w:r>
      <w:r>
        <w:rPr>
          <w:sz w:val="20"/>
          <w:szCs w:val="20"/>
        </w:rPr>
        <w:t xml:space="preserve"> </w:t>
      </w:r>
    </w:p>
    <w:p w14:paraId="226A9342" w14:textId="6F9151E0" w:rsidR="001B6519" w:rsidRDefault="00954791" w:rsidP="008323ED">
      <w:pPr>
        <w:pStyle w:val="ListParagraph"/>
        <w:numPr>
          <w:ilvl w:val="0"/>
          <w:numId w:val="1"/>
        </w:numPr>
        <w:spacing w:after="0" w:line="240" w:lineRule="auto"/>
        <w:ind w:left="180" w:hanging="270"/>
        <w:rPr>
          <w:rStyle w:val="Hyperlink"/>
          <w:color w:val="auto"/>
          <w:sz w:val="20"/>
          <w:szCs w:val="20"/>
          <w:u w:val="none"/>
        </w:rPr>
      </w:pPr>
      <w:r w:rsidRPr="00954791">
        <w:rPr>
          <w:b/>
          <w:bCs/>
          <w:sz w:val="20"/>
          <w:szCs w:val="20"/>
        </w:rPr>
        <w:t>Required:</w:t>
      </w:r>
      <w:r>
        <w:rPr>
          <w:sz w:val="20"/>
          <w:szCs w:val="20"/>
        </w:rPr>
        <w:t xml:space="preserve"> </w:t>
      </w:r>
      <w:r w:rsidR="0048205A" w:rsidRPr="001B6519">
        <w:rPr>
          <w:sz w:val="20"/>
          <w:szCs w:val="20"/>
        </w:rPr>
        <w:t xml:space="preserve">Draft </w:t>
      </w:r>
      <w:r w:rsidR="006010BF" w:rsidRPr="001B6519">
        <w:rPr>
          <w:sz w:val="20"/>
          <w:szCs w:val="20"/>
        </w:rPr>
        <w:t xml:space="preserve">Letter of Support </w:t>
      </w:r>
      <w:r w:rsidR="0048205A" w:rsidRPr="001B6519">
        <w:rPr>
          <w:sz w:val="20"/>
          <w:szCs w:val="20"/>
        </w:rPr>
        <w:t xml:space="preserve">or </w:t>
      </w:r>
      <w:r w:rsidR="009F508D">
        <w:rPr>
          <w:sz w:val="20"/>
          <w:szCs w:val="20"/>
        </w:rPr>
        <w:t>Partnership</w:t>
      </w:r>
      <w:r w:rsidR="0048205A" w:rsidRPr="001B6519">
        <w:rPr>
          <w:sz w:val="20"/>
          <w:szCs w:val="20"/>
        </w:rPr>
        <w:t xml:space="preserve"> </w:t>
      </w:r>
      <w:r w:rsidR="00341627">
        <w:rPr>
          <w:sz w:val="20"/>
          <w:szCs w:val="20"/>
        </w:rPr>
        <w:t>L</w:t>
      </w:r>
      <w:r w:rsidR="00944467" w:rsidRPr="001B6519">
        <w:rPr>
          <w:sz w:val="20"/>
          <w:szCs w:val="20"/>
        </w:rPr>
        <w:t xml:space="preserve">etter </w:t>
      </w:r>
      <w:r w:rsidR="00144B20" w:rsidRPr="001B6519">
        <w:rPr>
          <w:sz w:val="20"/>
          <w:szCs w:val="20"/>
        </w:rPr>
        <w:t>using Caltrans</w:t>
      </w:r>
      <w:r w:rsidR="0017157E">
        <w:rPr>
          <w:sz w:val="20"/>
          <w:szCs w:val="20"/>
        </w:rPr>
        <w:t xml:space="preserve"> letter</w:t>
      </w:r>
      <w:r w:rsidR="00144B20" w:rsidRPr="001B6519">
        <w:rPr>
          <w:sz w:val="20"/>
          <w:szCs w:val="20"/>
        </w:rPr>
        <w:t xml:space="preserve"> t</w:t>
      </w:r>
      <w:r w:rsidR="006010BF" w:rsidRPr="001B6519">
        <w:rPr>
          <w:sz w:val="20"/>
          <w:szCs w:val="20"/>
        </w:rPr>
        <w:t>emplate</w:t>
      </w:r>
      <w:r w:rsidR="0048205A" w:rsidRPr="001B6519">
        <w:rPr>
          <w:sz w:val="20"/>
          <w:szCs w:val="20"/>
        </w:rPr>
        <w:t>s</w:t>
      </w:r>
      <w:r w:rsidR="00144B20" w:rsidRPr="001B6519">
        <w:rPr>
          <w:sz w:val="20"/>
          <w:szCs w:val="20"/>
        </w:rPr>
        <w:t xml:space="preserve"> </w:t>
      </w:r>
      <w:hyperlink r:id="rId13" w:history="1">
        <w:r w:rsidR="006010BF" w:rsidRPr="001B6519">
          <w:rPr>
            <w:rStyle w:val="Hyperlink"/>
            <w:sz w:val="20"/>
            <w:szCs w:val="20"/>
          </w:rPr>
          <w:t>here</w:t>
        </w:r>
      </w:hyperlink>
      <w:r w:rsidR="00144B20" w:rsidRPr="00C7786C">
        <w:rPr>
          <w:rStyle w:val="Hyperlink"/>
          <w:color w:val="auto"/>
          <w:sz w:val="20"/>
          <w:szCs w:val="20"/>
          <w:u w:val="none"/>
        </w:rPr>
        <w:t>.</w:t>
      </w:r>
    </w:p>
    <w:p w14:paraId="4D9596D4" w14:textId="6C55566E" w:rsidR="007A024E" w:rsidRPr="00917282" w:rsidRDefault="00CD1BC0" w:rsidP="00EE63D1">
      <w:pPr>
        <w:pStyle w:val="ListParagraph"/>
        <w:numPr>
          <w:ilvl w:val="0"/>
          <w:numId w:val="1"/>
        </w:numPr>
        <w:spacing w:after="0" w:line="240" w:lineRule="auto"/>
        <w:ind w:left="180" w:right="-270" w:hanging="270"/>
        <w:rPr>
          <w:rStyle w:val="Hyperlink"/>
          <w:color w:val="auto"/>
          <w:sz w:val="20"/>
          <w:szCs w:val="20"/>
          <w:u w:val="none"/>
        </w:rPr>
      </w:pPr>
      <w:r>
        <w:rPr>
          <w:b/>
          <w:bCs/>
          <w:sz w:val="20"/>
          <w:szCs w:val="20"/>
        </w:rPr>
        <w:t xml:space="preserve">Required: </w:t>
      </w:r>
      <w:r w:rsidR="00917282" w:rsidRPr="00CD1BC0">
        <w:rPr>
          <w:sz w:val="20"/>
          <w:szCs w:val="20"/>
        </w:rPr>
        <w:t>Screenshot</w:t>
      </w:r>
      <w:r w:rsidR="00917282" w:rsidRPr="00917282">
        <w:t xml:space="preserve"> </w:t>
      </w:r>
      <w:r w:rsidR="00551EA2">
        <w:t xml:space="preserve">the </w:t>
      </w:r>
      <w:r w:rsidR="00917282" w:rsidRPr="00917282">
        <w:rPr>
          <w:sz w:val="20"/>
          <w:szCs w:val="20"/>
        </w:rPr>
        <w:t xml:space="preserve">tool used to identify the </w:t>
      </w:r>
      <w:proofErr w:type="gramStart"/>
      <w:r w:rsidR="00917282" w:rsidRPr="00917282">
        <w:rPr>
          <w:sz w:val="20"/>
          <w:szCs w:val="20"/>
        </w:rPr>
        <w:t>economically disadvantaged</w:t>
      </w:r>
      <w:proofErr w:type="gramEnd"/>
      <w:r w:rsidR="00917282" w:rsidRPr="00917282">
        <w:rPr>
          <w:sz w:val="20"/>
          <w:szCs w:val="20"/>
        </w:rPr>
        <w:t xml:space="preserve"> community</w:t>
      </w:r>
      <w:r w:rsidR="00D521AB">
        <w:rPr>
          <w:sz w:val="20"/>
          <w:szCs w:val="20"/>
        </w:rPr>
        <w:t xml:space="preserve"> in #14b</w:t>
      </w:r>
    </w:p>
    <w:p w14:paraId="0CA1ADAD" w14:textId="79A46593" w:rsidR="001B6519" w:rsidRPr="001B6519" w:rsidRDefault="001A1C62" w:rsidP="005264D0">
      <w:pPr>
        <w:pStyle w:val="ListParagraph"/>
        <w:spacing w:after="0" w:line="240" w:lineRule="auto"/>
        <w:ind w:left="180"/>
        <w:rPr>
          <w:sz w:val="20"/>
          <w:szCs w:val="20"/>
        </w:rPr>
      </w:pPr>
      <w:r w:rsidRPr="001A1C62">
        <w:rPr>
          <w:b/>
          <w:bCs/>
          <w:sz w:val="20"/>
          <w:szCs w:val="20"/>
        </w:rPr>
        <w:t xml:space="preserve">Optional: </w:t>
      </w:r>
      <w:r w:rsidR="006010BF" w:rsidRPr="001B6519">
        <w:rPr>
          <w:sz w:val="20"/>
          <w:szCs w:val="20"/>
        </w:rPr>
        <w:t>Project Factsheet that includes a Vicinity Map</w:t>
      </w:r>
      <w:r w:rsidR="00C015DC" w:rsidRPr="001B6519">
        <w:rPr>
          <w:sz w:val="20"/>
          <w:szCs w:val="20"/>
        </w:rPr>
        <w:t xml:space="preserve"> </w:t>
      </w:r>
      <w:r w:rsidR="00944467" w:rsidRPr="001B6519">
        <w:rPr>
          <w:sz w:val="20"/>
          <w:szCs w:val="20"/>
        </w:rPr>
        <w:t>(required for #1</w:t>
      </w:r>
      <w:r w:rsidR="00805E3C">
        <w:rPr>
          <w:sz w:val="20"/>
          <w:szCs w:val="20"/>
        </w:rPr>
        <w:t>8</w:t>
      </w:r>
      <w:r w:rsidR="00944467" w:rsidRPr="001B6519">
        <w:rPr>
          <w:sz w:val="20"/>
          <w:szCs w:val="20"/>
        </w:rPr>
        <w:t>b)</w:t>
      </w:r>
    </w:p>
    <w:p w14:paraId="4A1209B6" w14:textId="46B0C17C" w:rsidR="006010BF" w:rsidRPr="001B6519" w:rsidRDefault="00840923" w:rsidP="005264D0">
      <w:pPr>
        <w:pStyle w:val="ListParagraph"/>
        <w:spacing w:after="0" w:line="240" w:lineRule="auto"/>
        <w:ind w:left="180"/>
        <w:rPr>
          <w:sz w:val="20"/>
          <w:szCs w:val="20"/>
        </w:rPr>
      </w:pPr>
      <w:r w:rsidRPr="00840923">
        <w:rPr>
          <w:b/>
          <w:bCs/>
          <w:sz w:val="20"/>
          <w:szCs w:val="20"/>
        </w:rPr>
        <w:t>Optiona</w:t>
      </w:r>
      <w:r>
        <w:rPr>
          <w:b/>
          <w:bCs/>
          <w:sz w:val="20"/>
          <w:szCs w:val="20"/>
        </w:rPr>
        <w:t>l</w:t>
      </w:r>
      <w:r w:rsidRPr="00840923">
        <w:rPr>
          <w:b/>
          <w:bCs/>
          <w:sz w:val="20"/>
          <w:szCs w:val="20"/>
        </w:rPr>
        <w:t xml:space="preserve">: </w:t>
      </w:r>
      <w:r w:rsidR="00296743">
        <w:rPr>
          <w:sz w:val="20"/>
          <w:szCs w:val="20"/>
        </w:rPr>
        <w:t xml:space="preserve">Summary of </w:t>
      </w:r>
      <w:r w:rsidR="006010BF" w:rsidRPr="001B6519">
        <w:rPr>
          <w:sz w:val="20"/>
          <w:szCs w:val="20"/>
        </w:rPr>
        <w:t>VMT Analysis/Mitigation Plan, if available</w:t>
      </w:r>
    </w:p>
    <w:p w14:paraId="4138E95A" w14:textId="77777777" w:rsidR="002B28B5" w:rsidRDefault="002B28B5" w:rsidP="002B28B5">
      <w:pPr>
        <w:spacing w:after="0" w:line="240" w:lineRule="auto"/>
        <w:rPr>
          <w:sz w:val="20"/>
          <w:szCs w:val="20"/>
        </w:rPr>
      </w:pPr>
    </w:p>
    <w:p w14:paraId="48803A54" w14:textId="42B609FB" w:rsidR="00337130" w:rsidRDefault="00A16D80" w:rsidP="00B725E7">
      <w:pPr>
        <w:spacing w:after="0" w:line="240" w:lineRule="auto"/>
        <w:ind w:left="-90" w:right="-180" w:hanging="450"/>
        <w:jc w:val="center"/>
        <w:rPr>
          <w:b/>
          <w:bCs/>
          <w:sz w:val="20"/>
          <w:szCs w:val="20"/>
        </w:rPr>
      </w:pPr>
      <w:r w:rsidRPr="001E1930">
        <w:rPr>
          <w:sz w:val="20"/>
          <w:szCs w:val="20"/>
          <w:highlight w:val="yellow"/>
        </w:rPr>
        <w:t>This form is not</w:t>
      </w:r>
      <w:r w:rsidR="00781420" w:rsidRPr="001E1930">
        <w:rPr>
          <w:sz w:val="20"/>
          <w:szCs w:val="20"/>
          <w:highlight w:val="yellow"/>
        </w:rPr>
        <w:t xml:space="preserve"> password-protected. To unprotect</w:t>
      </w:r>
      <w:r w:rsidR="00963C47" w:rsidRPr="001E1930">
        <w:rPr>
          <w:sz w:val="20"/>
          <w:szCs w:val="20"/>
          <w:highlight w:val="yellow"/>
        </w:rPr>
        <w:t>, c</w:t>
      </w:r>
      <w:r w:rsidR="00781420" w:rsidRPr="001E1930">
        <w:rPr>
          <w:sz w:val="20"/>
          <w:szCs w:val="20"/>
          <w:highlight w:val="yellow"/>
        </w:rPr>
        <w:t>li</w:t>
      </w:r>
      <w:r w:rsidR="00B97FCD" w:rsidRPr="001E1930">
        <w:rPr>
          <w:sz w:val="20"/>
          <w:szCs w:val="20"/>
          <w:highlight w:val="yellow"/>
        </w:rPr>
        <w:t>ck</w:t>
      </w:r>
      <w:r w:rsidR="00781420" w:rsidRPr="001E1930">
        <w:rPr>
          <w:sz w:val="20"/>
          <w:szCs w:val="20"/>
          <w:highlight w:val="yellow"/>
        </w:rPr>
        <w:t xml:space="preserve"> </w:t>
      </w:r>
      <w:r w:rsidR="00B97FCD" w:rsidRPr="001E1930">
        <w:rPr>
          <w:b/>
          <w:bCs/>
          <w:sz w:val="20"/>
          <w:szCs w:val="20"/>
          <w:highlight w:val="yellow"/>
        </w:rPr>
        <w:t xml:space="preserve">Developer </w:t>
      </w:r>
      <w:r w:rsidR="00B97FCD" w:rsidRPr="001E1930">
        <w:rPr>
          <w:rFonts w:ascii="Wingdings" w:eastAsia="Wingdings" w:hAnsi="Wingdings" w:cs="Wingdings"/>
          <w:b/>
          <w:sz w:val="20"/>
          <w:szCs w:val="20"/>
          <w:highlight w:val="yellow"/>
        </w:rPr>
        <w:t>à</w:t>
      </w:r>
      <w:r w:rsidR="00B97FCD" w:rsidRPr="001E1930">
        <w:rPr>
          <w:b/>
          <w:bCs/>
          <w:sz w:val="20"/>
          <w:szCs w:val="20"/>
          <w:highlight w:val="yellow"/>
        </w:rPr>
        <w:t xml:space="preserve"> </w:t>
      </w:r>
      <w:r w:rsidR="0074264B" w:rsidRPr="001E1930">
        <w:rPr>
          <w:b/>
          <w:bCs/>
          <w:sz w:val="20"/>
          <w:szCs w:val="20"/>
          <w:highlight w:val="yellow"/>
        </w:rPr>
        <w:t xml:space="preserve">Restrict Editing </w:t>
      </w:r>
      <w:r w:rsidR="0074264B" w:rsidRPr="001E1930">
        <w:rPr>
          <w:rFonts w:ascii="Wingdings" w:eastAsia="Wingdings" w:hAnsi="Wingdings" w:cs="Wingdings"/>
          <w:b/>
          <w:sz w:val="20"/>
          <w:szCs w:val="20"/>
          <w:highlight w:val="yellow"/>
        </w:rPr>
        <w:t>à</w:t>
      </w:r>
      <w:r w:rsidR="000726BF" w:rsidRPr="001E1930">
        <w:rPr>
          <w:b/>
          <w:bCs/>
          <w:sz w:val="20"/>
          <w:szCs w:val="20"/>
          <w:highlight w:val="yellow"/>
        </w:rPr>
        <w:t xml:space="preserve"> Stop Protection</w:t>
      </w:r>
    </w:p>
    <w:p w14:paraId="2912FEC9" w14:textId="7CC2AED5" w:rsidR="009957CD" w:rsidRPr="00A8665D" w:rsidRDefault="00790673" w:rsidP="009957CD">
      <w:pPr>
        <w:spacing w:after="0" w:line="240" w:lineRule="auto"/>
        <w:ind w:left="-90" w:right="-180" w:hanging="450"/>
        <w:jc w:val="center"/>
      </w:pPr>
      <w:r w:rsidRPr="00790673">
        <w:rPr>
          <w:sz w:val="18"/>
          <w:szCs w:val="18"/>
        </w:rPr>
        <w:t xml:space="preserve">Questions? Please email: </w:t>
      </w:r>
      <w:hyperlink r:id="rId14" w:history="1">
        <w:r w:rsidR="009957CD" w:rsidRPr="004021B0">
          <w:rPr>
            <w:rStyle w:val="Hyperlink"/>
          </w:rPr>
          <w:t>dotp.osip@dot.ca.gov</w:t>
        </w:r>
      </w:hyperlink>
    </w:p>
    <w:p w14:paraId="5CA9CAA2" w14:textId="18A67A2F" w:rsidR="00790673" w:rsidRDefault="488E4391" w:rsidP="009957CD">
      <w:pPr>
        <w:spacing w:after="0" w:line="240" w:lineRule="auto"/>
        <w:ind w:right="-180"/>
        <w:rPr>
          <w:sz w:val="18"/>
          <w:szCs w:val="18"/>
        </w:rPr>
      </w:pPr>
      <w:r w:rsidRPr="509FD726">
        <w:rPr>
          <w:sz w:val="18"/>
          <w:szCs w:val="18"/>
        </w:rPr>
        <w:t xml:space="preserve"> </w:t>
      </w:r>
    </w:p>
    <w:p w14:paraId="00283D92" w14:textId="77777777" w:rsidR="0077442A" w:rsidRDefault="0077442A">
      <w:pPr>
        <w:rPr>
          <w:b/>
          <w:bCs/>
          <w:sz w:val="36"/>
          <w:szCs w:val="36"/>
        </w:rPr>
      </w:pPr>
      <w:r>
        <w:rPr>
          <w:b/>
          <w:bCs/>
          <w:sz w:val="36"/>
          <w:szCs w:val="36"/>
        </w:rPr>
        <w:br w:type="page"/>
      </w:r>
    </w:p>
    <w:p w14:paraId="246CF581" w14:textId="5163E3D5" w:rsidR="00C04087" w:rsidRPr="002B28B5" w:rsidRDefault="00C04087" w:rsidP="00A8665D">
      <w:pPr>
        <w:pStyle w:val="NoSpacing"/>
        <w:jc w:val="center"/>
        <w:rPr>
          <w:b/>
          <w:bCs/>
          <w:sz w:val="36"/>
          <w:szCs w:val="36"/>
        </w:rPr>
      </w:pPr>
      <w:r w:rsidRPr="002B28B5">
        <w:rPr>
          <w:b/>
          <w:bCs/>
          <w:sz w:val="36"/>
          <w:szCs w:val="36"/>
        </w:rPr>
        <w:lastRenderedPageBreak/>
        <w:t>Intake Form Instructions</w:t>
      </w:r>
    </w:p>
    <w:p w14:paraId="031322BE" w14:textId="77777777" w:rsidR="00C04087" w:rsidRPr="001D7BA8" w:rsidRDefault="00C04087" w:rsidP="00C04087">
      <w:pPr>
        <w:pStyle w:val="NoSpacing"/>
        <w:ind w:left="-90"/>
        <w:rPr>
          <w:sz w:val="10"/>
          <w:szCs w:val="10"/>
        </w:rPr>
      </w:pPr>
    </w:p>
    <w:tbl>
      <w:tblPr>
        <w:tblStyle w:val="TableGrid"/>
        <w:tblW w:w="11200" w:type="dxa"/>
        <w:tblInd w:w="-995" w:type="dxa"/>
        <w:tblLook w:val="04A0" w:firstRow="1" w:lastRow="0" w:firstColumn="1" w:lastColumn="0" w:noHBand="0" w:noVBand="1"/>
        <w:tblCaption w:val="Intake Form Instructions"/>
        <w:tblDescription w:val="The table has a number column and an instructions column to help you complete the intake form. "/>
      </w:tblPr>
      <w:tblGrid>
        <w:gridCol w:w="709"/>
        <w:gridCol w:w="10491"/>
      </w:tblGrid>
      <w:tr w:rsidR="00065AD1" w:rsidRPr="009C03A3" w14:paraId="778C38B4" w14:textId="77777777" w:rsidTr="001A057D">
        <w:trPr>
          <w:tblHeader/>
        </w:trPr>
        <w:tc>
          <w:tcPr>
            <w:tcW w:w="709" w:type="dxa"/>
            <w:shd w:val="clear" w:color="auto" w:fill="000000" w:themeFill="text1"/>
          </w:tcPr>
          <w:p w14:paraId="6B4D5F3D" w14:textId="77777777" w:rsidR="00A55480" w:rsidRPr="009C03A3" w:rsidRDefault="00A55480" w:rsidP="0061659A">
            <w:pPr>
              <w:pStyle w:val="NoSpacing"/>
              <w:jc w:val="center"/>
              <w:rPr>
                <w:b/>
                <w:bCs/>
                <w:color w:val="FFFFFF" w:themeColor="background1"/>
                <w:szCs w:val="20"/>
              </w:rPr>
            </w:pPr>
            <w:bookmarkStart w:id="4" w:name="_Hlk95122791"/>
            <w:r w:rsidRPr="009C03A3">
              <w:rPr>
                <w:b/>
                <w:bCs/>
                <w:color w:val="FFFFFF" w:themeColor="background1"/>
                <w:szCs w:val="20"/>
              </w:rPr>
              <w:t>No.</w:t>
            </w:r>
          </w:p>
        </w:tc>
        <w:tc>
          <w:tcPr>
            <w:tcW w:w="10491" w:type="dxa"/>
            <w:shd w:val="clear" w:color="auto" w:fill="000000" w:themeFill="text1"/>
          </w:tcPr>
          <w:p w14:paraId="124B8DD1" w14:textId="77777777" w:rsidR="00A55480" w:rsidRPr="009C03A3" w:rsidRDefault="00A55480" w:rsidP="0061659A">
            <w:pPr>
              <w:pStyle w:val="NoSpacing"/>
              <w:rPr>
                <w:b/>
                <w:bCs/>
                <w:color w:val="FFFFFF" w:themeColor="background1"/>
                <w:szCs w:val="20"/>
              </w:rPr>
            </w:pPr>
            <w:r w:rsidRPr="009C03A3">
              <w:rPr>
                <w:b/>
                <w:bCs/>
                <w:color w:val="FFFFFF" w:themeColor="background1"/>
                <w:szCs w:val="20"/>
              </w:rPr>
              <w:t>Instructions</w:t>
            </w:r>
          </w:p>
        </w:tc>
      </w:tr>
      <w:tr w:rsidR="006361B5" w:rsidRPr="009C03A3" w14:paraId="6A584483" w14:textId="77777777">
        <w:tc>
          <w:tcPr>
            <w:tcW w:w="11200" w:type="dxa"/>
            <w:gridSpan w:val="2"/>
            <w:tcBorders>
              <w:top w:val="single" w:sz="4" w:space="0" w:color="FFFFFF" w:themeColor="background1"/>
              <w:bottom w:val="single" w:sz="4" w:space="0" w:color="auto"/>
            </w:tcBorders>
          </w:tcPr>
          <w:p w14:paraId="4DD4734E" w14:textId="77777777" w:rsidR="006361B5" w:rsidRPr="00E203C7" w:rsidRDefault="006361B5" w:rsidP="0061659A">
            <w:pPr>
              <w:pStyle w:val="NoSpacing"/>
              <w:rPr>
                <w:b/>
                <w:bCs/>
                <w:szCs w:val="20"/>
              </w:rPr>
            </w:pPr>
            <w:r w:rsidRPr="00E203C7">
              <w:rPr>
                <w:b/>
                <w:bCs/>
                <w:szCs w:val="20"/>
              </w:rPr>
              <w:t xml:space="preserve">REQUEST TYPE: </w:t>
            </w:r>
            <w:r w:rsidRPr="00E203C7">
              <w:rPr>
                <w:szCs w:val="20"/>
              </w:rPr>
              <w:t>Select if you are requesting a Caltrans Letter of Support and/or Caltrans Co-Applicant</w:t>
            </w:r>
          </w:p>
        </w:tc>
      </w:tr>
      <w:tr w:rsidR="00D17675" w:rsidRPr="009C03A3" w14:paraId="5132B3B0" w14:textId="77777777" w:rsidTr="001A057D">
        <w:tc>
          <w:tcPr>
            <w:tcW w:w="11200" w:type="dxa"/>
            <w:gridSpan w:val="2"/>
            <w:shd w:val="clear" w:color="auto" w:fill="E7E6E6" w:themeFill="background2"/>
          </w:tcPr>
          <w:p w14:paraId="6588EE81" w14:textId="5CA0A219" w:rsidR="00D17675" w:rsidRPr="00E203C7" w:rsidRDefault="00D17675" w:rsidP="00D17675">
            <w:pPr>
              <w:pStyle w:val="NoSpacing"/>
              <w:jc w:val="center"/>
              <w:rPr>
                <w:b/>
                <w:bCs/>
                <w:szCs w:val="20"/>
              </w:rPr>
            </w:pPr>
            <w:r w:rsidRPr="00E203C7">
              <w:rPr>
                <w:b/>
                <w:bCs/>
                <w:szCs w:val="20"/>
              </w:rPr>
              <w:t>SECTION I</w:t>
            </w:r>
          </w:p>
        </w:tc>
      </w:tr>
      <w:tr w:rsidR="00A55480" w:rsidRPr="009C03A3" w14:paraId="40080736" w14:textId="77777777" w:rsidTr="001A057D">
        <w:tc>
          <w:tcPr>
            <w:tcW w:w="709" w:type="dxa"/>
          </w:tcPr>
          <w:p w14:paraId="574932E0" w14:textId="77777777" w:rsidR="00A55480" w:rsidRPr="00E203C7" w:rsidRDefault="00A55480" w:rsidP="0061659A">
            <w:pPr>
              <w:pStyle w:val="NoSpacing"/>
              <w:jc w:val="center"/>
              <w:rPr>
                <w:b/>
                <w:bCs/>
                <w:szCs w:val="20"/>
              </w:rPr>
            </w:pPr>
            <w:r w:rsidRPr="00E203C7">
              <w:rPr>
                <w:b/>
                <w:bCs/>
                <w:szCs w:val="20"/>
              </w:rPr>
              <w:t>1</w:t>
            </w:r>
          </w:p>
        </w:tc>
        <w:tc>
          <w:tcPr>
            <w:tcW w:w="10491" w:type="dxa"/>
          </w:tcPr>
          <w:p w14:paraId="2E319AAF" w14:textId="46256251" w:rsidR="00A55480" w:rsidRPr="00E203C7" w:rsidRDefault="00A55480" w:rsidP="0061659A">
            <w:pPr>
              <w:pStyle w:val="NoSpacing"/>
              <w:rPr>
                <w:szCs w:val="20"/>
              </w:rPr>
            </w:pPr>
            <w:r w:rsidRPr="00E203C7">
              <w:rPr>
                <w:b/>
                <w:bCs/>
                <w:szCs w:val="20"/>
              </w:rPr>
              <w:t>DISTRICT:</w:t>
            </w:r>
            <w:r w:rsidRPr="00E203C7">
              <w:rPr>
                <w:szCs w:val="20"/>
              </w:rPr>
              <w:t xml:space="preserve"> Enter the Caltrans district number </w:t>
            </w:r>
            <w:r w:rsidR="002766D0">
              <w:rPr>
                <w:szCs w:val="20"/>
              </w:rPr>
              <w:t>in</w:t>
            </w:r>
            <w:r w:rsidRPr="00E203C7">
              <w:rPr>
                <w:szCs w:val="20"/>
              </w:rPr>
              <w:t xml:space="preserve"> a 2-digit format.</w:t>
            </w:r>
          </w:p>
        </w:tc>
      </w:tr>
      <w:tr w:rsidR="00A55480" w:rsidRPr="009C03A3" w14:paraId="1815AB8A" w14:textId="77777777" w:rsidTr="001A057D">
        <w:tc>
          <w:tcPr>
            <w:tcW w:w="709" w:type="dxa"/>
          </w:tcPr>
          <w:p w14:paraId="0F098214" w14:textId="77777777" w:rsidR="00A55480" w:rsidRPr="00E203C7" w:rsidRDefault="00A55480" w:rsidP="0061659A">
            <w:pPr>
              <w:pStyle w:val="NoSpacing"/>
              <w:jc w:val="center"/>
              <w:rPr>
                <w:b/>
                <w:bCs/>
                <w:szCs w:val="20"/>
              </w:rPr>
            </w:pPr>
            <w:r w:rsidRPr="00E203C7">
              <w:rPr>
                <w:b/>
                <w:bCs/>
                <w:szCs w:val="20"/>
              </w:rPr>
              <w:t>2</w:t>
            </w:r>
          </w:p>
        </w:tc>
        <w:tc>
          <w:tcPr>
            <w:tcW w:w="10491" w:type="dxa"/>
          </w:tcPr>
          <w:p w14:paraId="7ACFFC79" w14:textId="71CEEFFF" w:rsidR="00A55480" w:rsidRPr="00E203C7" w:rsidRDefault="00A55480" w:rsidP="0061659A">
            <w:pPr>
              <w:pStyle w:val="NoSpacing"/>
              <w:rPr>
                <w:szCs w:val="20"/>
              </w:rPr>
            </w:pPr>
            <w:r w:rsidRPr="00E203C7">
              <w:rPr>
                <w:b/>
                <w:bCs/>
                <w:szCs w:val="20"/>
              </w:rPr>
              <w:t xml:space="preserve">EA: </w:t>
            </w:r>
            <w:r w:rsidRPr="00E203C7">
              <w:rPr>
                <w:szCs w:val="20"/>
              </w:rPr>
              <w:t xml:space="preserve">Enter the EA </w:t>
            </w:r>
            <w:r w:rsidR="002766D0">
              <w:rPr>
                <w:szCs w:val="20"/>
              </w:rPr>
              <w:t>in</w:t>
            </w:r>
            <w:r w:rsidRPr="00E203C7">
              <w:rPr>
                <w:szCs w:val="20"/>
              </w:rPr>
              <w:t xml:space="preserve"> a 5-digit format.</w:t>
            </w:r>
          </w:p>
        </w:tc>
      </w:tr>
      <w:tr w:rsidR="00A55480" w:rsidRPr="009C03A3" w14:paraId="4305B34E" w14:textId="77777777" w:rsidTr="001A057D">
        <w:tc>
          <w:tcPr>
            <w:tcW w:w="709" w:type="dxa"/>
          </w:tcPr>
          <w:p w14:paraId="12629119" w14:textId="77777777" w:rsidR="00A55480" w:rsidRPr="00E203C7" w:rsidRDefault="00A55480" w:rsidP="0061659A">
            <w:pPr>
              <w:pStyle w:val="NoSpacing"/>
              <w:jc w:val="center"/>
              <w:rPr>
                <w:b/>
                <w:bCs/>
                <w:szCs w:val="20"/>
              </w:rPr>
            </w:pPr>
            <w:r w:rsidRPr="00E203C7">
              <w:rPr>
                <w:b/>
                <w:bCs/>
                <w:szCs w:val="20"/>
              </w:rPr>
              <w:t>3</w:t>
            </w:r>
          </w:p>
        </w:tc>
        <w:tc>
          <w:tcPr>
            <w:tcW w:w="10491" w:type="dxa"/>
          </w:tcPr>
          <w:p w14:paraId="6A6515E4" w14:textId="4A25DADB" w:rsidR="00A55480" w:rsidRPr="00E203C7" w:rsidRDefault="00A55480" w:rsidP="0061659A">
            <w:pPr>
              <w:pStyle w:val="NoSpacing"/>
              <w:rPr>
                <w:szCs w:val="20"/>
              </w:rPr>
            </w:pPr>
            <w:r w:rsidRPr="00E203C7">
              <w:rPr>
                <w:b/>
                <w:bCs/>
                <w:szCs w:val="20"/>
              </w:rPr>
              <w:t>COUNTY</w:t>
            </w:r>
            <w:r w:rsidR="00BC52C5">
              <w:rPr>
                <w:b/>
                <w:bCs/>
                <w:szCs w:val="20"/>
              </w:rPr>
              <w:t>/CITY/COMMUNITY</w:t>
            </w:r>
            <w:r w:rsidRPr="00E203C7">
              <w:rPr>
                <w:b/>
                <w:bCs/>
                <w:szCs w:val="20"/>
              </w:rPr>
              <w:t>:</w:t>
            </w:r>
            <w:r w:rsidRPr="00E203C7">
              <w:rPr>
                <w:szCs w:val="20"/>
              </w:rPr>
              <w:t xml:space="preserve"> Enter the abbreviated form of the county (LA, SAC, etc.). If Project is in multiple counties, enter all counties separated by </w:t>
            </w:r>
            <w:r w:rsidR="002766D0">
              <w:rPr>
                <w:szCs w:val="20"/>
              </w:rPr>
              <w:t xml:space="preserve">a </w:t>
            </w:r>
            <w:r w:rsidRPr="00E203C7">
              <w:rPr>
                <w:szCs w:val="20"/>
              </w:rPr>
              <w:t>forward slash (i.e.</w:t>
            </w:r>
            <w:r w:rsidR="002766D0">
              <w:rPr>
                <w:szCs w:val="20"/>
              </w:rPr>
              <w:t>,</w:t>
            </w:r>
            <w:r w:rsidRPr="00E203C7">
              <w:rPr>
                <w:szCs w:val="20"/>
              </w:rPr>
              <w:t xml:space="preserve"> SJ/STA). </w:t>
            </w:r>
          </w:p>
        </w:tc>
      </w:tr>
      <w:tr w:rsidR="00A55480" w:rsidRPr="009C03A3" w14:paraId="76E914D7" w14:textId="77777777" w:rsidTr="001A057D">
        <w:tc>
          <w:tcPr>
            <w:tcW w:w="709" w:type="dxa"/>
          </w:tcPr>
          <w:p w14:paraId="4CBC8B41" w14:textId="77777777" w:rsidR="00A55480" w:rsidRPr="00E203C7" w:rsidRDefault="00A55480" w:rsidP="0061659A">
            <w:pPr>
              <w:pStyle w:val="NoSpacing"/>
              <w:jc w:val="center"/>
              <w:rPr>
                <w:b/>
                <w:bCs/>
                <w:szCs w:val="20"/>
              </w:rPr>
            </w:pPr>
            <w:r w:rsidRPr="00E203C7">
              <w:rPr>
                <w:b/>
                <w:bCs/>
                <w:szCs w:val="20"/>
              </w:rPr>
              <w:t>4</w:t>
            </w:r>
          </w:p>
        </w:tc>
        <w:tc>
          <w:tcPr>
            <w:tcW w:w="10491" w:type="dxa"/>
          </w:tcPr>
          <w:p w14:paraId="7837273C" w14:textId="3555F36E" w:rsidR="00A55480" w:rsidRPr="00E203C7" w:rsidRDefault="00A55480" w:rsidP="0061659A">
            <w:pPr>
              <w:pStyle w:val="NoSpacing"/>
              <w:rPr>
                <w:szCs w:val="20"/>
              </w:rPr>
            </w:pPr>
            <w:r w:rsidRPr="00E203C7">
              <w:rPr>
                <w:b/>
                <w:bCs/>
                <w:szCs w:val="20"/>
              </w:rPr>
              <w:t>ROUTE:</w:t>
            </w:r>
            <w:r w:rsidRPr="00E203C7">
              <w:rPr>
                <w:szCs w:val="20"/>
              </w:rPr>
              <w:t xml:space="preserve"> Enter the route number</w:t>
            </w:r>
            <w:r w:rsidR="002766D0">
              <w:rPr>
                <w:szCs w:val="20"/>
              </w:rPr>
              <w:t>—s</w:t>
            </w:r>
            <w:r w:rsidRPr="00E203C7">
              <w:rPr>
                <w:szCs w:val="20"/>
              </w:rPr>
              <w:t>eparate multiple routes by commas (ex: “5,99”). For off-system, type OFF.</w:t>
            </w:r>
          </w:p>
        </w:tc>
      </w:tr>
      <w:tr w:rsidR="00A55480" w:rsidRPr="009C03A3" w14:paraId="012275B6" w14:textId="77777777" w:rsidTr="001A057D">
        <w:tc>
          <w:tcPr>
            <w:tcW w:w="709" w:type="dxa"/>
          </w:tcPr>
          <w:p w14:paraId="66D1799C" w14:textId="77777777" w:rsidR="00A55480" w:rsidRPr="00E203C7" w:rsidRDefault="00A55480" w:rsidP="0061659A">
            <w:pPr>
              <w:pStyle w:val="NoSpacing"/>
              <w:jc w:val="center"/>
              <w:rPr>
                <w:b/>
                <w:bCs/>
                <w:szCs w:val="20"/>
              </w:rPr>
            </w:pPr>
            <w:r w:rsidRPr="00E203C7">
              <w:rPr>
                <w:b/>
                <w:bCs/>
                <w:szCs w:val="20"/>
              </w:rPr>
              <w:t>5</w:t>
            </w:r>
          </w:p>
        </w:tc>
        <w:tc>
          <w:tcPr>
            <w:tcW w:w="10491" w:type="dxa"/>
          </w:tcPr>
          <w:p w14:paraId="0D33391B" w14:textId="4AEB1362" w:rsidR="00A55480" w:rsidRPr="00E203C7" w:rsidRDefault="00A55480" w:rsidP="0061659A">
            <w:pPr>
              <w:pStyle w:val="NoSpacing"/>
              <w:rPr>
                <w:szCs w:val="20"/>
              </w:rPr>
            </w:pPr>
            <w:r w:rsidRPr="00E203C7">
              <w:rPr>
                <w:b/>
                <w:bCs/>
                <w:caps/>
                <w:szCs w:val="20"/>
              </w:rPr>
              <w:t>BEGIN/END PM</w:t>
            </w:r>
            <w:r w:rsidR="00263CD4" w:rsidRPr="00E203C7">
              <w:rPr>
                <w:b/>
                <w:bCs/>
                <w:caps/>
                <w:szCs w:val="20"/>
              </w:rPr>
              <w:t>:</w:t>
            </w:r>
            <w:r w:rsidRPr="00E203C7">
              <w:rPr>
                <w:szCs w:val="20"/>
              </w:rPr>
              <w:t xml:space="preserve"> Enter the begin/end post mile limits. Include prefix</w:t>
            </w:r>
            <w:r w:rsidR="00F63491">
              <w:rPr>
                <w:szCs w:val="20"/>
              </w:rPr>
              <w:t>es</w:t>
            </w:r>
            <w:r w:rsidRPr="00E203C7">
              <w:rPr>
                <w:szCs w:val="20"/>
              </w:rPr>
              <w:t xml:space="preserve"> or suffix</w:t>
            </w:r>
            <w:r w:rsidR="00F63491">
              <w:rPr>
                <w:szCs w:val="20"/>
              </w:rPr>
              <w:t>es</w:t>
            </w:r>
            <w:r w:rsidRPr="00E203C7">
              <w:rPr>
                <w:szCs w:val="20"/>
              </w:rPr>
              <w:t>, if applicable. If Project is on multiple routes, enter “MULTI” for PM.</w:t>
            </w:r>
            <w:r w:rsidR="009C3EFF" w:rsidRPr="00E203C7">
              <w:rPr>
                <w:szCs w:val="20"/>
              </w:rPr>
              <w:t xml:space="preserve"> </w:t>
            </w:r>
            <w:r w:rsidR="001E6221">
              <w:rPr>
                <w:szCs w:val="20"/>
              </w:rPr>
              <w:t>Leave blank if Off System</w:t>
            </w:r>
            <w:r w:rsidR="003D7FEA">
              <w:rPr>
                <w:szCs w:val="20"/>
              </w:rPr>
              <w:t>.</w:t>
            </w:r>
          </w:p>
        </w:tc>
      </w:tr>
      <w:tr w:rsidR="00A55480" w:rsidRPr="009C03A3" w14:paraId="49878861" w14:textId="77777777" w:rsidTr="001A057D">
        <w:tc>
          <w:tcPr>
            <w:tcW w:w="709" w:type="dxa"/>
          </w:tcPr>
          <w:p w14:paraId="220A83BD" w14:textId="77777777" w:rsidR="00A55480" w:rsidRPr="00E203C7" w:rsidRDefault="00A55480" w:rsidP="0061659A">
            <w:pPr>
              <w:pStyle w:val="NoSpacing"/>
              <w:jc w:val="center"/>
              <w:rPr>
                <w:b/>
                <w:bCs/>
                <w:szCs w:val="20"/>
              </w:rPr>
            </w:pPr>
            <w:r w:rsidRPr="00E203C7">
              <w:rPr>
                <w:b/>
                <w:bCs/>
                <w:szCs w:val="20"/>
              </w:rPr>
              <w:t>6</w:t>
            </w:r>
          </w:p>
        </w:tc>
        <w:tc>
          <w:tcPr>
            <w:tcW w:w="10491" w:type="dxa"/>
          </w:tcPr>
          <w:p w14:paraId="086C9B1E" w14:textId="77777777" w:rsidR="00A55480" w:rsidRPr="00E203C7" w:rsidRDefault="00A55480" w:rsidP="0061659A">
            <w:pPr>
              <w:pStyle w:val="NoSpacing"/>
              <w:rPr>
                <w:szCs w:val="20"/>
              </w:rPr>
            </w:pPr>
            <w:r w:rsidRPr="00E203C7">
              <w:rPr>
                <w:b/>
                <w:bCs/>
                <w:szCs w:val="20"/>
              </w:rPr>
              <w:t>PROJECT NAME:</w:t>
            </w:r>
            <w:r w:rsidRPr="00E203C7">
              <w:rPr>
                <w:szCs w:val="20"/>
              </w:rPr>
              <w:t xml:space="preserve"> Enter the project name.</w:t>
            </w:r>
          </w:p>
        </w:tc>
      </w:tr>
      <w:tr w:rsidR="00A55480" w:rsidRPr="009C03A3" w14:paraId="39639DA6" w14:textId="77777777" w:rsidTr="001A057D">
        <w:tc>
          <w:tcPr>
            <w:tcW w:w="709" w:type="dxa"/>
          </w:tcPr>
          <w:p w14:paraId="6F87D574" w14:textId="77777777" w:rsidR="00A55480" w:rsidRPr="00E203C7" w:rsidRDefault="00A55480" w:rsidP="0061659A">
            <w:pPr>
              <w:pStyle w:val="NoSpacing"/>
              <w:jc w:val="center"/>
              <w:rPr>
                <w:b/>
                <w:bCs/>
                <w:szCs w:val="20"/>
              </w:rPr>
            </w:pPr>
            <w:r w:rsidRPr="00E203C7">
              <w:rPr>
                <w:b/>
                <w:bCs/>
                <w:szCs w:val="20"/>
              </w:rPr>
              <w:t>7</w:t>
            </w:r>
          </w:p>
        </w:tc>
        <w:tc>
          <w:tcPr>
            <w:tcW w:w="10491" w:type="dxa"/>
          </w:tcPr>
          <w:p w14:paraId="4914ADFD" w14:textId="59D114BD" w:rsidR="00A55480" w:rsidRPr="00E203C7" w:rsidRDefault="00A55480" w:rsidP="0061659A">
            <w:pPr>
              <w:pStyle w:val="NoSpacing"/>
              <w:rPr>
                <w:szCs w:val="20"/>
              </w:rPr>
            </w:pPr>
            <w:r w:rsidRPr="00E203C7">
              <w:rPr>
                <w:rFonts w:cs="CIDFont+F2"/>
                <w:b/>
                <w:bCs/>
                <w:szCs w:val="20"/>
              </w:rPr>
              <w:t>PROJECT LOCATION &amp; SCOPE</w:t>
            </w:r>
            <w:r w:rsidR="00ED189B" w:rsidRPr="00E203C7">
              <w:rPr>
                <w:rFonts w:cs="CIDFont+F2"/>
                <w:b/>
                <w:bCs/>
                <w:szCs w:val="20"/>
              </w:rPr>
              <w:t xml:space="preserve"> OF WORK</w:t>
            </w:r>
            <w:r w:rsidRPr="00E203C7">
              <w:rPr>
                <w:rFonts w:cs="CIDFont+F2"/>
                <w:b/>
                <w:bCs/>
                <w:szCs w:val="20"/>
              </w:rPr>
              <w:t xml:space="preserve"> DESCRIPTION:</w:t>
            </w:r>
            <w:r w:rsidRPr="00E203C7">
              <w:rPr>
                <w:rFonts w:cs="CIDFont+F2"/>
                <w:szCs w:val="20"/>
              </w:rPr>
              <w:t xml:space="preserve"> </w:t>
            </w:r>
            <w:r w:rsidR="00BC52C5">
              <w:rPr>
                <w:szCs w:val="20"/>
              </w:rPr>
              <w:t>Briefly describe</w:t>
            </w:r>
            <w:r w:rsidR="007C33EC" w:rsidRPr="00E203C7">
              <w:rPr>
                <w:szCs w:val="20"/>
              </w:rPr>
              <w:t xml:space="preserve"> the project location(s). </w:t>
            </w:r>
            <w:r w:rsidR="00BC52C5">
              <w:rPr>
                <w:szCs w:val="20"/>
              </w:rPr>
              <w:t>As appropriate, include multiple counties, routes, PM limits, intersections, and/or landmarks</w:t>
            </w:r>
            <w:r w:rsidR="007C33EC" w:rsidRPr="00E203C7">
              <w:rPr>
                <w:szCs w:val="20"/>
              </w:rPr>
              <w:t xml:space="preserve">. </w:t>
            </w:r>
            <w:r w:rsidR="00AC6D02" w:rsidRPr="00E203C7">
              <w:rPr>
                <w:szCs w:val="20"/>
              </w:rPr>
              <w:t>Provide a brief description of the proposed Project</w:t>
            </w:r>
            <w:r w:rsidR="002766D0">
              <w:rPr>
                <w:szCs w:val="20"/>
              </w:rPr>
              <w:t>’</w:t>
            </w:r>
            <w:r w:rsidR="00AC6D02" w:rsidRPr="00E203C7">
              <w:rPr>
                <w:szCs w:val="20"/>
              </w:rPr>
              <w:t xml:space="preserve">s description. Include relevant information (bike class and lengths, adding/converting </w:t>
            </w:r>
            <w:proofErr w:type="gramStart"/>
            <w:r w:rsidR="00AC6D02" w:rsidRPr="00E203C7">
              <w:rPr>
                <w:szCs w:val="20"/>
              </w:rPr>
              <w:t>lanes, if</w:t>
            </w:r>
            <w:proofErr w:type="gramEnd"/>
            <w:r w:rsidR="00AC6D02" w:rsidRPr="00E203C7">
              <w:rPr>
                <w:szCs w:val="20"/>
              </w:rPr>
              <w:t xml:space="preserve"> pricing managed lanes, etc.).</w:t>
            </w:r>
          </w:p>
        </w:tc>
      </w:tr>
      <w:tr w:rsidR="00C042DD" w:rsidRPr="009C03A3" w14:paraId="4BC6227A" w14:textId="77777777" w:rsidTr="001A057D">
        <w:tc>
          <w:tcPr>
            <w:tcW w:w="709" w:type="dxa"/>
          </w:tcPr>
          <w:p w14:paraId="4B3D6283" w14:textId="580A483F" w:rsidR="00C042DD" w:rsidRPr="00E203C7" w:rsidRDefault="00B30D64" w:rsidP="0061659A">
            <w:pPr>
              <w:pStyle w:val="NoSpacing"/>
              <w:jc w:val="center"/>
              <w:rPr>
                <w:b/>
                <w:bCs/>
                <w:szCs w:val="20"/>
              </w:rPr>
            </w:pPr>
            <w:r w:rsidRPr="00E203C7">
              <w:rPr>
                <w:b/>
                <w:bCs/>
                <w:szCs w:val="20"/>
              </w:rPr>
              <w:t>8</w:t>
            </w:r>
          </w:p>
        </w:tc>
        <w:tc>
          <w:tcPr>
            <w:tcW w:w="10491" w:type="dxa"/>
          </w:tcPr>
          <w:p w14:paraId="0CF91C7A" w14:textId="1597C18A" w:rsidR="00C042DD" w:rsidRPr="00E203C7" w:rsidRDefault="00B30D64" w:rsidP="0061659A">
            <w:pPr>
              <w:pStyle w:val="NoSpacing"/>
              <w:rPr>
                <w:rFonts w:cs="CIDFont+F2"/>
                <w:b/>
                <w:bCs/>
                <w:szCs w:val="20"/>
              </w:rPr>
            </w:pPr>
            <w:r w:rsidRPr="00255E4E">
              <w:rPr>
                <w:rFonts w:cs="CIDFont+F2"/>
                <w:b/>
                <w:bCs/>
                <w:caps/>
                <w:szCs w:val="20"/>
              </w:rPr>
              <w:t>Legacy of</w:t>
            </w:r>
            <w:r w:rsidR="00041084">
              <w:rPr>
                <w:rFonts w:cs="CIDFont+F2"/>
                <w:b/>
                <w:bCs/>
                <w:caps/>
                <w:szCs w:val="20"/>
              </w:rPr>
              <w:t xml:space="preserve"> the</w:t>
            </w:r>
            <w:r w:rsidRPr="00255E4E">
              <w:rPr>
                <w:rFonts w:cs="CIDFont+F2"/>
                <w:b/>
                <w:bCs/>
                <w:caps/>
                <w:szCs w:val="20"/>
              </w:rPr>
              <w:t xml:space="preserve"> History of</w:t>
            </w:r>
            <w:r w:rsidR="00041084">
              <w:rPr>
                <w:rFonts w:cs="CIDFont+F2"/>
                <w:b/>
                <w:bCs/>
                <w:caps/>
                <w:szCs w:val="20"/>
              </w:rPr>
              <w:t xml:space="preserve"> the</w:t>
            </w:r>
            <w:r w:rsidRPr="00255E4E">
              <w:rPr>
                <w:rFonts w:cs="CIDFont+F2"/>
                <w:b/>
                <w:bCs/>
                <w:caps/>
                <w:szCs w:val="20"/>
              </w:rPr>
              <w:t xml:space="preserve"> Harm Caused by the Facility</w:t>
            </w:r>
            <w:r w:rsidRPr="00E203C7">
              <w:rPr>
                <w:rFonts w:cs="CIDFont+F2"/>
                <w:b/>
                <w:bCs/>
                <w:szCs w:val="20"/>
              </w:rPr>
              <w:t>:</w:t>
            </w:r>
            <w:r w:rsidR="00981F51" w:rsidRPr="00E203C7">
              <w:rPr>
                <w:szCs w:val="20"/>
              </w:rPr>
              <w:t xml:space="preserve"> </w:t>
            </w:r>
            <w:r w:rsidR="00F63491">
              <w:rPr>
                <w:rFonts w:cs="CIDFont+F2"/>
                <w:szCs w:val="20"/>
              </w:rPr>
              <w:t>Describe</w:t>
            </w:r>
            <w:r w:rsidR="00981F51" w:rsidRPr="00E203C7">
              <w:rPr>
                <w:rFonts w:cs="CIDFont+F2"/>
                <w:szCs w:val="20"/>
              </w:rPr>
              <w:t xml:space="preserve"> the </w:t>
            </w:r>
            <w:r w:rsidR="00041084">
              <w:rPr>
                <w:rFonts w:cs="CIDFont+F2"/>
                <w:szCs w:val="20"/>
              </w:rPr>
              <w:t>facility’s history and its negative impacts on</w:t>
            </w:r>
            <w:r w:rsidR="00981F51" w:rsidRPr="00E203C7">
              <w:rPr>
                <w:rFonts w:cs="CIDFont+F2"/>
                <w:szCs w:val="20"/>
              </w:rPr>
              <w:t xml:space="preserve"> the neighborhood or community. Examples of negative impacts include health (e.g., environmental burden</w:t>
            </w:r>
            <w:r w:rsidR="00041084">
              <w:rPr>
                <w:rFonts w:cs="CIDFont+F2"/>
                <w:szCs w:val="20"/>
              </w:rPr>
              <w:t>s</w:t>
            </w:r>
            <w:r w:rsidR="00981F51" w:rsidRPr="00E203C7">
              <w:rPr>
                <w:rFonts w:cs="CIDFont+F2"/>
                <w:szCs w:val="20"/>
              </w:rPr>
              <w:t xml:space="preserve"> such as poor air quality, limited access to social and economic opportunities, and displacement of people or community resources due to the facility.</w:t>
            </w:r>
          </w:p>
        </w:tc>
      </w:tr>
      <w:tr w:rsidR="00A55480" w:rsidRPr="009C03A3" w14:paraId="21690DC9" w14:textId="77777777" w:rsidTr="001A057D">
        <w:tc>
          <w:tcPr>
            <w:tcW w:w="709" w:type="dxa"/>
          </w:tcPr>
          <w:p w14:paraId="3DA3C1DF" w14:textId="7C039E7B" w:rsidR="00A55480" w:rsidRPr="00E203C7" w:rsidRDefault="002C54BF" w:rsidP="0061659A">
            <w:pPr>
              <w:pStyle w:val="NoSpacing"/>
              <w:jc w:val="center"/>
              <w:rPr>
                <w:b/>
                <w:bCs/>
                <w:szCs w:val="20"/>
              </w:rPr>
            </w:pPr>
            <w:r w:rsidRPr="00E203C7">
              <w:rPr>
                <w:b/>
                <w:bCs/>
                <w:szCs w:val="20"/>
              </w:rPr>
              <w:t>9</w:t>
            </w:r>
          </w:p>
        </w:tc>
        <w:tc>
          <w:tcPr>
            <w:tcW w:w="10491" w:type="dxa"/>
          </w:tcPr>
          <w:p w14:paraId="4E515650" w14:textId="79E87CCF" w:rsidR="00A55480" w:rsidRPr="00E203C7" w:rsidRDefault="00041084" w:rsidP="0061659A">
            <w:pPr>
              <w:pStyle w:val="NoSpacing"/>
              <w:rPr>
                <w:szCs w:val="20"/>
              </w:rPr>
            </w:pPr>
            <w:r>
              <w:rPr>
                <w:b/>
                <w:bCs/>
                <w:caps/>
                <w:szCs w:val="20"/>
              </w:rPr>
              <w:t>requesting agency (</w:t>
            </w:r>
            <w:r w:rsidR="00A55480" w:rsidRPr="00E203C7">
              <w:rPr>
                <w:b/>
                <w:bCs/>
                <w:caps/>
                <w:szCs w:val="20"/>
              </w:rPr>
              <w:t>LEAD APPLICANT</w:t>
            </w:r>
            <w:r>
              <w:rPr>
                <w:b/>
                <w:bCs/>
                <w:caps/>
                <w:szCs w:val="20"/>
              </w:rPr>
              <w:t>)</w:t>
            </w:r>
            <w:r w:rsidR="00A55480" w:rsidRPr="00E203C7">
              <w:rPr>
                <w:b/>
                <w:bCs/>
                <w:szCs w:val="20"/>
              </w:rPr>
              <w:t xml:space="preserve">: </w:t>
            </w:r>
            <w:r w:rsidR="00A55480" w:rsidRPr="00E203C7">
              <w:rPr>
                <w:szCs w:val="20"/>
              </w:rPr>
              <w:t>Enter the agency name submitting the grant application as a lead applicant.</w:t>
            </w:r>
          </w:p>
        </w:tc>
      </w:tr>
      <w:tr w:rsidR="00A55480" w:rsidRPr="009C03A3" w14:paraId="6AA258D9" w14:textId="77777777" w:rsidTr="001A057D">
        <w:tc>
          <w:tcPr>
            <w:tcW w:w="709" w:type="dxa"/>
          </w:tcPr>
          <w:p w14:paraId="56429FE0" w14:textId="31E3CCA5" w:rsidR="00A55480" w:rsidRPr="00E203C7" w:rsidRDefault="002C54BF" w:rsidP="0061659A">
            <w:pPr>
              <w:pStyle w:val="NoSpacing"/>
              <w:jc w:val="center"/>
              <w:rPr>
                <w:b/>
                <w:bCs/>
                <w:szCs w:val="20"/>
              </w:rPr>
            </w:pPr>
            <w:r w:rsidRPr="00E203C7">
              <w:rPr>
                <w:b/>
                <w:bCs/>
                <w:szCs w:val="20"/>
              </w:rPr>
              <w:t>10</w:t>
            </w:r>
          </w:p>
        </w:tc>
        <w:tc>
          <w:tcPr>
            <w:tcW w:w="10491" w:type="dxa"/>
          </w:tcPr>
          <w:p w14:paraId="54FC35A2" w14:textId="67B9C10A" w:rsidR="00A55480" w:rsidRPr="00E203C7" w:rsidRDefault="00A55480" w:rsidP="0061659A">
            <w:pPr>
              <w:pStyle w:val="NoSpacing"/>
              <w:rPr>
                <w:szCs w:val="20"/>
              </w:rPr>
            </w:pPr>
            <w:r w:rsidRPr="00E203C7">
              <w:rPr>
                <w:b/>
                <w:bCs/>
                <w:caps/>
                <w:szCs w:val="20"/>
              </w:rPr>
              <w:t>Implementing Agency:</w:t>
            </w:r>
            <w:r w:rsidRPr="00E203C7">
              <w:rPr>
                <w:b/>
                <w:bCs/>
                <w:szCs w:val="20"/>
              </w:rPr>
              <w:t xml:space="preserve"> </w:t>
            </w:r>
            <w:r w:rsidRPr="00E203C7">
              <w:rPr>
                <w:szCs w:val="20"/>
              </w:rPr>
              <w:t>Enter the agency name t</w:t>
            </w:r>
            <w:r w:rsidR="005B712E">
              <w:rPr>
                <w:szCs w:val="20"/>
              </w:rPr>
              <w:t>o</w:t>
            </w:r>
            <w:r w:rsidRPr="00E203C7">
              <w:rPr>
                <w:szCs w:val="20"/>
              </w:rPr>
              <w:t xml:space="preserve"> implement the Project if the grant is awarded.</w:t>
            </w:r>
          </w:p>
        </w:tc>
      </w:tr>
      <w:tr w:rsidR="00A55480" w:rsidRPr="009C03A3" w14:paraId="1CB3E19C" w14:textId="77777777" w:rsidTr="001A057D">
        <w:trPr>
          <w:trHeight w:val="521"/>
        </w:trPr>
        <w:tc>
          <w:tcPr>
            <w:tcW w:w="709" w:type="dxa"/>
          </w:tcPr>
          <w:p w14:paraId="7137643B" w14:textId="0B2EA871" w:rsidR="00A55480" w:rsidRPr="00E203C7" w:rsidRDefault="002C54BF" w:rsidP="0061659A">
            <w:pPr>
              <w:pStyle w:val="NoSpacing"/>
              <w:jc w:val="center"/>
              <w:rPr>
                <w:b/>
                <w:bCs/>
                <w:szCs w:val="20"/>
              </w:rPr>
            </w:pPr>
            <w:r w:rsidRPr="00E203C7">
              <w:rPr>
                <w:b/>
                <w:bCs/>
                <w:szCs w:val="20"/>
              </w:rPr>
              <w:t>11</w:t>
            </w:r>
          </w:p>
          <w:p w14:paraId="750D1EBF" w14:textId="77777777" w:rsidR="00A55480" w:rsidRPr="00E203C7" w:rsidRDefault="00A55480" w:rsidP="0061659A">
            <w:pPr>
              <w:pStyle w:val="NoSpacing"/>
              <w:jc w:val="center"/>
              <w:rPr>
                <w:b/>
                <w:bCs/>
                <w:szCs w:val="20"/>
              </w:rPr>
            </w:pPr>
          </w:p>
        </w:tc>
        <w:tc>
          <w:tcPr>
            <w:tcW w:w="10491" w:type="dxa"/>
          </w:tcPr>
          <w:p w14:paraId="13617435" w14:textId="53493C89" w:rsidR="00A55480" w:rsidRPr="00E203C7" w:rsidRDefault="00A55480" w:rsidP="0061659A">
            <w:pPr>
              <w:pStyle w:val="NoSpacing"/>
              <w:rPr>
                <w:b/>
                <w:bCs/>
                <w:caps/>
                <w:szCs w:val="20"/>
              </w:rPr>
            </w:pPr>
            <w:r w:rsidRPr="00E203C7">
              <w:rPr>
                <w:b/>
                <w:bCs/>
                <w:caps/>
                <w:szCs w:val="20"/>
              </w:rPr>
              <w:t>grant type:</w:t>
            </w:r>
            <w:r w:rsidRPr="00E203C7">
              <w:rPr>
                <w:b/>
                <w:bCs/>
                <w:szCs w:val="20"/>
              </w:rPr>
              <w:t xml:space="preserve"> </w:t>
            </w:r>
            <w:r w:rsidRPr="00E203C7">
              <w:rPr>
                <w:szCs w:val="20"/>
              </w:rPr>
              <w:t>Select if the grant application is for</w:t>
            </w:r>
            <w:r w:rsidR="00A04063" w:rsidRPr="00A04063">
              <w:rPr>
                <w:szCs w:val="20"/>
              </w:rPr>
              <w:t xml:space="preserve"> Community Planning</w:t>
            </w:r>
            <w:r w:rsidR="00A04063">
              <w:rPr>
                <w:szCs w:val="20"/>
              </w:rPr>
              <w:t xml:space="preserve">, </w:t>
            </w:r>
            <w:r w:rsidR="00A04063" w:rsidRPr="00A04063">
              <w:rPr>
                <w:szCs w:val="20"/>
              </w:rPr>
              <w:t>Capital Construction</w:t>
            </w:r>
            <w:r w:rsidR="00A04063">
              <w:rPr>
                <w:szCs w:val="20"/>
              </w:rPr>
              <w:t xml:space="preserve"> or </w:t>
            </w:r>
            <w:r w:rsidR="00A04063" w:rsidRPr="00A04063">
              <w:rPr>
                <w:szCs w:val="20"/>
              </w:rPr>
              <w:t>Regional Partnerships Challenge</w:t>
            </w:r>
            <w:r w:rsidRPr="00E203C7">
              <w:rPr>
                <w:szCs w:val="20"/>
              </w:rPr>
              <w:t xml:space="preserve">. </w:t>
            </w:r>
          </w:p>
        </w:tc>
      </w:tr>
      <w:tr w:rsidR="00A55480" w:rsidRPr="009C03A3" w14:paraId="579B4292" w14:textId="77777777" w:rsidTr="001A057D">
        <w:tc>
          <w:tcPr>
            <w:tcW w:w="709" w:type="dxa"/>
          </w:tcPr>
          <w:p w14:paraId="3BE2D4AB" w14:textId="1800AA01" w:rsidR="00A55480" w:rsidRPr="00E203C7" w:rsidRDefault="00A55480" w:rsidP="0061659A">
            <w:pPr>
              <w:pStyle w:val="NoSpacing"/>
              <w:jc w:val="center"/>
              <w:rPr>
                <w:b/>
                <w:bCs/>
                <w:szCs w:val="20"/>
              </w:rPr>
            </w:pPr>
            <w:r w:rsidRPr="00E203C7">
              <w:rPr>
                <w:b/>
                <w:bCs/>
                <w:szCs w:val="20"/>
              </w:rPr>
              <w:t>1</w:t>
            </w:r>
            <w:r w:rsidR="002C54BF" w:rsidRPr="00E203C7">
              <w:rPr>
                <w:b/>
                <w:bCs/>
                <w:szCs w:val="20"/>
              </w:rPr>
              <w:t>2</w:t>
            </w:r>
          </w:p>
        </w:tc>
        <w:tc>
          <w:tcPr>
            <w:tcW w:w="10491" w:type="dxa"/>
          </w:tcPr>
          <w:p w14:paraId="08058A67" w14:textId="77777777" w:rsidR="00A55480" w:rsidRPr="00E203C7" w:rsidRDefault="00A55480" w:rsidP="0061659A">
            <w:pPr>
              <w:pStyle w:val="NoSpacing"/>
              <w:rPr>
                <w:szCs w:val="20"/>
              </w:rPr>
            </w:pPr>
            <w:r w:rsidRPr="00E203C7">
              <w:rPr>
                <w:b/>
                <w:bCs/>
                <w:caps/>
                <w:szCs w:val="20"/>
              </w:rPr>
              <w:t>Current Phase</w:t>
            </w:r>
            <w:r w:rsidRPr="00E203C7">
              <w:rPr>
                <w:rFonts w:cs="CIDFont+F2"/>
                <w:b/>
                <w:bCs/>
                <w:szCs w:val="20"/>
              </w:rPr>
              <w:t xml:space="preserve">: </w:t>
            </w:r>
            <w:r w:rsidRPr="00E203C7">
              <w:rPr>
                <w:rFonts w:cs="CIDFont+F2"/>
                <w:szCs w:val="20"/>
              </w:rPr>
              <w:t>Enter the Project’s current phase.</w:t>
            </w:r>
          </w:p>
        </w:tc>
      </w:tr>
      <w:tr w:rsidR="00A55480" w:rsidRPr="009C03A3" w14:paraId="7889C5EF" w14:textId="77777777" w:rsidTr="001A057D">
        <w:tc>
          <w:tcPr>
            <w:tcW w:w="709" w:type="dxa"/>
          </w:tcPr>
          <w:p w14:paraId="7A55BADE" w14:textId="6C86AF9E" w:rsidR="00A55480" w:rsidRPr="00E203C7" w:rsidRDefault="00A55480" w:rsidP="0061659A">
            <w:pPr>
              <w:pStyle w:val="NoSpacing"/>
              <w:jc w:val="center"/>
              <w:rPr>
                <w:b/>
                <w:bCs/>
                <w:szCs w:val="20"/>
              </w:rPr>
            </w:pPr>
            <w:r w:rsidRPr="00E203C7">
              <w:rPr>
                <w:b/>
                <w:bCs/>
                <w:szCs w:val="20"/>
              </w:rPr>
              <w:t>1</w:t>
            </w:r>
            <w:r w:rsidR="002C54BF" w:rsidRPr="00E203C7">
              <w:rPr>
                <w:b/>
                <w:bCs/>
                <w:szCs w:val="20"/>
              </w:rPr>
              <w:t>3</w:t>
            </w:r>
          </w:p>
        </w:tc>
        <w:tc>
          <w:tcPr>
            <w:tcW w:w="10491" w:type="dxa"/>
          </w:tcPr>
          <w:p w14:paraId="45EEE310" w14:textId="61531B6C" w:rsidR="00A55480" w:rsidRPr="00E203C7" w:rsidRDefault="00A55480" w:rsidP="0061659A">
            <w:pPr>
              <w:pStyle w:val="NoSpacing"/>
              <w:rPr>
                <w:rFonts w:cs="CIDFont+F2"/>
                <w:szCs w:val="20"/>
              </w:rPr>
            </w:pPr>
            <w:r w:rsidRPr="00E203C7">
              <w:rPr>
                <w:rFonts w:cs="CIDFont+F2"/>
                <w:b/>
                <w:bCs/>
                <w:szCs w:val="20"/>
              </w:rPr>
              <w:t xml:space="preserve">PHASE(S) REQUESTING GRANT: </w:t>
            </w:r>
            <w:r w:rsidRPr="00E203C7">
              <w:rPr>
                <w:rFonts w:cs="CIDFont+F2"/>
                <w:szCs w:val="20"/>
              </w:rPr>
              <w:t xml:space="preserve">Enter the project phase(s) the applicant </w:t>
            </w:r>
            <w:r w:rsidR="00924D29">
              <w:rPr>
                <w:rFonts w:cs="CIDFont+F2"/>
                <w:szCs w:val="20"/>
              </w:rPr>
              <w:t>requests</w:t>
            </w:r>
            <w:r w:rsidRPr="00E203C7">
              <w:rPr>
                <w:rFonts w:cs="CIDFont+F2"/>
                <w:szCs w:val="20"/>
              </w:rPr>
              <w:t xml:space="preserve"> grant funding. </w:t>
            </w:r>
          </w:p>
        </w:tc>
      </w:tr>
      <w:tr w:rsidR="002F220E" w:rsidRPr="009C03A3" w14:paraId="480AEDF8" w14:textId="77777777" w:rsidTr="001A057D">
        <w:tc>
          <w:tcPr>
            <w:tcW w:w="709" w:type="dxa"/>
            <w:tcBorders>
              <w:bottom w:val="single" w:sz="4" w:space="0" w:color="FFFFFF" w:themeColor="background1"/>
            </w:tcBorders>
          </w:tcPr>
          <w:p w14:paraId="587B5BF5" w14:textId="060C36A4" w:rsidR="00A55480" w:rsidRPr="00E203C7" w:rsidRDefault="00A55480" w:rsidP="0061659A">
            <w:pPr>
              <w:pStyle w:val="NoSpacing"/>
              <w:jc w:val="center"/>
              <w:rPr>
                <w:b/>
                <w:bCs/>
                <w:szCs w:val="20"/>
              </w:rPr>
            </w:pPr>
            <w:r w:rsidRPr="00E203C7">
              <w:rPr>
                <w:b/>
                <w:bCs/>
                <w:szCs w:val="20"/>
              </w:rPr>
              <w:t>1</w:t>
            </w:r>
            <w:r w:rsidR="002C54BF" w:rsidRPr="00E203C7">
              <w:rPr>
                <w:b/>
                <w:bCs/>
                <w:szCs w:val="20"/>
              </w:rPr>
              <w:t>4</w:t>
            </w:r>
            <w:r w:rsidRPr="00E203C7">
              <w:rPr>
                <w:b/>
                <w:bCs/>
                <w:szCs w:val="20"/>
              </w:rPr>
              <w:t>a</w:t>
            </w:r>
          </w:p>
        </w:tc>
        <w:tc>
          <w:tcPr>
            <w:tcW w:w="10491" w:type="dxa"/>
            <w:tcBorders>
              <w:bottom w:val="single" w:sz="4" w:space="0" w:color="FFFFFF" w:themeColor="background1"/>
            </w:tcBorders>
          </w:tcPr>
          <w:p w14:paraId="50FD22AB" w14:textId="4C4FEAA8" w:rsidR="00A1590E" w:rsidRDefault="000C5129" w:rsidP="0061659A">
            <w:pPr>
              <w:pStyle w:val="NoSpacing"/>
              <w:rPr>
                <w:rFonts w:cs="CIDFont+F2"/>
                <w:i/>
                <w:iCs/>
                <w:szCs w:val="20"/>
              </w:rPr>
            </w:pPr>
            <w:r w:rsidRPr="00E203C7">
              <w:rPr>
                <w:b/>
                <w:bCs/>
                <w:caps/>
                <w:szCs w:val="20"/>
              </w:rPr>
              <w:t>Are the eligible facility and project area located in an economically disadvantaged community?</w:t>
            </w:r>
            <w:r w:rsidR="008E6059" w:rsidRPr="00E203C7">
              <w:rPr>
                <w:b/>
                <w:bCs/>
                <w:caps/>
                <w:szCs w:val="20"/>
              </w:rPr>
              <w:t xml:space="preserve"> </w:t>
            </w:r>
            <w:r w:rsidR="00A55480" w:rsidRPr="00E203C7">
              <w:rPr>
                <w:rFonts w:cs="CIDFont+F2"/>
                <w:szCs w:val="20"/>
              </w:rPr>
              <w:t xml:space="preserve">Select Yes or No if the Project </w:t>
            </w:r>
            <w:r w:rsidR="008E6059" w:rsidRPr="00E203C7">
              <w:rPr>
                <w:rFonts w:cs="CIDFont+F2"/>
                <w:szCs w:val="20"/>
              </w:rPr>
              <w:t>is in</w:t>
            </w:r>
            <w:r w:rsidR="00A55480" w:rsidRPr="00E203C7">
              <w:rPr>
                <w:rFonts w:cs="CIDFont+F2"/>
                <w:szCs w:val="20"/>
              </w:rPr>
              <w:t xml:space="preserve"> </w:t>
            </w:r>
            <w:r w:rsidR="00E30D3A" w:rsidRPr="00E203C7">
              <w:rPr>
                <w:rFonts w:cs="CIDFont+F2"/>
                <w:szCs w:val="20"/>
              </w:rPr>
              <w:t>a</w:t>
            </w:r>
            <w:r w:rsidR="008E6059" w:rsidRPr="00E203C7">
              <w:rPr>
                <w:rFonts w:cs="CIDFont+F2"/>
                <w:szCs w:val="20"/>
              </w:rPr>
              <w:t>n</w:t>
            </w:r>
            <w:r w:rsidR="00E30D3A" w:rsidRPr="00E203C7">
              <w:rPr>
                <w:rFonts w:cs="CIDFont+F2"/>
                <w:szCs w:val="20"/>
              </w:rPr>
              <w:t xml:space="preserve"> economically disadvantaged community.</w:t>
            </w:r>
            <w:r w:rsidR="000C2ECB">
              <w:rPr>
                <w:rFonts w:cs="CIDFont+F2"/>
                <w:szCs w:val="20"/>
              </w:rPr>
              <w:t xml:space="preserve"> </w:t>
            </w:r>
            <w:r w:rsidR="000C2ECB">
              <w:rPr>
                <w:rFonts w:cs="CIDFont+F2"/>
                <w:i/>
                <w:iCs/>
                <w:szCs w:val="20"/>
              </w:rPr>
              <w:t>See instructions in 14</w:t>
            </w:r>
            <w:r w:rsidR="00A42788">
              <w:rPr>
                <w:rFonts w:cs="CIDFont+F2"/>
                <w:i/>
                <w:iCs/>
                <w:szCs w:val="20"/>
              </w:rPr>
              <w:t xml:space="preserve">b to determine if </w:t>
            </w:r>
            <w:r w:rsidR="00924D29">
              <w:rPr>
                <w:rFonts w:cs="CIDFont+F2"/>
                <w:i/>
                <w:iCs/>
                <w:szCs w:val="20"/>
              </w:rPr>
              <w:t xml:space="preserve">the </w:t>
            </w:r>
            <w:r w:rsidR="002766D0">
              <w:rPr>
                <w:rFonts w:cs="CIDFont+F2"/>
                <w:i/>
                <w:iCs/>
                <w:szCs w:val="20"/>
              </w:rPr>
              <w:t>P</w:t>
            </w:r>
            <w:r w:rsidR="00A42788">
              <w:rPr>
                <w:rFonts w:cs="CIDFont+F2"/>
                <w:i/>
                <w:iCs/>
                <w:szCs w:val="20"/>
              </w:rPr>
              <w:t xml:space="preserve">roject is within </w:t>
            </w:r>
            <w:proofErr w:type="gramStart"/>
            <w:r w:rsidR="00A42788">
              <w:rPr>
                <w:rFonts w:cs="CIDFont+F2"/>
                <w:i/>
                <w:iCs/>
                <w:szCs w:val="20"/>
              </w:rPr>
              <w:t>an economically disadvantaged</w:t>
            </w:r>
            <w:proofErr w:type="gramEnd"/>
            <w:r w:rsidR="00A42788">
              <w:rPr>
                <w:rFonts w:cs="CIDFont+F2"/>
                <w:i/>
                <w:iCs/>
                <w:szCs w:val="20"/>
              </w:rPr>
              <w:t xml:space="preserve"> community.</w:t>
            </w:r>
          </w:p>
          <w:p w14:paraId="0F83A2D8" w14:textId="2A59C591" w:rsidR="00A42788" w:rsidRPr="000C2ECB" w:rsidRDefault="00A42788" w:rsidP="0061659A">
            <w:pPr>
              <w:pStyle w:val="NoSpacing"/>
              <w:rPr>
                <w:b/>
                <w:bCs/>
                <w:i/>
                <w:iCs/>
                <w:caps/>
                <w:szCs w:val="20"/>
              </w:rPr>
            </w:pPr>
          </w:p>
        </w:tc>
      </w:tr>
      <w:tr w:rsidR="00F814E0" w:rsidRPr="009C03A3" w14:paraId="703B5CCC" w14:textId="77777777" w:rsidTr="001A057D">
        <w:trPr>
          <w:trHeight w:val="2573"/>
        </w:trPr>
        <w:tc>
          <w:tcPr>
            <w:tcW w:w="709" w:type="dxa"/>
            <w:tcBorders>
              <w:top w:val="single" w:sz="4" w:space="0" w:color="FFFFFF" w:themeColor="background1"/>
              <w:bottom w:val="single" w:sz="4" w:space="0" w:color="auto"/>
            </w:tcBorders>
          </w:tcPr>
          <w:p w14:paraId="66581118" w14:textId="0EE5A994" w:rsidR="00A55480" w:rsidRPr="00E203C7" w:rsidRDefault="00A55480" w:rsidP="0061659A">
            <w:pPr>
              <w:pStyle w:val="NoSpacing"/>
              <w:jc w:val="center"/>
              <w:rPr>
                <w:b/>
                <w:bCs/>
                <w:szCs w:val="20"/>
              </w:rPr>
            </w:pPr>
            <w:r w:rsidRPr="00E203C7">
              <w:rPr>
                <w:b/>
                <w:bCs/>
                <w:szCs w:val="20"/>
              </w:rPr>
              <w:t>1</w:t>
            </w:r>
            <w:r w:rsidR="002C54BF" w:rsidRPr="00E203C7">
              <w:rPr>
                <w:b/>
                <w:bCs/>
                <w:szCs w:val="20"/>
              </w:rPr>
              <w:t>4</w:t>
            </w:r>
            <w:r w:rsidRPr="00E203C7">
              <w:rPr>
                <w:b/>
                <w:bCs/>
                <w:szCs w:val="20"/>
              </w:rPr>
              <w:t>b</w:t>
            </w:r>
          </w:p>
        </w:tc>
        <w:tc>
          <w:tcPr>
            <w:tcW w:w="10491" w:type="dxa"/>
            <w:tcBorders>
              <w:top w:val="single" w:sz="4" w:space="0" w:color="FFFFFF" w:themeColor="background1"/>
              <w:bottom w:val="single" w:sz="4" w:space="0" w:color="auto"/>
            </w:tcBorders>
          </w:tcPr>
          <w:p w14:paraId="0D7F2F4A" w14:textId="77777777" w:rsidR="008E6059" w:rsidRPr="00E203C7" w:rsidRDefault="00A1590E" w:rsidP="00BB0524">
            <w:pPr>
              <w:pStyle w:val="NoSpacing"/>
              <w:rPr>
                <w:b/>
                <w:bCs/>
                <w:szCs w:val="20"/>
              </w:rPr>
            </w:pPr>
            <w:r w:rsidRPr="00E203C7">
              <w:rPr>
                <w:b/>
                <w:bCs/>
                <w:caps/>
                <w:szCs w:val="20"/>
              </w:rPr>
              <w:t>If YES, please indicate the tool used to identify the economically disadvantaged community (Include a screenshot/map in Smartsheet):</w:t>
            </w:r>
            <w:r w:rsidR="00BB0524" w:rsidRPr="00E203C7">
              <w:rPr>
                <w:szCs w:val="20"/>
              </w:rPr>
              <w:t xml:space="preserve"> </w:t>
            </w:r>
          </w:p>
          <w:p w14:paraId="1F6FE6E9" w14:textId="77777777" w:rsidR="008E6059" w:rsidRPr="00E203C7" w:rsidRDefault="008E6059" w:rsidP="008E6059">
            <w:pPr>
              <w:pStyle w:val="Default"/>
              <w:rPr>
                <w:rFonts w:ascii="Century Gothic" w:hAnsi="Century Gothic"/>
                <w:sz w:val="20"/>
                <w:szCs w:val="20"/>
              </w:rPr>
            </w:pPr>
            <w:r w:rsidRPr="00E203C7">
              <w:rPr>
                <w:rFonts w:ascii="Century Gothic" w:hAnsi="Century Gothic"/>
                <w:sz w:val="20"/>
                <w:szCs w:val="20"/>
              </w:rPr>
              <w:t xml:space="preserve">For the purposes of the RCP NOFO, applicants may demonstrate the “economic disadvantage” of the project area according to ONE of the following tools: </w:t>
            </w:r>
          </w:p>
          <w:p w14:paraId="22FA42E7" w14:textId="77777777" w:rsidR="008E6059" w:rsidRPr="00E203C7" w:rsidRDefault="008E6059" w:rsidP="008E6059">
            <w:pPr>
              <w:pStyle w:val="Default"/>
              <w:rPr>
                <w:rFonts w:ascii="Century Gothic" w:hAnsi="Century Gothic"/>
                <w:sz w:val="20"/>
                <w:szCs w:val="20"/>
              </w:rPr>
            </w:pPr>
            <w:r w:rsidRPr="00E203C7">
              <w:rPr>
                <w:rFonts w:ascii="Century Gothic" w:hAnsi="Century Gothic"/>
                <w:sz w:val="20"/>
                <w:szCs w:val="20"/>
              </w:rPr>
              <w:t>1) EPA Environmental Justice Screening and Mapping tool (</w:t>
            </w:r>
            <w:r w:rsidRPr="00E203C7">
              <w:rPr>
                <w:rFonts w:ascii="Century Gothic" w:hAnsi="Century Gothic"/>
                <w:color w:val="0000FF"/>
                <w:sz w:val="20"/>
                <w:szCs w:val="20"/>
              </w:rPr>
              <w:t>EJSCREEN</w:t>
            </w:r>
            <w:r w:rsidRPr="00E203C7">
              <w:rPr>
                <w:rFonts w:ascii="Century Gothic" w:hAnsi="Century Gothic"/>
                <w:sz w:val="20"/>
                <w:szCs w:val="20"/>
              </w:rPr>
              <w:t xml:space="preserve">), Socio-economic indicator for low income, block groups in the 80th percentile or above, compared to the State. </w:t>
            </w:r>
          </w:p>
          <w:p w14:paraId="75E54B9E" w14:textId="77777777" w:rsidR="008E6059" w:rsidRPr="00E203C7" w:rsidRDefault="008E6059" w:rsidP="008E6059">
            <w:pPr>
              <w:pStyle w:val="Default"/>
              <w:rPr>
                <w:rFonts w:ascii="Century Gothic" w:hAnsi="Century Gothic"/>
                <w:sz w:val="20"/>
                <w:szCs w:val="20"/>
              </w:rPr>
            </w:pPr>
            <w:r w:rsidRPr="00E203C7">
              <w:rPr>
                <w:rFonts w:ascii="Century Gothic" w:hAnsi="Century Gothic"/>
                <w:sz w:val="20"/>
                <w:szCs w:val="20"/>
              </w:rPr>
              <w:t xml:space="preserve">2) </w:t>
            </w:r>
            <w:r w:rsidRPr="00E203C7">
              <w:rPr>
                <w:rFonts w:ascii="Century Gothic" w:hAnsi="Century Gothic"/>
                <w:color w:val="0000FF"/>
                <w:sz w:val="20"/>
                <w:szCs w:val="20"/>
              </w:rPr>
              <w:t xml:space="preserve">Areas of Persistent Poverty table </w:t>
            </w:r>
            <w:r w:rsidRPr="00E203C7">
              <w:rPr>
                <w:rFonts w:ascii="Century Gothic" w:hAnsi="Century Gothic"/>
                <w:sz w:val="20"/>
                <w:szCs w:val="20"/>
              </w:rPr>
              <w:t xml:space="preserve">for the County or Census tract level. </w:t>
            </w:r>
          </w:p>
          <w:p w14:paraId="7892D2F9" w14:textId="0B44D581" w:rsidR="008E6059" w:rsidRPr="00E203C7" w:rsidRDefault="008E6059" w:rsidP="008E6059">
            <w:pPr>
              <w:pStyle w:val="Default"/>
              <w:rPr>
                <w:rFonts w:ascii="Century Gothic" w:hAnsi="Century Gothic"/>
                <w:color w:val="0000FF"/>
                <w:sz w:val="20"/>
                <w:szCs w:val="20"/>
              </w:rPr>
            </w:pPr>
            <w:r w:rsidRPr="00E203C7">
              <w:rPr>
                <w:rFonts w:ascii="Century Gothic" w:hAnsi="Century Gothic"/>
                <w:sz w:val="20"/>
                <w:szCs w:val="20"/>
              </w:rPr>
              <w:t xml:space="preserve">3) DOT’s mapping tool for Historically Disadvantaged Communities, See Transportation Disadvantaged Census Tracts in </w:t>
            </w:r>
            <w:r w:rsidRPr="00E203C7">
              <w:rPr>
                <w:rFonts w:ascii="Century Gothic" w:hAnsi="Century Gothic"/>
                <w:color w:val="0000FF"/>
                <w:sz w:val="20"/>
                <w:szCs w:val="20"/>
              </w:rPr>
              <w:t xml:space="preserve">ArcGIS Dashboards. </w:t>
            </w:r>
          </w:p>
          <w:p w14:paraId="5B94A2EE" w14:textId="364E2078" w:rsidR="00A55480" w:rsidRPr="00E203C7" w:rsidRDefault="00E81BB9" w:rsidP="00BB0524">
            <w:pPr>
              <w:pStyle w:val="NoSpacing"/>
              <w:rPr>
                <w:szCs w:val="20"/>
              </w:rPr>
            </w:pPr>
            <w:r w:rsidRPr="00E203C7">
              <w:rPr>
                <w:szCs w:val="20"/>
              </w:rPr>
              <w:t>4) Other Federally designated community development zones (for example: Opportunity Zones, Empowerment Zones, Promise Zones, or Choice Neighborhoods).</w:t>
            </w:r>
          </w:p>
        </w:tc>
      </w:tr>
      <w:tr w:rsidR="008D271A" w:rsidRPr="009C03A3" w14:paraId="62A725A7" w14:textId="77777777" w:rsidTr="001A057D">
        <w:tc>
          <w:tcPr>
            <w:tcW w:w="709" w:type="dxa"/>
            <w:tcBorders>
              <w:top w:val="single" w:sz="4" w:space="0" w:color="FFFFFF" w:themeColor="background1"/>
            </w:tcBorders>
          </w:tcPr>
          <w:p w14:paraId="0B5D8A32" w14:textId="67CF59B9" w:rsidR="008D271A" w:rsidRPr="00E203C7" w:rsidRDefault="00274007" w:rsidP="0061659A">
            <w:pPr>
              <w:pStyle w:val="NoSpacing"/>
              <w:jc w:val="center"/>
              <w:rPr>
                <w:b/>
                <w:bCs/>
                <w:szCs w:val="20"/>
              </w:rPr>
            </w:pPr>
            <w:r w:rsidRPr="00E203C7">
              <w:rPr>
                <w:b/>
                <w:bCs/>
                <w:szCs w:val="20"/>
              </w:rPr>
              <w:t>15</w:t>
            </w:r>
          </w:p>
        </w:tc>
        <w:tc>
          <w:tcPr>
            <w:tcW w:w="10491" w:type="dxa"/>
            <w:tcBorders>
              <w:top w:val="single" w:sz="4" w:space="0" w:color="FFFFFF" w:themeColor="background1"/>
            </w:tcBorders>
          </w:tcPr>
          <w:p w14:paraId="0ECD5586" w14:textId="2F9E4483" w:rsidR="008D271A" w:rsidRPr="00E203C7" w:rsidRDefault="008D271A" w:rsidP="0061659A">
            <w:pPr>
              <w:autoSpaceDE w:val="0"/>
              <w:autoSpaceDN w:val="0"/>
              <w:adjustRightInd w:val="0"/>
              <w:rPr>
                <w:sz w:val="20"/>
                <w:szCs w:val="20"/>
              </w:rPr>
            </w:pPr>
            <w:r w:rsidRPr="00E203C7">
              <w:rPr>
                <w:rFonts w:cs="CIDFont+F2"/>
                <w:b/>
                <w:sz w:val="20"/>
                <w:szCs w:val="20"/>
              </w:rPr>
              <w:t>PUBLIC ENGAGEMENT:</w:t>
            </w:r>
            <w:r w:rsidRPr="00E203C7">
              <w:rPr>
                <w:rFonts w:cs="CIDFont+F2"/>
                <w:sz w:val="20"/>
                <w:szCs w:val="20"/>
              </w:rPr>
              <w:t xml:space="preserve"> </w:t>
            </w:r>
            <w:r w:rsidRPr="00E203C7">
              <w:rPr>
                <w:sz w:val="20"/>
                <w:szCs w:val="20"/>
              </w:rPr>
              <w:t>Th</w:t>
            </w:r>
            <w:r w:rsidR="00E00DBF">
              <w:rPr>
                <w:sz w:val="20"/>
                <w:szCs w:val="20"/>
              </w:rPr>
              <w:t>is question aim</w:t>
            </w:r>
            <w:r w:rsidRPr="00E203C7">
              <w:rPr>
                <w:sz w:val="20"/>
                <w:szCs w:val="20"/>
              </w:rPr>
              <w:t>s to determine if a project adequately includes the needs of underrepresented groups through its public engagement process. Consideration is given to whether a project provided a diverse array of opportunities for members of underrepresented groups, contacted community leaders of underrepresented groups, provided engagement at the appropriate times of project development, adequately document</w:t>
            </w:r>
            <w:r w:rsidR="00152C92">
              <w:rPr>
                <w:sz w:val="20"/>
                <w:szCs w:val="20"/>
              </w:rPr>
              <w:t>ed</w:t>
            </w:r>
            <w:r w:rsidRPr="00E203C7">
              <w:rPr>
                <w:sz w:val="20"/>
                <w:szCs w:val="20"/>
              </w:rPr>
              <w:t xml:space="preserve"> the public engagement process, ensured adequate resources were allocated to the public engagement process, and demonstrates that the project design or scope was changed to accommodate needs and perspectives provided by the public engagement process. Describe how the Project includes or plans to include community-based public participation, including noticed meetings and consultation with local stakeholders, </w:t>
            </w:r>
            <w:r w:rsidR="00152C92">
              <w:rPr>
                <w:sz w:val="20"/>
                <w:szCs w:val="20"/>
              </w:rPr>
              <w:t>culminating</w:t>
            </w:r>
            <w:r w:rsidRPr="00E203C7">
              <w:rPr>
                <w:sz w:val="20"/>
                <w:szCs w:val="20"/>
              </w:rPr>
              <w:t xml:space="preserve"> in the project proposal. Please describe the local participation process and events that occurred or planned; how </w:t>
            </w:r>
            <w:r w:rsidR="00152C92">
              <w:rPr>
                <w:sz w:val="20"/>
                <w:szCs w:val="20"/>
              </w:rPr>
              <w:t xml:space="preserve">the </w:t>
            </w:r>
            <w:r w:rsidRPr="00E203C7">
              <w:rPr>
                <w:sz w:val="20"/>
                <w:szCs w:val="20"/>
              </w:rPr>
              <w:lastRenderedPageBreak/>
              <w:t>involvement of disadvantaged community stakeholders resulted in the need to mitigate disproportionate and adverse health, environmental, social, and economic impacts to minority populations and low-income populations; and if the Project was requested and supported by the affected disadvantaged community. Provide available data/exhibits (event dates, approximate attendees), significant support/opposition to the Project, major comments raised, and Caltrans’ response to those comments.</w:t>
            </w:r>
          </w:p>
          <w:p w14:paraId="1E8B5777" w14:textId="7C34C097" w:rsidR="008D271A" w:rsidRPr="00E203C7" w:rsidRDefault="008D271A" w:rsidP="0061659A">
            <w:pPr>
              <w:autoSpaceDE w:val="0"/>
              <w:autoSpaceDN w:val="0"/>
              <w:adjustRightInd w:val="0"/>
              <w:rPr>
                <w:b/>
                <w:bCs/>
                <w:caps/>
                <w:sz w:val="20"/>
                <w:szCs w:val="20"/>
              </w:rPr>
            </w:pPr>
          </w:p>
        </w:tc>
      </w:tr>
      <w:tr w:rsidR="00AB7E7B" w:rsidRPr="009C03A3" w14:paraId="4335D8A4" w14:textId="77777777" w:rsidTr="001A057D">
        <w:tc>
          <w:tcPr>
            <w:tcW w:w="709" w:type="dxa"/>
            <w:tcBorders>
              <w:top w:val="single" w:sz="4" w:space="0" w:color="FFFFFF" w:themeColor="background1"/>
            </w:tcBorders>
          </w:tcPr>
          <w:p w14:paraId="2EF6A926" w14:textId="7D973EEB" w:rsidR="00AB7E7B" w:rsidRPr="00E203C7" w:rsidRDefault="00AB7E7B" w:rsidP="0061659A">
            <w:pPr>
              <w:pStyle w:val="NoSpacing"/>
              <w:jc w:val="center"/>
              <w:rPr>
                <w:b/>
                <w:bCs/>
                <w:szCs w:val="20"/>
              </w:rPr>
            </w:pPr>
            <w:r w:rsidRPr="00E203C7">
              <w:rPr>
                <w:b/>
                <w:bCs/>
                <w:szCs w:val="20"/>
              </w:rPr>
              <w:lastRenderedPageBreak/>
              <w:t>16</w:t>
            </w:r>
          </w:p>
        </w:tc>
        <w:tc>
          <w:tcPr>
            <w:tcW w:w="10491" w:type="dxa"/>
            <w:tcBorders>
              <w:top w:val="single" w:sz="4" w:space="0" w:color="FFFFFF" w:themeColor="background1"/>
            </w:tcBorders>
          </w:tcPr>
          <w:p w14:paraId="47C3F25E" w14:textId="1E813CF1" w:rsidR="00AB7E7B" w:rsidRPr="00E203C7" w:rsidRDefault="00AB7E7B" w:rsidP="0061659A">
            <w:pPr>
              <w:autoSpaceDE w:val="0"/>
              <w:autoSpaceDN w:val="0"/>
              <w:adjustRightInd w:val="0"/>
              <w:rPr>
                <w:rFonts w:cs="CIDFont+F2"/>
                <w:b/>
                <w:sz w:val="20"/>
                <w:szCs w:val="20"/>
              </w:rPr>
            </w:pPr>
            <w:r w:rsidRPr="00E203C7">
              <w:rPr>
                <w:rFonts w:cs="CIDFont+F2"/>
                <w:b/>
                <w:caps/>
                <w:sz w:val="20"/>
                <w:szCs w:val="20"/>
              </w:rPr>
              <w:t>Displacement Avoidance</w:t>
            </w:r>
            <w:r w:rsidRPr="00E203C7">
              <w:rPr>
                <w:rFonts w:cs="CIDFont+F2"/>
                <w:b/>
                <w:sz w:val="20"/>
                <w:szCs w:val="20"/>
              </w:rPr>
              <w:t xml:space="preserve">: </w:t>
            </w:r>
            <w:r w:rsidRPr="00E203C7">
              <w:rPr>
                <w:rFonts w:cs="CIDFont+F2"/>
                <w:sz w:val="20"/>
                <w:szCs w:val="20"/>
              </w:rPr>
              <w:t xml:space="preserve">Demonstrate an understanding of known displacement vulnerabilities within the proposed improvement area. Consider the unhoused when responding to this item. Identify and explain economic, environmental, and public health burdens that may directly occur due to reconnection actions that may lead to </w:t>
            </w:r>
            <w:r w:rsidR="007A12E1">
              <w:rPr>
                <w:rFonts w:cs="CIDFont+F2"/>
                <w:sz w:val="20"/>
                <w:szCs w:val="20"/>
              </w:rPr>
              <w:t xml:space="preserve">the </w:t>
            </w:r>
            <w:r w:rsidRPr="00E203C7">
              <w:rPr>
                <w:rFonts w:cs="CIDFont+F2"/>
                <w:sz w:val="20"/>
                <w:szCs w:val="20"/>
              </w:rPr>
              <w:t xml:space="preserve">long-term physical or economic displacement of low-income households, small businesses, </w:t>
            </w:r>
            <w:r w:rsidR="007A12E1">
              <w:rPr>
                <w:rFonts w:cs="CIDFont+F2"/>
                <w:sz w:val="20"/>
                <w:szCs w:val="20"/>
              </w:rPr>
              <w:t xml:space="preserve">and </w:t>
            </w:r>
            <w:r w:rsidRPr="00E203C7">
              <w:rPr>
                <w:rFonts w:cs="CIDFont+F2"/>
                <w:sz w:val="20"/>
                <w:szCs w:val="20"/>
              </w:rPr>
              <w:t xml:space="preserve">unhoused and cultural spaces. “Lead” </w:t>
            </w:r>
            <w:r w:rsidR="007A12E1">
              <w:rPr>
                <w:rFonts w:cs="CIDFont+F2"/>
                <w:sz w:val="20"/>
                <w:szCs w:val="20"/>
              </w:rPr>
              <w:t>is a key word here, indicating that anti-displacement assessment should include</w:t>
            </w:r>
            <w:r w:rsidRPr="00E203C7">
              <w:rPr>
                <w:rFonts w:cs="CIDFont+F2"/>
                <w:sz w:val="20"/>
                <w:szCs w:val="20"/>
              </w:rPr>
              <w:t xml:space="preserve"> indirect and longer-term displacement, not just immediate impacts. Explain existing policies or plans that address displacement avoidance in your community or identify displacement avoidance mitigation programs or coordination that will result from </w:t>
            </w:r>
            <w:r w:rsidR="007A12E1">
              <w:rPr>
                <w:rFonts w:cs="CIDFont+F2"/>
                <w:sz w:val="20"/>
                <w:szCs w:val="20"/>
              </w:rPr>
              <w:t xml:space="preserve">the </w:t>
            </w:r>
            <w:r w:rsidRPr="00E203C7">
              <w:rPr>
                <w:rFonts w:cs="CIDFont+F2"/>
                <w:sz w:val="20"/>
                <w:szCs w:val="20"/>
              </w:rPr>
              <w:t>proposal.</w:t>
            </w:r>
          </w:p>
        </w:tc>
      </w:tr>
      <w:tr w:rsidR="00AB7E7B" w:rsidRPr="009C03A3" w14:paraId="16226ABD" w14:textId="77777777" w:rsidTr="001A057D">
        <w:trPr>
          <w:trHeight w:val="5291"/>
        </w:trPr>
        <w:tc>
          <w:tcPr>
            <w:tcW w:w="709" w:type="dxa"/>
            <w:tcBorders>
              <w:top w:val="single" w:sz="4" w:space="0" w:color="FFFFFF" w:themeColor="background1"/>
            </w:tcBorders>
          </w:tcPr>
          <w:p w14:paraId="36C7EB93" w14:textId="2B22990B" w:rsidR="00AB7E7B" w:rsidRPr="00E203C7" w:rsidRDefault="00AB7E7B" w:rsidP="0061659A">
            <w:pPr>
              <w:pStyle w:val="NoSpacing"/>
              <w:jc w:val="center"/>
              <w:rPr>
                <w:b/>
                <w:bCs/>
                <w:szCs w:val="20"/>
              </w:rPr>
            </w:pPr>
            <w:r w:rsidRPr="00E203C7">
              <w:rPr>
                <w:b/>
                <w:bCs/>
                <w:szCs w:val="20"/>
              </w:rPr>
              <w:t>17</w:t>
            </w:r>
          </w:p>
        </w:tc>
        <w:tc>
          <w:tcPr>
            <w:tcW w:w="10491" w:type="dxa"/>
            <w:tcBorders>
              <w:top w:val="single" w:sz="4" w:space="0" w:color="FFFFFF" w:themeColor="background1"/>
            </w:tcBorders>
          </w:tcPr>
          <w:p w14:paraId="207E1F2A" w14:textId="48A32B08" w:rsidR="00AB7E7B" w:rsidRPr="00E203C7" w:rsidRDefault="00AB7E7B" w:rsidP="00AB7E7B">
            <w:pPr>
              <w:pStyle w:val="NoSpacing"/>
              <w:rPr>
                <w:rFonts w:cs="CIDFont+F2"/>
                <w:b/>
                <w:bCs/>
                <w:szCs w:val="20"/>
              </w:rPr>
            </w:pPr>
            <w:r w:rsidRPr="00E203C7">
              <w:rPr>
                <w:rFonts w:cs="CIDFont+F2"/>
                <w:b/>
                <w:caps/>
                <w:szCs w:val="20"/>
              </w:rPr>
              <w:t>Affordable Housing</w:t>
            </w:r>
            <w:r w:rsidRPr="00E203C7">
              <w:rPr>
                <w:rFonts w:cs="CIDFont+F2"/>
                <w:b/>
                <w:bCs/>
                <w:szCs w:val="20"/>
              </w:rPr>
              <w:t xml:space="preserve">: </w:t>
            </w:r>
            <w:r w:rsidRPr="00E203C7">
              <w:rPr>
                <w:rFonts w:cs="CIDFont+F2"/>
                <w:szCs w:val="20"/>
              </w:rPr>
              <w:t>Applicants must demonstrate an understanding of the project area’s housing needs that aligns with California and Federal goals for Affirmatively Furthering Fair Housing and addressing Affordable Housing</w:t>
            </w:r>
            <w:r w:rsidR="004C0D23">
              <w:rPr>
                <w:rFonts w:cs="CIDFont+F2"/>
                <w:szCs w:val="20"/>
              </w:rPr>
              <w:t xml:space="preserve"> (AFFH)</w:t>
            </w:r>
            <w:r w:rsidRPr="00E203C7">
              <w:rPr>
                <w:rFonts w:cs="CIDFont+F2"/>
                <w:szCs w:val="20"/>
              </w:rPr>
              <w:t xml:space="preserve">. While the RCP grant program cannot directly fund the provision of housing, the funds may be applied in ways that support other aspects of AFFH to increase access to opportunity. </w:t>
            </w:r>
          </w:p>
          <w:p w14:paraId="217E50DF" w14:textId="77777777" w:rsidR="00AB7E7B" w:rsidRPr="00E203C7" w:rsidRDefault="00AB7E7B" w:rsidP="00AB7E7B">
            <w:pPr>
              <w:pStyle w:val="NoSpacing"/>
              <w:rPr>
                <w:rFonts w:cs="CIDFont+F2"/>
                <w:szCs w:val="20"/>
              </w:rPr>
            </w:pPr>
          </w:p>
          <w:p w14:paraId="05F140D9" w14:textId="7449A746" w:rsidR="00AB7E7B" w:rsidRPr="00E203C7" w:rsidRDefault="00AB7E7B" w:rsidP="00AB7E7B">
            <w:pPr>
              <w:pStyle w:val="NoSpacing"/>
              <w:rPr>
                <w:rFonts w:cs="CIDFont+F2"/>
                <w:szCs w:val="20"/>
              </w:rPr>
            </w:pPr>
            <w:r w:rsidRPr="00E203C7">
              <w:rPr>
                <w:rFonts w:cs="CIDFont+F2"/>
                <w:szCs w:val="20"/>
              </w:rPr>
              <w:t xml:space="preserve">Affirmatively furthering fair housing is defined as taking meaningful actions that, taken together, address significant disparities in housing needs and access to opportunity, replacing segregated living patterns with truly integrated and balanced living patterns, transforming racially and ethnically concentrated areas of poverty into areas of opportunity, and fostering and maintaining compliance with civil rights and fair housing laws. The duty to affirmatively further fair housing extends to </w:t>
            </w:r>
            <w:proofErr w:type="gramStart"/>
            <w:r w:rsidRPr="00E203C7">
              <w:rPr>
                <w:rFonts w:cs="CIDFont+F2"/>
                <w:szCs w:val="20"/>
              </w:rPr>
              <w:t>all of</w:t>
            </w:r>
            <w:proofErr w:type="gramEnd"/>
            <w:r w:rsidRPr="00E203C7">
              <w:rPr>
                <w:rFonts w:cs="CIDFont+F2"/>
                <w:szCs w:val="20"/>
              </w:rPr>
              <w:t xml:space="preserve"> a public agency’s activities and programs relating to housing and community development. The proposal should demonstrate an understanding of the area’s housing need</w:t>
            </w:r>
            <w:r w:rsidR="00D5517A">
              <w:rPr>
                <w:rFonts w:cs="CIDFont+F2"/>
                <w:szCs w:val="20"/>
              </w:rPr>
              <w:t>s</w:t>
            </w:r>
            <w:r w:rsidRPr="00E203C7">
              <w:rPr>
                <w:rFonts w:cs="CIDFont+F2"/>
                <w:szCs w:val="20"/>
              </w:rPr>
              <w:t xml:space="preserve"> and how solutions to address the transportation barrier would support needed housing solutions. Use these tools from HCD to analyze and describe existing access to opportunity and proposal outcomes and objectives that intend to increase access to opportunity: </w:t>
            </w:r>
          </w:p>
          <w:p w14:paraId="13518366" w14:textId="77777777" w:rsidR="00AB7E7B" w:rsidRPr="00E203C7" w:rsidRDefault="00AB7E7B" w:rsidP="00AB7E7B">
            <w:pPr>
              <w:pStyle w:val="NoSpacing"/>
              <w:rPr>
                <w:rFonts w:cs="CIDFont+F2"/>
                <w:szCs w:val="20"/>
              </w:rPr>
            </w:pPr>
          </w:p>
          <w:p w14:paraId="392AAD3B" w14:textId="77777777" w:rsidR="00AB7E7B" w:rsidRPr="00E203C7" w:rsidRDefault="00AB7E7B" w:rsidP="00E203C7">
            <w:pPr>
              <w:pStyle w:val="NoSpacing"/>
              <w:rPr>
                <w:rFonts w:cs="CIDFont+F2"/>
                <w:szCs w:val="20"/>
              </w:rPr>
            </w:pPr>
            <w:r w:rsidRPr="00E203C7">
              <w:rPr>
                <w:rFonts w:cs="CIDFont+F2"/>
                <w:szCs w:val="20"/>
              </w:rPr>
              <w:t xml:space="preserve">AFFH 2.0 Data Viewer: </w:t>
            </w:r>
            <w:hyperlink r:id="rId15" w:history="1">
              <w:r w:rsidRPr="00E203C7">
                <w:rPr>
                  <w:rStyle w:val="Hyperlink"/>
                  <w:szCs w:val="20"/>
                </w:rPr>
                <w:t>https://experience.arcgis.com/experience/834b33b812c949a0820ed25c8ee4eedd/?draft=true</w:t>
              </w:r>
            </w:hyperlink>
          </w:p>
          <w:p w14:paraId="35448DB8" w14:textId="77777777" w:rsidR="00AB7E7B" w:rsidRPr="00E203C7" w:rsidRDefault="00AB7E7B" w:rsidP="00AB7E7B">
            <w:pPr>
              <w:pStyle w:val="NoSpacing"/>
              <w:rPr>
                <w:rFonts w:cs="CIDFont+F2"/>
                <w:szCs w:val="20"/>
              </w:rPr>
            </w:pPr>
            <w:r w:rsidRPr="00E203C7">
              <w:rPr>
                <w:rFonts w:cs="CIDFont+F2"/>
                <w:szCs w:val="20"/>
              </w:rPr>
              <w:t xml:space="preserve"> </w:t>
            </w:r>
          </w:p>
          <w:p w14:paraId="2EA54A5C" w14:textId="21FDAB28" w:rsidR="00AB7E7B" w:rsidRPr="00E203C7" w:rsidRDefault="00AB7E7B" w:rsidP="00AB7E7B">
            <w:pPr>
              <w:autoSpaceDE w:val="0"/>
              <w:autoSpaceDN w:val="0"/>
              <w:adjustRightInd w:val="0"/>
              <w:rPr>
                <w:rFonts w:cs="CIDFont+F2"/>
                <w:b/>
                <w:sz w:val="20"/>
                <w:szCs w:val="20"/>
              </w:rPr>
            </w:pPr>
            <w:r w:rsidRPr="00E203C7">
              <w:rPr>
                <w:rFonts w:cs="CIDFont+F2"/>
                <w:sz w:val="20"/>
                <w:szCs w:val="20"/>
              </w:rPr>
              <w:t xml:space="preserve">TCAC/HCD Opportunity Maps:  </w:t>
            </w:r>
            <w:hyperlink r:id="rId16" w:history="1">
              <w:r w:rsidRPr="00E203C7">
                <w:rPr>
                  <w:rStyle w:val="Hyperlink"/>
                  <w:sz w:val="20"/>
                  <w:szCs w:val="20"/>
                </w:rPr>
                <w:t>https://www.treasurer.ca.gov/ctcac/opportunity.asp</w:t>
              </w:r>
            </w:hyperlink>
          </w:p>
        </w:tc>
      </w:tr>
      <w:tr w:rsidR="00760692" w:rsidRPr="009C03A3" w14:paraId="24B6BFCC" w14:textId="77777777" w:rsidTr="001A057D">
        <w:trPr>
          <w:trHeight w:val="1745"/>
        </w:trPr>
        <w:tc>
          <w:tcPr>
            <w:tcW w:w="709" w:type="dxa"/>
          </w:tcPr>
          <w:p w14:paraId="6C91CA5E" w14:textId="167897D4" w:rsidR="002D17CC" w:rsidRPr="00E203C7" w:rsidRDefault="00760692" w:rsidP="002D17CC">
            <w:pPr>
              <w:pStyle w:val="NoSpacing"/>
              <w:jc w:val="center"/>
              <w:rPr>
                <w:b/>
                <w:bCs/>
                <w:szCs w:val="20"/>
              </w:rPr>
            </w:pPr>
            <w:r w:rsidRPr="00E203C7">
              <w:rPr>
                <w:b/>
                <w:bCs/>
                <w:szCs w:val="20"/>
              </w:rPr>
              <w:t>18</w:t>
            </w:r>
          </w:p>
          <w:p w14:paraId="68F05F5C" w14:textId="1A07863A" w:rsidR="00760692" w:rsidRPr="00E203C7" w:rsidRDefault="00760692" w:rsidP="00760692">
            <w:pPr>
              <w:pStyle w:val="NoSpacing"/>
              <w:jc w:val="center"/>
              <w:rPr>
                <w:b/>
                <w:bCs/>
                <w:szCs w:val="20"/>
              </w:rPr>
            </w:pPr>
          </w:p>
        </w:tc>
        <w:tc>
          <w:tcPr>
            <w:tcW w:w="10491" w:type="dxa"/>
          </w:tcPr>
          <w:p w14:paraId="10C6BD2E" w14:textId="6DE6943E" w:rsidR="00760692" w:rsidRPr="00E203C7" w:rsidRDefault="00D5517A" w:rsidP="00760692">
            <w:pPr>
              <w:pStyle w:val="NoSpacing"/>
              <w:rPr>
                <w:rFonts w:cs="CIDFont+F2"/>
                <w:color w:val="002060"/>
                <w:szCs w:val="20"/>
              </w:rPr>
            </w:pPr>
            <w:r>
              <w:rPr>
                <w:b/>
                <w:bCs/>
                <w:caps/>
                <w:szCs w:val="20"/>
              </w:rPr>
              <w:t>18</w:t>
            </w:r>
            <w:r w:rsidRPr="002D17CC">
              <w:rPr>
                <w:b/>
                <w:bCs/>
                <w:szCs w:val="20"/>
              </w:rPr>
              <w:t>a</w:t>
            </w:r>
            <w:r w:rsidR="002D17CC">
              <w:rPr>
                <w:b/>
                <w:bCs/>
                <w:caps/>
                <w:szCs w:val="20"/>
              </w:rPr>
              <w:t xml:space="preserve">. </w:t>
            </w:r>
            <w:r w:rsidR="00760692" w:rsidRPr="00E203C7">
              <w:rPr>
                <w:b/>
                <w:bCs/>
                <w:caps/>
                <w:szCs w:val="20"/>
              </w:rPr>
              <w:t>Modes Aligned with State Goals &amp; Policies:</w:t>
            </w:r>
            <w:r w:rsidR="00760692" w:rsidRPr="00E203C7">
              <w:rPr>
                <w:rFonts w:cs="CIDFont+F2"/>
                <w:szCs w:val="20"/>
              </w:rPr>
              <w:t xml:space="preserve"> Select the primary mode(s) and Secondary modes(s) of the proposed Project. If none, select N/A. If a community does not know which modes the proposal may address or improve, please contact Caltrans for support at </w:t>
            </w:r>
            <w:hyperlink r:id="rId17" w:history="1">
              <w:r w:rsidR="00760692" w:rsidRPr="00E203C7">
                <w:rPr>
                  <w:rStyle w:val="Hyperlink"/>
                  <w:rFonts w:cs="CIDFont+F2"/>
                  <w:color w:val="002060"/>
                  <w:szCs w:val="20"/>
                </w:rPr>
                <w:t>RCP@dot.ca.gov</w:t>
              </w:r>
            </w:hyperlink>
            <w:r w:rsidR="00760692" w:rsidRPr="00E203C7">
              <w:rPr>
                <w:rFonts w:cs="CIDFont+F2"/>
                <w:color w:val="002060"/>
                <w:szCs w:val="20"/>
              </w:rPr>
              <w:t xml:space="preserve"> </w:t>
            </w:r>
          </w:p>
          <w:p w14:paraId="72ADC95A" w14:textId="77777777" w:rsidR="00760692" w:rsidRPr="00E203C7" w:rsidRDefault="00760692" w:rsidP="00760692">
            <w:pPr>
              <w:pStyle w:val="NoSpacing"/>
              <w:rPr>
                <w:rFonts w:cs="CIDFont+F2"/>
                <w:color w:val="002060"/>
                <w:szCs w:val="20"/>
              </w:rPr>
            </w:pPr>
          </w:p>
          <w:p w14:paraId="39D64524" w14:textId="679F745D" w:rsidR="00760692" w:rsidRPr="00E203C7" w:rsidRDefault="002D17CC" w:rsidP="00760692">
            <w:pPr>
              <w:pStyle w:val="NoSpacing"/>
              <w:rPr>
                <w:i/>
                <w:iCs/>
                <w:color w:val="FF0000"/>
                <w:szCs w:val="20"/>
              </w:rPr>
            </w:pPr>
            <w:r>
              <w:rPr>
                <w:b/>
                <w:bCs/>
                <w:caps/>
                <w:szCs w:val="20"/>
              </w:rPr>
              <w:t>18</w:t>
            </w:r>
            <w:r w:rsidRPr="002D17CC">
              <w:rPr>
                <w:b/>
                <w:bCs/>
                <w:szCs w:val="20"/>
              </w:rPr>
              <w:t>b</w:t>
            </w:r>
            <w:r>
              <w:rPr>
                <w:b/>
                <w:bCs/>
                <w:caps/>
                <w:szCs w:val="20"/>
              </w:rPr>
              <w:t xml:space="preserve">. </w:t>
            </w:r>
            <w:r w:rsidR="00760692" w:rsidRPr="00E203C7">
              <w:rPr>
                <w:b/>
                <w:bCs/>
                <w:caps/>
                <w:szCs w:val="20"/>
              </w:rPr>
              <w:t>Modes Requiring Further Evaluation:</w:t>
            </w:r>
            <w:r w:rsidR="00760692" w:rsidRPr="00E203C7">
              <w:rPr>
                <w:rFonts w:cs="CIDFont+F2"/>
                <w:szCs w:val="20"/>
              </w:rPr>
              <w:t xml:space="preserve"> Select the pr</w:t>
            </w:r>
            <w:r>
              <w:rPr>
                <w:rFonts w:cs="CIDFont+F2"/>
                <w:szCs w:val="20"/>
              </w:rPr>
              <w:t>oposed Project’s primary mode(s) and Secondary modes(s)</w:t>
            </w:r>
            <w:r w:rsidR="00760692" w:rsidRPr="00E203C7">
              <w:rPr>
                <w:rFonts w:cs="CIDFont+F2"/>
                <w:szCs w:val="20"/>
              </w:rPr>
              <w:t xml:space="preserve">. </w:t>
            </w:r>
            <w:r w:rsidR="00760692" w:rsidRPr="00E203C7">
              <w:rPr>
                <w:color w:val="FF0000"/>
                <w:szCs w:val="20"/>
              </w:rPr>
              <w:t>Important: If one or more modes are selected in 18b, continue to Section II. If N/A (Not Applicable) is selected for both primary &amp; secondary modes, skip Section II.</w:t>
            </w:r>
          </w:p>
          <w:p w14:paraId="68872C2E" w14:textId="77777777" w:rsidR="00760692" w:rsidRPr="00E203C7" w:rsidRDefault="00760692" w:rsidP="00760692">
            <w:pPr>
              <w:pStyle w:val="NoSpacing"/>
              <w:rPr>
                <w:rFonts w:cs="CIDFont+F2"/>
                <w:b/>
                <w:bCs/>
                <w:szCs w:val="20"/>
              </w:rPr>
            </w:pPr>
          </w:p>
        </w:tc>
      </w:tr>
      <w:tr w:rsidR="001A057D" w:rsidRPr="009C03A3" w14:paraId="46089719" w14:textId="77777777" w:rsidTr="001A057D">
        <w:tc>
          <w:tcPr>
            <w:tcW w:w="11200" w:type="dxa"/>
            <w:gridSpan w:val="2"/>
            <w:shd w:val="clear" w:color="auto" w:fill="E7E6E6" w:themeFill="background2"/>
          </w:tcPr>
          <w:p w14:paraId="254AEA3B" w14:textId="5E151F2C" w:rsidR="001A057D" w:rsidRPr="00E203C7" w:rsidRDefault="001A057D" w:rsidP="00D17675">
            <w:pPr>
              <w:pStyle w:val="NoSpacing"/>
              <w:jc w:val="center"/>
              <w:rPr>
                <w:rFonts w:cs="CIDFont+F2"/>
                <w:b/>
                <w:bCs/>
                <w:szCs w:val="20"/>
              </w:rPr>
            </w:pPr>
            <w:r w:rsidRPr="00E203C7">
              <w:rPr>
                <w:b/>
                <w:bCs/>
                <w:caps/>
                <w:szCs w:val="20"/>
              </w:rPr>
              <w:t>SECTION II</w:t>
            </w:r>
          </w:p>
        </w:tc>
      </w:tr>
      <w:tr w:rsidR="00A55480" w:rsidRPr="009C03A3" w14:paraId="77424D0B" w14:textId="77777777" w:rsidTr="001A057D">
        <w:tc>
          <w:tcPr>
            <w:tcW w:w="709" w:type="dxa"/>
          </w:tcPr>
          <w:p w14:paraId="5346A4BC" w14:textId="5F597983" w:rsidR="00A55480" w:rsidRPr="00E203C7" w:rsidRDefault="006C49B8" w:rsidP="0061659A">
            <w:pPr>
              <w:pStyle w:val="NoSpacing"/>
              <w:jc w:val="center"/>
              <w:rPr>
                <w:b/>
                <w:bCs/>
                <w:szCs w:val="20"/>
              </w:rPr>
            </w:pPr>
            <w:r w:rsidRPr="00E203C7">
              <w:rPr>
                <w:b/>
                <w:bCs/>
                <w:szCs w:val="20"/>
              </w:rPr>
              <w:t>19</w:t>
            </w:r>
          </w:p>
        </w:tc>
        <w:tc>
          <w:tcPr>
            <w:tcW w:w="10491" w:type="dxa"/>
          </w:tcPr>
          <w:p w14:paraId="582AA67F" w14:textId="489802EB" w:rsidR="00A55480" w:rsidRPr="00E203C7" w:rsidRDefault="00A55480" w:rsidP="0061659A">
            <w:pPr>
              <w:pStyle w:val="NoSpacing"/>
              <w:rPr>
                <w:szCs w:val="20"/>
              </w:rPr>
            </w:pPr>
            <w:r w:rsidRPr="00E203C7">
              <w:rPr>
                <w:rFonts w:cs="CIDFont+F2"/>
                <w:b/>
                <w:bCs/>
                <w:szCs w:val="20"/>
              </w:rPr>
              <w:t xml:space="preserve">MODE SHIFT: </w:t>
            </w:r>
            <w:r w:rsidRPr="00E203C7">
              <w:rPr>
                <w:szCs w:val="20"/>
              </w:rPr>
              <w:t>Th</w:t>
            </w:r>
            <w:r w:rsidR="002D17CC">
              <w:rPr>
                <w:szCs w:val="20"/>
              </w:rPr>
              <w:t>is question aim</w:t>
            </w:r>
            <w:r w:rsidRPr="00E203C7">
              <w:rPr>
                <w:szCs w:val="20"/>
              </w:rPr>
              <w:t xml:space="preserve">s to identify the Project’s ability to facilitate mode shift. Caltrans is looking to support projects that provide viable, multimodal alternatives to vehicle travel or eliminate gaps </w:t>
            </w:r>
            <w:r w:rsidR="002D17CC">
              <w:rPr>
                <w:szCs w:val="20"/>
              </w:rPr>
              <w:t>in</w:t>
            </w:r>
            <w:r w:rsidRPr="00E203C7">
              <w:rPr>
                <w:szCs w:val="20"/>
              </w:rPr>
              <w:t xml:space="preserve"> the first or last mile of multimodal trips. Priority freight projects will facilitate intermodal interchange, transfer, and/or access into or out of a port/rail facility to shift cargo from roadways to rail/marine highway</w:t>
            </w:r>
            <w:r w:rsidR="002D17CC">
              <w:rPr>
                <w:szCs w:val="20"/>
              </w:rPr>
              <w:t>s</w:t>
            </w:r>
            <w:r w:rsidRPr="00E203C7">
              <w:rPr>
                <w:szCs w:val="20"/>
              </w:rPr>
              <w:t>. Priority rural projects will increase transit and passenger rail service through investment in bus service, vanpools, micro-transit or mobility on demands services, park and ride facilities</w:t>
            </w:r>
            <w:r w:rsidR="002D17CC">
              <w:rPr>
                <w:szCs w:val="20"/>
              </w:rPr>
              <w:t>,</w:t>
            </w:r>
            <w:r w:rsidRPr="00E203C7">
              <w:rPr>
                <w:szCs w:val="20"/>
              </w:rPr>
              <w:t xml:space="preserve"> and adjacent passenger rail service. Describe how the Project to build towards an integrated, statewide rail and transit network (i.e.</w:t>
            </w:r>
            <w:r w:rsidR="002D17CC">
              <w:rPr>
                <w:szCs w:val="20"/>
              </w:rPr>
              <w:t>,</w:t>
            </w:r>
            <w:r w:rsidRPr="00E203C7">
              <w:rPr>
                <w:szCs w:val="20"/>
              </w:rPr>
              <w:t xml:space="preserve"> transit </w:t>
            </w:r>
            <w:r w:rsidRPr="00E203C7">
              <w:rPr>
                <w:szCs w:val="20"/>
              </w:rPr>
              <w:lastRenderedPageBreak/>
              <w:t xml:space="preserve">lane) to provide seamless, affordable, multimodal travel options in all contexts. Describe how the Project invests in networks of safe and accessible bicycle and pedestrian infrastructure, particularly by closing gaps on portions of the State Highway System that intersect local active transportation and transit networks or serve as </w:t>
            </w:r>
            <w:r w:rsidR="002D17CC">
              <w:rPr>
                <w:szCs w:val="20"/>
              </w:rPr>
              <w:t xml:space="preserve">a </w:t>
            </w:r>
            <w:r w:rsidRPr="00E203C7">
              <w:rPr>
                <w:szCs w:val="20"/>
              </w:rPr>
              <w:t>small town or rural main streets, with a focus on investments in low-income and disadvantaged communities. Provide available data/exhibits.</w:t>
            </w:r>
          </w:p>
        </w:tc>
      </w:tr>
      <w:tr w:rsidR="00A55480" w:rsidRPr="009C03A3" w14:paraId="4F78A506" w14:textId="77777777" w:rsidTr="001A057D">
        <w:tc>
          <w:tcPr>
            <w:tcW w:w="709" w:type="dxa"/>
          </w:tcPr>
          <w:p w14:paraId="44FA303E" w14:textId="1D6A696A" w:rsidR="00A55480" w:rsidRPr="00E203C7" w:rsidRDefault="006C49B8" w:rsidP="0061659A">
            <w:pPr>
              <w:pStyle w:val="NoSpacing"/>
              <w:jc w:val="center"/>
              <w:rPr>
                <w:b/>
                <w:bCs/>
                <w:szCs w:val="20"/>
              </w:rPr>
            </w:pPr>
            <w:r w:rsidRPr="00E203C7">
              <w:rPr>
                <w:b/>
                <w:bCs/>
                <w:szCs w:val="20"/>
              </w:rPr>
              <w:lastRenderedPageBreak/>
              <w:t>20</w:t>
            </w:r>
            <w:r w:rsidR="00760692" w:rsidRPr="00E203C7">
              <w:rPr>
                <w:b/>
                <w:bCs/>
                <w:szCs w:val="20"/>
              </w:rPr>
              <w:t>a</w:t>
            </w:r>
            <w:r w:rsidR="2A0B6472" w:rsidRPr="00E203C7">
              <w:rPr>
                <w:b/>
                <w:bCs/>
                <w:szCs w:val="20"/>
              </w:rPr>
              <w:t xml:space="preserve"> to </w:t>
            </w:r>
            <w:r w:rsidRPr="00E203C7">
              <w:rPr>
                <w:b/>
                <w:bCs/>
                <w:szCs w:val="20"/>
              </w:rPr>
              <w:t>20</w:t>
            </w:r>
            <w:r w:rsidR="00760692" w:rsidRPr="00E203C7">
              <w:rPr>
                <w:b/>
                <w:bCs/>
                <w:szCs w:val="20"/>
              </w:rPr>
              <w:t>d</w:t>
            </w:r>
          </w:p>
        </w:tc>
        <w:tc>
          <w:tcPr>
            <w:tcW w:w="10491" w:type="dxa"/>
          </w:tcPr>
          <w:p w14:paraId="4D1998B5" w14:textId="527D83F7" w:rsidR="00A55480" w:rsidRPr="00E203C7" w:rsidRDefault="00A55480" w:rsidP="0061659A">
            <w:pPr>
              <w:pStyle w:val="NoSpacing"/>
              <w:rPr>
                <w:szCs w:val="20"/>
              </w:rPr>
            </w:pPr>
            <w:r w:rsidRPr="00E203C7">
              <w:rPr>
                <w:rFonts w:cs="CIDFont+F2"/>
                <w:b/>
                <w:bCs/>
                <w:szCs w:val="20"/>
              </w:rPr>
              <w:t>VMT IMPACT:</w:t>
            </w:r>
            <w:r w:rsidRPr="00E203C7">
              <w:rPr>
                <w:rFonts w:cs="CIDFont+F2"/>
                <w:szCs w:val="20"/>
              </w:rPr>
              <w:t xml:space="preserve"> Th</w:t>
            </w:r>
            <w:r w:rsidR="002D17CC">
              <w:rPr>
                <w:rFonts w:cs="CIDFont+F2"/>
                <w:szCs w:val="20"/>
              </w:rPr>
              <w:t>is question aim</w:t>
            </w:r>
            <w:r w:rsidRPr="00E203C7">
              <w:rPr>
                <w:rFonts w:cs="CIDFont+F2"/>
                <w:szCs w:val="20"/>
              </w:rPr>
              <w:t xml:space="preserve">s to determine the Project’s VMT impacts. Caltrans is looking to support projects that do not significantly increase motor vehicle travel, particularly in congested urbanized settings where other mobility options can be provided and where projects are shown to induce significant auto travel. These projects should generally aim to reduce VMT and not induce significant VMT growth (CAPTI page 17). In less congested rural areas, highway capacity expansion can be less likely to induce travel. Nevertheless, the benefits and drawbacks of widening roadways in this context must be weighed carefully. Describe how the Project proposes to reduce VMT and include alternatives to highway capacity expansion, such as providing multimodal and non-auto mode options in the corridor, employing pricing strategies, and using technology to optimize operations. Describe if the Project considers alternatives to general purpose lane, HOV, and HOT lane additions that may potentially induce demand. </w:t>
            </w:r>
            <w:r w:rsidRPr="00E203C7">
              <w:rPr>
                <w:szCs w:val="20"/>
              </w:rPr>
              <w:t>Provide available data/exhibits.</w:t>
            </w:r>
          </w:p>
          <w:p w14:paraId="6A043DF4" w14:textId="77777777" w:rsidR="00A55480" w:rsidRPr="00E203C7" w:rsidRDefault="00A55480" w:rsidP="0061659A">
            <w:pPr>
              <w:pStyle w:val="NoSpacing"/>
              <w:rPr>
                <w:szCs w:val="20"/>
              </w:rPr>
            </w:pPr>
            <w:r w:rsidRPr="00E203C7">
              <w:rPr>
                <w:b/>
                <w:bCs/>
                <w:caps/>
                <w:szCs w:val="20"/>
              </w:rPr>
              <w:t>Does the project propose to expand existing facility to include:</w:t>
            </w:r>
            <w:r w:rsidRPr="00E203C7">
              <w:rPr>
                <w:b/>
                <w:bCs/>
                <w:szCs w:val="20"/>
              </w:rPr>
              <w:t xml:space="preserve"> </w:t>
            </w:r>
            <w:r w:rsidRPr="00E203C7">
              <w:rPr>
                <w:szCs w:val="20"/>
              </w:rPr>
              <w:t>Select the type of system expansion if the Project proposed to expand the state highway system, including auxiliary lanes and interchanges. If N/A, skip questions 16c and 16d.</w:t>
            </w:r>
          </w:p>
          <w:p w14:paraId="3FC9B08D" w14:textId="77777777" w:rsidR="00A55480" w:rsidRPr="00E203C7" w:rsidRDefault="00A55480" w:rsidP="0061659A">
            <w:pPr>
              <w:pStyle w:val="NoSpacing"/>
              <w:rPr>
                <w:szCs w:val="20"/>
              </w:rPr>
            </w:pPr>
            <w:r w:rsidRPr="00E203C7">
              <w:rPr>
                <w:b/>
                <w:bCs/>
                <w:caps/>
                <w:szCs w:val="20"/>
              </w:rPr>
              <w:t xml:space="preserve">VMT Analysis and/or Mitigation Plan for the Project: </w:t>
            </w:r>
            <w:r w:rsidRPr="00E203C7">
              <w:rPr>
                <w:szCs w:val="20"/>
              </w:rPr>
              <w:t>Indicate if a VMT Analysis and/or Mitigation Plan for the Project is complete, pending, or not required. Attach the applicable VMT analysis or mitigation plan, if available</w:t>
            </w:r>
          </w:p>
          <w:p w14:paraId="3786F52E" w14:textId="77777777" w:rsidR="00A55480" w:rsidRPr="00E203C7" w:rsidRDefault="00A55480" w:rsidP="0061659A">
            <w:pPr>
              <w:pStyle w:val="NoSpacing"/>
              <w:rPr>
                <w:szCs w:val="20"/>
              </w:rPr>
            </w:pPr>
            <w:r w:rsidRPr="00E203C7">
              <w:rPr>
                <w:b/>
                <w:bCs/>
                <w:caps/>
                <w:szCs w:val="20"/>
              </w:rPr>
              <w:t xml:space="preserve">approval date of the Environmental Document: </w:t>
            </w:r>
            <w:r w:rsidRPr="00E203C7">
              <w:rPr>
                <w:szCs w:val="20"/>
              </w:rPr>
              <w:t>If “Not required” is checked in question 16c, provide the Environmental Document approval date.</w:t>
            </w:r>
          </w:p>
        </w:tc>
      </w:tr>
      <w:tr w:rsidR="002F220E" w:rsidRPr="009C03A3" w14:paraId="452C4F8A" w14:textId="77777777" w:rsidTr="001A057D">
        <w:tc>
          <w:tcPr>
            <w:tcW w:w="709" w:type="dxa"/>
            <w:tcBorders>
              <w:bottom w:val="single" w:sz="4" w:space="0" w:color="FFFFFF" w:themeColor="background1"/>
            </w:tcBorders>
          </w:tcPr>
          <w:p w14:paraId="5CB09B2F" w14:textId="1B843452" w:rsidR="00A55480" w:rsidRPr="00E203C7" w:rsidRDefault="006C49B8" w:rsidP="0061659A">
            <w:pPr>
              <w:pStyle w:val="NoSpacing"/>
              <w:jc w:val="center"/>
              <w:rPr>
                <w:b/>
                <w:bCs/>
                <w:szCs w:val="20"/>
              </w:rPr>
            </w:pPr>
            <w:r w:rsidRPr="00E203C7">
              <w:rPr>
                <w:b/>
                <w:bCs/>
                <w:szCs w:val="20"/>
              </w:rPr>
              <w:t>21</w:t>
            </w:r>
          </w:p>
        </w:tc>
        <w:tc>
          <w:tcPr>
            <w:tcW w:w="10491" w:type="dxa"/>
            <w:tcBorders>
              <w:bottom w:val="single" w:sz="4" w:space="0" w:color="FFFFFF" w:themeColor="background1"/>
            </w:tcBorders>
          </w:tcPr>
          <w:p w14:paraId="7E3E51A8" w14:textId="77777777" w:rsidR="00A55480" w:rsidRPr="00E203C7" w:rsidRDefault="00A55480" w:rsidP="0061659A">
            <w:pPr>
              <w:pStyle w:val="NoSpacing"/>
              <w:rPr>
                <w:b/>
                <w:bCs/>
                <w:szCs w:val="20"/>
              </w:rPr>
            </w:pPr>
            <w:r w:rsidRPr="00E203C7">
              <w:rPr>
                <w:b/>
                <w:szCs w:val="20"/>
              </w:rPr>
              <w:t xml:space="preserve">ADDITIONAL CAPTI ALIGNMENT: </w:t>
            </w:r>
            <w:r w:rsidRPr="00E203C7">
              <w:rPr>
                <w:b/>
                <w:caps/>
                <w:szCs w:val="20"/>
              </w:rPr>
              <w:t xml:space="preserve">Does the Project promote any of the following </w:t>
            </w:r>
            <w:r w:rsidRPr="00E203C7">
              <w:rPr>
                <w:b/>
                <w:bCs/>
                <w:caps/>
                <w:szCs w:val="20"/>
              </w:rPr>
              <w:t>b</w:t>
            </w:r>
            <w:r w:rsidRPr="00E203C7">
              <w:rPr>
                <w:b/>
                <w:caps/>
                <w:szCs w:val="20"/>
              </w:rPr>
              <w:t>enefits</w:t>
            </w:r>
            <w:r w:rsidRPr="00E203C7">
              <w:rPr>
                <w:b/>
                <w:bCs/>
                <w:caps/>
                <w:szCs w:val="20"/>
              </w:rPr>
              <w:t>?</w:t>
            </w:r>
            <w:r w:rsidRPr="00E203C7">
              <w:rPr>
                <w:b/>
                <w:bCs/>
                <w:szCs w:val="20"/>
              </w:rPr>
              <w:t xml:space="preserve"> </w:t>
            </w:r>
          </w:p>
          <w:p w14:paraId="37CF9657" w14:textId="3DD7B41F" w:rsidR="00A55480" w:rsidRPr="00E203C7" w:rsidRDefault="006C49B8" w:rsidP="0061659A">
            <w:pPr>
              <w:pStyle w:val="NoSpacing"/>
              <w:rPr>
                <w:b/>
                <w:bCs/>
                <w:szCs w:val="20"/>
              </w:rPr>
            </w:pPr>
            <w:r w:rsidRPr="00E203C7">
              <w:rPr>
                <w:b/>
                <w:bCs/>
                <w:szCs w:val="20"/>
              </w:rPr>
              <w:t>21</w:t>
            </w:r>
            <w:r w:rsidR="00760692" w:rsidRPr="00E203C7">
              <w:rPr>
                <w:b/>
                <w:bCs/>
                <w:szCs w:val="20"/>
              </w:rPr>
              <w:t>a</w:t>
            </w:r>
            <w:r w:rsidR="00A55480" w:rsidRPr="00E203C7">
              <w:rPr>
                <w:b/>
                <w:bCs/>
                <w:szCs w:val="20"/>
              </w:rPr>
              <w:t xml:space="preserve">: </w:t>
            </w:r>
            <w:r w:rsidR="00A55480" w:rsidRPr="00E203C7">
              <w:rPr>
                <w:szCs w:val="20"/>
              </w:rPr>
              <w:t>Check all boxes that apply.</w:t>
            </w:r>
            <w:r w:rsidR="00A55480" w:rsidRPr="00E203C7">
              <w:rPr>
                <w:b/>
                <w:bCs/>
                <w:szCs w:val="20"/>
              </w:rPr>
              <w:t xml:space="preserve"> </w:t>
            </w:r>
          </w:p>
          <w:p w14:paraId="31C74845" w14:textId="12DF0177" w:rsidR="00A55480" w:rsidRPr="00E203C7" w:rsidRDefault="006C49B8" w:rsidP="0061659A">
            <w:pPr>
              <w:pStyle w:val="NoSpacing"/>
              <w:rPr>
                <w:rFonts w:cs="CIDFont+F2"/>
                <w:b/>
                <w:bCs/>
                <w:szCs w:val="20"/>
              </w:rPr>
            </w:pPr>
            <w:r w:rsidRPr="00E203C7">
              <w:rPr>
                <w:b/>
                <w:bCs/>
                <w:szCs w:val="20"/>
              </w:rPr>
              <w:t>21</w:t>
            </w:r>
            <w:r w:rsidR="00760692" w:rsidRPr="00E203C7">
              <w:rPr>
                <w:b/>
                <w:bCs/>
                <w:szCs w:val="20"/>
              </w:rPr>
              <w:t>b</w:t>
            </w:r>
            <w:r w:rsidR="00A55480" w:rsidRPr="00E203C7">
              <w:rPr>
                <w:b/>
                <w:bCs/>
                <w:szCs w:val="20"/>
              </w:rPr>
              <w:t xml:space="preserve">: </w:t>
            </w:r>
            <w:r w:rsidR="00A55480" w:rsidRPr="00E203C7">
              <w:rPr>
                <w:szCs w:val="20"/>
              </w:rPr>
              <w:t>Describe how the Project promotes each goal checked. See below for definitions.</w:t>
            </w:r>
          </w:p>
        </w:tc>
      </w:tr>
      <w:tr w:rsidR="00F814E0" w:rsidRPr="009C03A3" w14:paraId="05C512FC" w14:textId="77777777" w:rsidTr="001A057D">
        <w:tc>
          <w:tcPr>
            <w:tcW w:w="709" w:type="dxa"/>
            <w:tcBorders>
              <w:top w:val="single" w:sz="4" w:space="0" w:color="FFFFFF" w:themeColor="background1"/>
              <w:bottom w:val="single" w:sz="4" w:space="0" w:color="FFFFFF" w:themeColor="background1"/>
            </w:tcBorders>
          </w:tcPr>
          <w:p w14:paraId="4FF43E1E" w14:textId="77777777" w:rsidR="00A55480" w:rsidRPr="00E203C7" w:rsidRDefault="00A55480" w:rsidP="0061659A">
            <w:pPr>
              <w:pStyle w:val="NoSpacing"/>
              <w:jc w:val="center"/>
              <w:rPr>
                <w:b/>
                <w:bCs/>
                <w:szCs w:val="20"/>
              </w:rPr>
            </w:pPr>
          </w:p>
        </w:tc>
        <w:tc>
          <w:tcPr>
            <w:tcW w:w="10491" w:type="dxa"/>
            <w:tcBorders>
              <w:top w:val="single" w:sz="4" w:space="0" w:color="FFFFFF" w:themeColor="background1"/>
              <w:bottom w:val="single" w:sz="4" w:space="0" w:color="FFFFFF" w:themeColor="background1"/>
            </w:tcBorders>
          </w:tcPr>
          <w:p w14:paraId="67FFEEB2" w14:textId="77777777" w:rsidR="00A55480" w:rsidRPr="00E203C7" w:rsidRDefault="00A55480" w:rsidP="0061659A">
            <w:pPr>
              <w:pStyle w:val="NoSpacing"/>
              <w:rPr>
                <w:szCs w:val="20"/>
              </w:rPr>
            </w:pPr>
            <w:r w:rsidRPr="00E203C7">
              <w:rPr>
                <w:rFonts w:cs="CIDFont+F2"/>
                <w:b/>
                <w:bCs/>
                <w:szCs w:val="20"/>
              </w:rPr>
              <w:t xml:space="preserve">IMPROVE SAFETY: </w:t>
            </w:r>
            <w:r w:rsidRPr="00E203C7">
              <w:rPr>
                <w:szCs w:val="20"/>
              </w:rPr>
              <w:t xml:space="preserve">This question aims to identify how the Project incorporates safety countermeasures to reduce fatalities and severe injuries of all users toward zero on our roadways. Caltrans seeks to support projects in alignment with the Safe Systems Approach, which involves anticipating human mistakes and designing &amp; managing infrastructure to keep the risk of a mistake low. </w:t>
            </w:r>
          </w:p>
          <w:p w14:paraId="60750EC9" w14:textId="5B2FD004" w:rsidR="00A55480" w:rsidRPr="00E203C7" w:rsidRDefault="00A55480" w:rsidP="0061659A">
            <w:pPr>
              <w:pStyle w:val="NoSpacing"/>
              <w:rPr>
                <w:szCs w:val="20"/>
              </w:rPr>
            </w:pPr>
            <w:r w:rsidRPr="00E203C7">
              <w:rPr>
                <w:szCs w:val="20"/>
              </w:rPr>
              <w:t>Describe how the Project includes safety improvements/enhancements to reduce fatalities and injuries of all users toward zero on the State Highway System, railways, and transit systems. Please describe elements that improve or enhance safety, such as context</w:t>
            </w:r>
            <w:r w:rsidR="002D17CC">
              <w:rPr>
                <w:szCs w:val="20"/>
              </w:rPr>
              <w:t>-</w:t>
            </w:r>
            <w:r w:rsidRPr="00E203C7">
              <w:rPr>
                <w:szCs w:val="20"/>
              </w:rPr>
              <w:t>appropriate speeds, prioritizing vulnerable user safety to support mode shift, designing roadways to accommodate potential human errors and injury tolerances that ultimately implements a safe-systems approach, and po</w:t>
            </w:r>
            <w:r w:rsidR="002D17CC">
              <w:rPr>
                <w:szCs w:val="20"/>
              </w:rPr>
              <w:t>ssible</w:t>
            </w:r>
            <w:r w:rsidRPr="00E203C7">
              <w:rPr>
                <w:szCs w:val="20"/>
              </w:rPr>
              <w:t xml:space="preserve"> reduction in trips or miles travels that may yield inherent safety benefits. Provide available data/exhibits.</w:t>
            </w:r>
          </w:p>
        </w:tc>
      </w:tr>
      <w:tr w:rsidR="00F814E0" w:rsidRPr="009C03A3" w14:paraId="2B5BA10D" w14:textId="77777777" w:rsidTr="001A057D">
        <w:tc>
          <w:tcPr>
            <w:tcW w:w="709" w:type="dxa"/>
            <w:tcBorders>
              <w:top w:val="single" w:sz="4" w:space="0" w:color="FFFFFF" w:themeColor="background1"/>
              <w:bottom w:val="single" w:sz="4" w:space="0" w:color="FFFFFF" w:themeColor="background1"/>
            </w:tcBorders>
          </w:tcPr>
          <w:p w14:paraId="7475F87A" w14:textId="77777777" w:rsidR="00A55480" w:rsidRPr="00E203C7" w:rsidRDefault="00A55480" w:rsidP="0061659A">
            <w:pPr>
              <w:pStyle w:val="NoSpacing"/>
              <w:jc w:val="center"/>
              <w:rPr>
                <w:b/>
                <w:bCs/>
                <w:szCs w:val="20"/>
              </w:rPr>
            </w:pPr>
          </w:p>
        </w:tc>
        <w:tc>
          <w:tcPr>
            <w:tcW w:w="10491" w:type="dxa"/>
            <w:tcBorders>
              <w:top w:val="single" w:sz="4" w:space="0" w:color="FFFFFF" w:themeColor="background1"/>
              <w:bottom w:val="single" w:sz="4" w:space="0" w:color="FFFFFF" w:themeColor="background1"/>
            </w:tcBorders>
          </w:tcPr>
          <w:p w14:paraId="6CCA6398" w14:textId="77777777" w:rsidR="00A55480" w:rsidRPr="00E203C7" w:rsidRDefault="00A55480" w:rsidP="0061659A">
            <w:pPr>
              <w:pStyle w:val="NoSpacing"/>
              <w:rPr>
                <w:szCs w:val="20"/>
              </w:rPr>
            </w:pPr>
            <w:r w:rsidRPr="00E203C7">
              <w:rPr>
                <w:rFonts w:cs="CIDFont+F2"/>
                <w:b/>
                <w:bCs/>
                <w:szCs w:val="20"/>
              </w:rPr>
              <w:t xml:space="preserve">EXPAND ZEV INFRASTRUCTURE: </w:t>
            </w:r>
            <w:r w:rsidRPr="00E203C7">
              <w:rPr>
                <w:szCs w:val="20"/>
              </w:rPr>
              <w:t>This question aims to evaluate the extent to which the Project supports and encourages the use of ZEVs and alternative fuels. Caltrans seeks to support projects that provide and improve access to ZE charging and alternative fueling infrastructure, especially in rural/remote areas and where key gaps in charging/fueling infrastructure exist. Caltrans looks to support rail projects that provide ZE/alternative fuel l freight or passenger rail projects and freight projects that provide ZE truck chargers or alternative fueling. Describe how the Project supports the innovation and development of the ZE market and helps ensure ZEVs are accessible to all, particularly to those in more rural or remote communities, if applicable. If the Project plans to install new ZE infrastructure, indicate the number of units and potential locations being considered. Provide available data/exhibits.</w:t>
            </w:r>
          </w:p>
        </w:tc>
      </w:tr>
      <w:tr w:rsidR="00F814E0" w:rsidRPr="009C03A3" w14:paraId="402BEE44" w14:textId="77777777" w:rsidTr="001A057D">
        <w:tc>
          <w:tcPr>
            <w:tcW w:w="709" w:type="dxa"/>
            <w:tcBorders>
              <w:top w:val="single" w:sz="4" w:space="0" w:color="FFFFFF" w:themeColor="background1"/>
              <w:bottom w:val="single" w:sz="4" w:space="0" w:color="FFFFFF" w:themeColor="background1"/>
            </w:tcBorders>
          </w:tcPr>
          <w:p w14:paraId="753E39AD" w14:textId="77777777" w:rsidR="00A55480" w:rsidRPr="00E203C7" w:rsidRDefault="00A55480" w:rsidP="0061659A">
            <w:pPr>
              <w:pStyle w:val="NoSpacing"/>
              <w:rPr>
                <w:b/>
                <w:bCs/>
                <w:szCs w:val="20"/>
              </w:rPr>
            </w:pPr>
          </w:p>
        </w:tc>
        <w:tc>
          <w:tcPr>
            <w:tcW w:w="10491" w:type="dxa"/>
            <w:tcBorders>
              <w:top w:val="single" w:sz="4" w:space="0" w:color="FFFFFF" w:themeColor="background1"/>
              <w:bottom w:val="single" w:sz="4" w:space="0" w:color="FFFFFF" w:themeColor="background1"/>
            </w:tcBorders>
          </w:tcPr>
          <w:p w14:paraId="6F378666" w14:textId="77777777" w:rsidR="00A55480" w:rsidRPr="00E203C7" w:rsidRDefault="00A55480" w:rsidP="0061659A">
            <w:pPr>
              <w:pStyle w:val="NoSpacing"/>
              <w:rPr>
                <w:szCs w:val="20"/>
              </w:rPr>
            </w:pPr>
            <w:r w:rsidRPr="00E203C7">
              <w:rPr>
                <w:rFonts w:cs="CIDFont+F2"/>
                <w:b/>
                <w:bCs/>
                <w:szCs w:val="20"/>
              </w:rPr>
              <w:t xml:space="preserve">ADDRESS CLIMATE CHANGE: </w:t>
            </w:r>
            <w:r w:rsidRPr="00E203C7">
              <w:rPr>
                <w:szCs w:val="20"/>
              </w:rPr>
              <w:t xml:space="preserve">This question aims to evaluate how the project addresses identified climate risks and implement adaptation strategies/measures to enhance resilience to climate impact(s) that are occurring or anticipated. All projects are required to demonstrate consideration of and consistency with State goals, and, where applicable, regional, or local adaptation plans or policies. Projects on the SHS should reference Caltrans’ products on climate vulnerability, including the Vulnerability Assessments and Adaptation Priority Reports. These data sources may be supplemented as needed to identify climate impacts to adjacent areas beyond the SHS using other State or federal climate data sources. Projected </w:t>
            </w:r>
            <w:r w:rsidRPr="00E203C7">
              <w:rPr>
                <w:szCs w:val="20"/>
              </w:rPr>
              <w:lastRenderedPageBreak/>
              <w:t>climate impacts for non-highway projects such as passenger/freight rail, seaport, transit, or active transportation projects are not available through Caltrans vulnerability assessments or adaptation priority reports. Those types of projects may use other resources such as Cal-Adapt.org or other local climate data sources to explain vulnerability to a climate change impact. Describe how the Project achieves statewide GHG emission reduction targets, increase resilience to climate change, and/or has engaged communities most vulnerable to climate change. Please Indicate if the project area is identified in the District Vulnerability Assessments Report, Adaptation Priorities Report, Corridor Plan, and/or a regional or local climate change adaptation plans. Describe how the Project may consider project elements that combat climate change and/or improve existing assets that are potentially exposed to climate change stressors as identified in the aforementioned documents. Describe if the Project is identified as an emergency evacuation route or in an emergency plan/hazard mitigation plan and potential improvements using an approach that is supported by state/local emergency services. Provide available data/exhibits.</w:t>
            </w:r>
          </w:p>
        </w:tc>
      </w:tr>
      <w:tr w:rsidR="00F814E0" w:rsidRPr="009C03A3" w14:paraId="361B7199" w14:textId="77777777" w:rsidTr="001A057D">
        <w:tc>
          <w:tcPr>
            <w:tcW w:w="709" w:type="dxa"/>
            <w:tcBorders>
              <w:top w:val="single" w:sz="4" w:space="0" w:color="FFFFFF" w:themeColor="background1"/>
              <w:bottom w:val="single" w:sz="4" w:space="0" w:color="FFFFFF" w:themeColor="background1"/>
            </w:tcBorders>
          </w:tcPr>
          <w:p w14:paraId="7060803D" w14:textId="77777777" w:rsidR="00A55480" w:rsidRPr="00E203C7" w:rsidRDefault="00A55480" w:rsidP="0061659A">
            <w:pPr>
              <w:pStyle w:val="NoSpacing"/>
              <w:jc w:val="center"/>
              <w:rPr>
                <w:b/>
                <w:bCs/>
                <w:szCs w:val="20"/>
              </w:rPr>
            </w:pPr>
          </w:p>
        </w:tc>
        <w:tc>
          <w:tcPr>
            <w:tcW w:w="10491" w:type="dxa"/>
            <w:tcBorders>
              <w:top w:val="single" w:sz="4" w:space="0" w:color="FFFFFF" w:themeColor="background1"/>
              <w:bottom w:val="single" w:sz="4" w:space="0" w:color="FFFFFF" w:themeColor="background1"/>
            </w:tcBorders>
          </w:tcPr>
          <w:p w14:paraId="4124A6AF" w14:textId="77777777" w:rsidR="00A55480" w:rsidRPr="00E203C7" w:rsidRDefault="00A55480" w:rsidP="0061659A">
            <w:pPr>
              <w:pStyle w:val="NoSpacing"/>
              <w:rPr>
                <w:szCs w:val="20"/>
              </w:rPr>
            </w:pPr>
            <w:r w:rsidRPr="00E203C7">
              <w:rPr>
                <w:rFonts w:cs="CIDFont+F2"/>
                <w:b/>
                <w:bCs/>
                <w:szCs w:val="20"/>
              </w:rPr>
              <w:t xml:space="preserve">MINIMIZE IMPACTS ON NATURAL AND WORKING LANDS: </w:t>
            </w:r>
            <w:r w:rsidRPr="00E203C7">
              <w:rPr>
                <w:szCs w:val="20"/>
              </w:rPr>
              <w:t>This question aims to measure how the Project incorporates nature-based solutions to protect or enhance natural and working lands, including natural ecosystems and other landscapes like agricultural lands. Specifically, on how the Project avoids conversion of natural or working lands to more intensified uses, and/or how it enhances biodiversity. The question also measures how the Project supports local and regional conservation planning that focuses development where it already exists, and how the Project aligns transportation investments with conservation priorities to reduce transportation’s impact on the natural environment. Response to this criterion is intended to be independent of potential mitigation measures pursuant to the California Environmental Quality Act (CEQA), the National Environmental Policy Act (NEPA) or other laws rules or regulations regarding natural resources. Describe how the Project proposes to protect natural and working lands from conversion to more intensified uses and enhance biodiversity by supporting local and regional conservation planning that focuses development where it already exists. Describe the extent to which the Project may reduce land use development that may consume natural or working lands or focus development that may allow for both development and land preservation. Describe how the Project aligns transportation investments with conservation priorities to reduce transportation’s impact on the natural environment. Provide available data/exhibits.</w:t>
            </w:r>
          </w:p>
        </w:tc>
      </w:tr>
      <w:tr w:rsidR="002F220E" w:rsidRPr="009C03A3" w14:paraId="53929E78" w14:textId="77777777" w:rsidTr="001A057D">
        <w:tc>
          <w:tcPr>
            <w:tcW w:w="709" w:type="dxa"/>
            <w:tcBorders>
              <w:top w:val="single" w:sz="4" w:space="0" w:color="FFFFFF" w:themeColor="background1"/>
              <w:bottom w:val="single" w:sz="4" w:space="0" w:color="auto"/>
            </w:tcBorders>
          </w:tcPr>
          <w:p w14:paraId="55E1D53F" w14:textId="77777777" w:rsidR="00A55480" w:rsidRPr="00E203C7" w:rsidRDefault="00A55480" w:rsidP="0061659A">
            <w:pPr>
              <w:pStyle w:val="NoSpacing"/>
              <w:jc w:val="center"/>
              <w:rPr>
                <w:b/>
                <w:bCs/>
                <w:szCs w:val="20"/>
              </w:rPr>
            </w:pPr>
          </w:p>
        </w:tc>
        <w:tc>
          <w:tcPr>
            <w:tcW w:w="10491" w:type="dxa"/>
            <w:tcBorders>
              <w:top w:val="single" w:sz="4" w:space="0" w:color="FFFFFF" w:themeColor="background1"/>
              <w:bottom w:val="single" w:sz="4" w:space="0" w:color="auto"/>
            </w:tcBorders>
          </w:tcPr>
          <w:p w14:paraId="31A6F0CB" w14:textId="40396C39" w:rsidR="00A55480" w:rsidRPr="00E203C7" w:rsidRDefault="00A55480" w:rsidP="0061659A">
            <w:pPr>
              <w:pStyle w:val="NoSpacing"/>
              <w:rPr>
                <w:szCs w:val="20"/>
              </w:rPr>
            </w:pPr>
            <w:r w:rsidRPr="00E203C7">
              <w:rPr>
                <w:rFonts w:cs="CIDFont+F2"/>
                <w:b/>
                <w:bCs/>
                <w:szCs w:val="20"/>
              </w:rPr>
              <w:t xml:space="preserve">SUPPORT INFILL DEVELOPMENT: </w:t>
            </w:r>
            <w:r w:rsidRPr="00E203C7">
              <w:rPr>
                <w:szCs w:val="20"/>
              </w:rPr>
              <w:t>This question aims to determine if the Project promotes infill development and land use patterns while protecting residents and businesses from displacement. The development will be considered infill if it lies within dark purple areas of the Heatmap layer in the Governor</w:t>
            </w:r>
            <w:r w:rsidR="002766D0">
              <w:rPr>
                <w:szCs w:val="20"/>
              </w:rPr>
              <w:t>’</w:t>
            </w:r>
            <w:r w:rsidRPr="00E203C7">
              <w:rPr>
                <w:szCs w:val="20"/>
              </w:rPr>
              <w:t>s Office of Planning and Research</w:t>
            </w:r>
            <w:r w:rsidR="002766D0">
              <w:rPr>
                <w:szCs w:val="20"/>
              </w:rPr>
              <w:t>’</w:t>
            </w:r>
            <w:r w:rsidRPr="00E203C7">
              <w:rPr>
                <w:szCs w:val="20"/>
              </w:rPr>
              <w:t xml:space="preserve">s Site Check tool available at </w:t>
            </w:r>
            <w:hyperlink r:id="rId18" w:history="1">
              <w:r w:rsidRPr="00E203C7">
                <w:rPr>
                  <w:rStyle w:val="Hyperlink"/>
                  <w:szCs w:val="20"/>
                </w:rPr>
                <w:t>https://sitecheck.orp.ca.gov/</w:t>
              </w:r>
            </w:hyperlink>
            <w:r w:rsidRPr="00E203C7">
              <w:rPr>
                <w:szCs w:val="20"/>
              </w:rPr>
              <w:t xml:space="preserve"> and how the Project provides opportunity for walking, biking, transit, and providing transportation options to support infill development. Describe how the Project proposes to promote compact infill development and land use patterns while protecting residents and businesses from displacements, especially in disadvantaged communities. </w:t>
            </w:r>
          </w:p>
          <w:p w14:paraId="53BEA37C" w14:textId="5BD9127B" w:rsidR="00E12DDD" w:rsidRPr="00E203C7" w:rsidRDefault="00E12DDD" w:rsidP="0061659A">
            <w:pPr>
              <w:pStyle w:val="NoSpacing"/>
              <w:rPr>
                <w:szCs w:val="20"/>
              </w:rPr>
            </w:pPr>
          </w:p>
        </w:tc>
      </w:tr>
      <w:tr w:rsidR="00383B9F" w:rsidRPr="009C03A3" w14:paraId="3A20249A" w14:textId="77777777" w:rsidTr="001A057D">
        <w:trPr>
          <w:trHeight w:val="206"/>
        </w:trPr>
        <w:tc>
          <w:tcPr>
            <w:tcW w:w="11200" w:type="dxa"/>
            <w:gridSpan w:val="2"/>
            <w:shd w:val="clear" w:color="auto" w:fill="E7E6E6" w:themeFill="background2"/>
          </w:tcPr>
          <w:p w14:paraId="7C112E0A" w14:textId="5BE90CDF" w:rsidR="00383B9F" w:rsidRPr="00E203C7" w:rsidRDefault="00383B9F" w:rsidP="00383B9F">
            <w:pPr>
              <w:pStyle w:val="NoSpacing"/>
              <w:jc w:val="center"/>
              <w:rPr>
                <w:b/>
                <w:bCs/>
                <w:szCs w:val="20"/>
              </w:rPr>
            </w:pPr>
            <w:r w:rsidRPr="00E203C7">
              <w:rPr>
                <w:rFonts w:cs="CIDFont+F2"/>
                <w:b/>
                <w:bCs/>
                <w:szCs w:val="20"/>
              </w:rPr>
              <w:t>SECTION III</w:t>
            </w:r>
          </w:p>
        </w:tc>
      </w:tr>
      <w:tr w:rsidR="00A55480" w:rsidRPr="009C03A3" w14:paraId="2139CCF6" w14:textId="77777777" w:rsidTr="001A057D">
        <w:trPr>
          <w:trHeight w:val="818"/>
        </w:trPr>
        <w:tc>
          <w:tcPr>
            <w:tcW w:w="709" w:type="dxa"/>
          </w:tcPr>
          <w:p w14:paraId="3AD633F1" w14:textId="5DA4E684" w:rsidR="00A55480" w:rsidRPr="00E203C7" w:rsidRDefault="00A813A0" w:rsidP="0061659A">
            <w:pPr>
              <w:pStyle w:val="NoSpacing"/>
              <w:jc w:val="center"/>
              <w:rPr>
                <w:b/>
                <w:bCs/>
                <w:szCs w:val="20"/>
              </w:rPr>
            </w:pPr>
            <w:r w:rsidRPr="00E203C7">
              <w:rPr>
                <w:b/>
                <w:bCs/>
                <w:szCs w:val="20"/>
              </w:rPr>
              <w:t>2</w:t>
            </w:r>
            <w:r w:rsidR="006849F4" w:rsidRPr="00E203C7">
              <w:rPr>
                <w:b/>
                <w:bCs/>
                <w:szCs w:val="20"/>
              </w:rPr>
              <w:t>2</w:t>
            </w:r>
          </w:p>
        </w:tc>
        <w:tc>
          <w:tcPr>
            <w:tcW w:w="10491" w:type="dxa"/>
          </w:tcPr>
          <w:p w14:paraId="46936FEE" w14:textId="74E0DE54" w:rsidR="00A55480" w:rsidRPr="00E203C7" w:rsidRDefault="00A55480" w:rsidP="0061659A">
            <w:pPr>
              <w:pStyle w:val="NoSpacing"/>
              <w:rPr>
                <w:szCs w:val="20"/>
              </w:rPr>
            </w:pPr>
            <w:r w:rsidRPr="00E203C7">
              <w:rPr>
                <w:b/>
                <w:bCs/>
                <w:szCs w:val="20"/>
              </w:rPr>
              <w:t>NAME, TITLE, PHONE</w:t>
            </w:r>
            <w:r w:rsidR="00A260B3" w:rsidRPr="00E203C7">
              <w:rPr>
                <w:b/>
                <w:bCs/>
                <w:szCs w:val="20"/>
              </w:rPr>
              <w:t>, EMAIL</w:t>
            </w:r>
            <w:r w:rsidRPr="00E203C7">
              <w:rPr>
                <w:b/>
                <w:bCs/>
                <w:szCs w:val="20"/>
              </w:rPr>
              <w:t xml:space="preserve">: </w:t>
            </w:r>
            <w:r w:rsidRPr="00E203C7">
              <w:rPr>
                <w:szCs w:val="20"/>
              </w:rPr>
              <w:t>Enter the District/Agency contact information that is knowledgeable of the Project and can provide or coordinate any additional requests on the Project.</w:t>
            </w:r>
            <w:r w:rsidR="0033739A" w:rsidRPr="00E203C7">
              <w:rPr>
                <w:szCs w:val="20"/>
              </w:rPr>
              <w:t xml:space="preserve"> Signed letters will be sent to the contact person listed</w:t>
            </w:r>
            <w:r w:rsidR="00A260B3" w:rsidRPr="00E203C7">
              <w:rPr>
                <w:szCs w:val="20"/>
              </w:rPr>
              <w:t xml:space="preserve"> via </w:t>
            </w:r>
            <w:proofErr w:type="gramStart"/>
            <w:r w:rsidR="00A260B3" w:rsidRPr="00E203C7">
              <w:rPr>
                <w:szCs w:val="20"/>
              </w:rPr>
              <w:t>Email</w:t>
            </w:r>
            <w:proofErr w:type="gramEnd"/>
            <w:r w:rsidR="0033739A" w:rsidRPr="00E203C7">
              <w:rPr>
                <w:szCs w:val="20"/>
              </w:rPr>
              <w:t>.</w:t>
            </w:r>
          </w:p>
        </w:tc>
      </w:tr>
      <w:bookmarkEnd w:id="4"/>
    </w:tbl>
    <w:p w14:paraId="74FF82C9" w14:textId="4B0725C7" w:rsidR="0034586C" w:rsidRDefault="0034586C" w:rsidP="001D7BA8">
      <w:pPr>
        <w:rPr>
          <w:b/>
          <w:bCs/>
          <w:color w:val="1F4E79" w:themeColor="accent5" w:themeShade="80"/>
          <w:sz w:val="20"/>
          <w:szCs w:val="20"/>
        </w:rPr>
      </w:pPr>
    </w:p>
    <w:sectPr w:rsidR="0034586C" w:rsidSect="00D434CB">
      <w:headerReference w:type="default" r:id="rId19"/>
      <w:pgSz w:w="12240" w:h="15840"/>
      <w:pgMar w:top="1503" w:right="1080" w:bottom="360" w:left="1440" w:header="36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1E5A" w14:textId="77777777" w:rsidR="00C21BC3" w:rsidRDefault="00C21BC3" w:rsidP="000430CB">
      <w:pPr>
        <w:spacing w:after="0" w:line="240" w:lineRule="auto"/>
      </w:pPr>
      <w:r>
        <w:separator/>
      </w:r>
    </w:p>
  </w:endnote>
  <w:endnote w:type="continuationSeparator" w:id="0">
    <w:p w14:paraId="47FFD7AD" w14:textId="77777777" w:rsidR="00C21BC3" w:rsidRDefault="00C21BC3" w:rsidP="000430CB">
      <w:pPr>
        <w:spacing w:after="0" w:line="240" w:lineRule="auto"/>
      </w:pPr>
      <w:r>
        <w:continuationSeparator/>
      </w:r>
    </w:p>
  </w:endnote>
  <w:endnote w:type="continuationNotice" w:id="1">
    <w:p w14:paraId="0D0245B0" w14:textId="77777777" w:rsidR="00C21BC3" w:rsidRDefault="00C21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64A9" w14:textId="77777777" w:rsidR="00C21BC3" w:rsidRDefault="00C21BC3" w:rsidP="000430CB">
      <w:pPr>
        <w:spacing w:after="0" w:line="240" w:lineRule="auto"/>
      </w:pPr>
      <w:r>
        <w:separator/>
      </w:r>
    </w:p>
  </w:footnote>
  <w:footnote w:type="continuationSeparator" w:id="0">
    <w:p w14:paraId="2EBCBE0F" w14:textId="77777777" w:rsidR="00C21BC3" w:rsidRDefault="00C21BC3" w:rsidP="000430CB">
      <w:pPr>
        <w:spacing w:after="0" w:line="240" w:lineRule="auto"/>
      </w:pPr>
      <w:r>
        <w:continuationSeparator/>
      </w:r>
    </w:p>
  </w:footnote>
  <w:footnote w:type="continuationNotice" w:id="1">
    <w:p w14:paraId="77710631" w14:textId="77777777" w:rsidR="00C21BC3" w:rsidRDefault="00C21B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844C" w14:textId="792EBFB2" w:rsidR="00C04087" w:rsidRDefault="00C04087" w:rsidP="00631DBB">
    <w:pPr>
      <w:pStyle w:val="Header"/>
      <w:ind w:hanging="720"/>
    </w:pPr>
    <w:r>
      <w:t>STATE OF CALIFORNIA – DEPARTMENT OF TRANSPORTATION</w:t>
    </w:r>
  </w:p>
  <w:p w14:paraId="66952EDD" w14:textId="77777777" w:rsidR="00A04063" w:rsidRDefault="00A04063" w:rsidP="00A04063">
    <w:pPr>
      <w:pStyle w:val="Header"/>
      <w:ind w:left="-720"/>
      <w:rPr>
        <w:b/>
        <w:bCs/>
        <w:sz w:val="24"/>
        <w:szCs w:val="24"/>
      </w:rPr>
    </w:pPr>
    <w:r w:rsidRPr="00032DBE">
      <w:rPr>
        <w:b/>
        <w:bCs/>
        <w:sz w:val="24"/>
        <w:szCs w:val="24"/>
      </w:rPr>
      <w:t xml:space="preserve">Federal Reconnecting Communities and Neighborhoods (RCN) </w:t>
    </w:r>
  </w:p>
  <w:p w14:paraId="117CFDA9" w14:textId="1DDEA595" w:rsidR="00C04087" w:rsidRPr="00631DBB" w:rsidRDefault="00C04087" w:rsidP="00B235EF">
    <w:pPr>
      <w:pStyle w:val="Header"/>
      <w:ind w:left="-720"/>
      <w:rPr>
        <w:b/>
        <w:bCs/>
        <w:sz w:val="24"/>
        <w:szCs w:val="24"/>
      </w:rPr>
    </w:pPr>
    <w:r>
      <w:rPr>
        <w:b/>
        <w:bCs/>
        <w:sz w:val="24"/>
        <w:szCs w:val="24"/>
      </w:rPr>
      <w:t xml:space="preserve">Caltrans Letter of Support </w:t>
    </w:r>
    <w:r w:rsidR="00340929">
      <w:rPr>
        <w:b/>
        <w:bCs/>
        <w:sz w:val="24"/>
        <w:szCs w:val="24"/>
      </w:rPr>
      <w:t xml:space="preserve">or </w:t>
    </w:r>
    <w:r w:rsidR="00E30704">
      <w:rPr>
        <w:b/>
        <w:bCs/>
        <w:sz w:val="24"/>
        <w:szCs w:val="24"/>
      </w:rPr>
      <w:t>Partnershi</w:t>
    </w:r>
    <w:r w:rsidR="00B235EF">
      <w:rPr>
        <w:b/>
        <w:bCs/>
        <w:sz w:val="24"/>
        <w:szCs w:val="24"/>
      </w:rPr>
      <w:t xml:space="preserve">p </w:t>
    </w:r>
    <w:r>
      <w:rPr>
        <w:b/>
        <w:bCs/>
        <w:sz w:val="24"/>
        <w:szCs w:val="24"/>
      </w:rPr>
      <w:t>Request</w:t>
    </w:r>
    <w:r w:rsidR="00340929">
      <w:rPr>
        <w:b/>
        <w:bCs/>
        <w:sz w:val="24"/>
        <w:szCs w:val="24"/>
      </w:rPr>
      <w:t xml:space="preserve"> </w:t>
    </w:r>
    <w:r w:rsidRPr="00631DBB">
      <w:rPr>
        <w:b/>
        <w:bCs/>
        <w:sz w:val="24"/>
        <w:szCs w:val="24"/>
      </w:rPr>
      <w:t>Intake Form</w:t>
    </w:r>
  </w:p>
  <w:p w14:paraId="673005C1" w14:textId="4ABE313E" w:rsidR="00C04087" w:rsidRDefault="00C04087" w:rsidP="00631DBB">
    <w:pPr>
      <w:pStyle w:val="Header"/>
      <w:ind w:hanging="720"/>
    </w:pPr>
    <w:r>
      <w:t>DIVISION OF TRANSPORTATION PLANNING</w:t>
    </w:r>
  </w:p>
  <w:p w14:paraId="7D73F661" w14:textId="1C896AEE" w:rsidR="00C04087" w:rsidRDefault="00C04087" w:rsidP="00631DBB">
    <w:pPr>
      <w:pStyle w:val="Header"/>
      <w:ind w:hanging="720"/>
    </w:pPr>
    <w:r>
      <w:t xml:space="preserve">Rev </w:t>
    </w:r>
    <w:r w:rsidR="00A04063">
      <w:t>6</w:t>
    </w:r>
    <w:r>
      <w:t>/202</w:t>
    </w:r>
    <w:r w:rsidR="00340929">
      <w:t>3</w:t>
    </w:r>
    <w:r w:rsidR="004A245F">
      <w:t xml:space="preserve"> v</w:t>
    </w:r>
    <w:r w:rsidR="00A04063">
      <w:t>2</w:t>
    </w:r>
  </w:p>
  <w:p w14:paraId="5624E351" w14:textId="77777777" w:rsidR="00C04087" w:rsidRPr="00631DBB" w:rsidRDefault="00C04087" w:rsidP="00631DBB">
    <w:pPr>
      <w:pStyle w:val="Header"/>
      <w:ind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D9C"/>
    <w:multiLevelType w:val="hybridMultilevel"/>
    <w:tmpl w:val="F8CA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C4BEE"/>
    <w:multiLevelType w:val="hybridMultilevel"/>
    <w:tmpl w:val="B9601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E4D0B"/>
    <w:multiLevelType w:val="multilevel"/>
    <w:tmpl w:val="E946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FC7D43"/>
    <w:multiLevelType w:val="hybridMultilevel"/>
    <w:tmpl w:val="C0D0A80E"/>
    <w:lvl w:ilvl="0" w:tplc="130E5664">
      <w:start w:val="1"/>
      <w:numFmt w:val="bullet"/>
      <w:lvlText w:val=""/>
      <w:lvlJc w:val="left"/>
      <w:pPr>
        <w:ind w:left="0" w:hanging="360"/>
      </w:pPr>
      <w:rPr>
        <w:rFonts w:ascii="Wingdings" w:eastAsiaTheme="minorHAnsi" w:hAnsi="Wingding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6BB358A"/>
    <w:multiLevelType w:val="hybridMultilevel"/>
    <w:tmpl w:val="D0A62442"/>
    <w:lvl w:ilvl="0" w:tplc="44025846">
      <w:start w:val="1"/>
      <w:numFmt w:val="decimal"/>
      <w:lvlText w:val="%1."/>
      <w:lvlJc w:val="left"/>
      <w:pPr>
        <w:ind w:left="720" w:hanging="360"/>
      </w:pPr>
      <w:rPr>
        <w:rFonts w:ascii="Century Gothic" w:eastAsiaTheme="minorHAnsi" w:hAnsi="Century Gothic"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F76A3B"/>
    <w:multiLevelType w:val="hybridMultilevel"/>
    <w:tmpl w:val="88F0D35A"/>
    <w:lvl w:ilvl="0" w:tplc="F2901246">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5D3176A2"/>
    <w:multiLevelType w:val="multilevel"/>
    <w:tmpl w:val="D95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A04F79"/>
    <w:multiLevelType w:val="hybridMultilevel"/>
    <w:tmpl w:val="7FBAA130"/>
    <w:lvl w:ilvl="0" w:tplc="3FD4002C">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8730318">
    <w:abstractNumId w:val="4"/>
  </w:num>
  <w:num w:numId="2" w16cid:durableId="450974342">
    <w:abstractNumId w:val="7"/>
  </w:num>
  <w:num w:numId="3" w16cid:durableId="1299995920">
    <w:abstractNumId w:val="3"/>
  </w:num>
  <w:num w:numId="4" w16cid:durableId="269435394">
    <w:abstractNumId w:val="5"/>
  </w:num>
  <w:num w:numId="5" w16cid:durableId="1325546102">
    <w:abstractNumId w:val="1"/>
  </w:num>
  <w:num w:numId="6" w16cid:durableId="1922445622">
    <w:abstractNumId w:val="2"/>
  </w:num>
  <w:num w:numId="7" w16cid:durableId="832532230">
    <w:abstractNumId w:val="6"/>
  </w:num>
  <w:num w:numId="8" w16cid:durableId="85226156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MjMzNLAEUkZGZko6SsGpxcWZ+XkgBYbmtQC6B1K1LQAAAA=="/>
  </w:docVars>
  <w:rsids>
    <w:rsidRoot w:val="00707803"/>
    <w:rsid w:val="000013E1"/>
    <w:rsid w:val="0000276C"/>
    <w:rsid w:val="00004BEC"/>
    <w:rsid w:val="00004C86"/>
    <w:rsid w:val="000052C6"/>
    <w:rsid w:val="00006C0C"/>
    <w:rsid w:val="00007E13"/>
    <w:rsid w:val="00011471"/>
    <w:rsid w:val="000139A5"/>
    <w:rsid w:val="00013DFA"/>
    <w:rsid w:val="00014333"/>
    <w:rsid w:val="00014A85"/>
    <w:rsid w:val="000153E6"/>
    <w:rsid w:val="00015B4B"/>
    <w:rsid w:val="00015DB2"/>
    <w:rsid w:val="00016819"/>
    <w:rsid w:val="00016B82"/>
    <w:rsid w:val="00017337"/>
    <w:rsid w:val="00017AF8"/>
    <w:rsid w:val="00020BE0"/>
    <w:rsid w:val="0002168F"/>
    <w:rsid w:val="00021A40"/>
    <w:rsid w:val="00023D1A"/>
    <w:rsid w:val="000250C4"/>
    <w:rsid w:val="00026592"/>
    <w:rsid w:val="00026A8A"/>
    <w:rsid w:val="000274B8"/>
    <w:rsid w:val="00030C86"/>
    <w:rsid w:val="00032D92"/>
    <w:rsid w:val="000340D1"/>
    <w:rsid w:val="000349C1"/>
    <w:rsid w:val="00034B06"/>
    <w:rsid w:val="000362E2"/>
    <w:rsid w:val="0003673D"/>
    <w:rsid w:val="00040F7D"/>
    <w:rsid w:val="00041084"/>
    <w:rsid w:val="00041AE1"/>
    <w:rsid w:val="000430CB"/>
    <w:rsid w:val="0004439F"/>
    <w:rsid w:val="000445C4"/>
    <w:rsid w:val="000452B5"/>
    <w:rsid w:val="00045503"/>
    <w:rsid w:val="000504AA"/>
    <w:rsid w:val="00052E2D"/>
    <w:rsid w:val="00052F0E"/>
    <w:rsid w:val="0005369A"/>
    <w:rsid w:val="000543DA"/>
    <w:rsid w:val="00054AC7"/>
    <w:rsid w:val="00055587"/>
    <w:rsid w:val="00056BB4"/>
    <w:rsid w:val="000615DC"/>
    <w:rsid w:val="000622CD"/>
    <w:rsid w:val="00062D9B"/>
    <w:rsid w:val="00063406"/>
    <w:rsid w:val="00064261"/>
    <w:rsid w:val="000642BE"/>
    <w:rsid w:val="0006445E"/>
    <w:rsid w:val="0006451A"/>
    <w:rsid w:val="000650B3"/>
    <w:rsid w:val="00065111"/>
    <w:rsid w:val="0006575F"/>
    <w:rsid w:val="00065AD1"/>
    <w:rsid w:val="00065D8F"/>
    <w:rsid w:val="0006615D"/>
    <w:rsid w:val="000661C7"/>
    <w:rsid w:val="0007027A"/>
    <w:rsid w:val="0007085F"/>
    <w:rsid w:val="00071498"/>
    <w:rsid w:val="000726BF"/>
    <w:rsid w:val="00072F10"/>
    <w:rsid w:val="00073A93"/>
    <w:rsid w:val="00074881"/>
    <w:rsid w:val="00075B1C"/>
    <w:rsid w:val="00075C0C"/>
    <w:rsid w:val="0007709B"/>
    <w:rsid w:val="00077487"/>
    <w:rsid w:val="000777DD"/>
    <w:rsid w:val="00082DFF"/>
    <w:rsid w:val="00084679"/>
    <w:rsid w:val="000854D8"/>
    <w:rsid w:val="00085553"/>
    <w:rsid w:val="00086904"/>
    <w:rsid w:val="00086E05"/>
    <w:rsid w:val="000934D7"/>
    <w:rsid w:val="00093B9E"/>
    <w:rsid w:val="000940DB"/>
    <w:rsid w:val="000945DA"/>
    <w:rsid w:val="0009578F"/>
    <w:rsid w:val="00096649"/>
    <w:rsid w:val="000A04DE"/>
    <w:rsid w:val="000A1FFC"/>
    <w:rsid w:val="000A22EF"/>
    <w:rsid w:val="000A32DC"/>
    <w:rsid w:val="000A4E18"/>
    <w:rsid w:val="000A741B"/>
    <w:rsid w:val="000A7587"/>
    <w:rsid w:val="000A7BE5"/>
    <w:rsid w:val="000B04E2"/>
    <w:rsid w:val="000B0A3F"/>
    <w:rsid w:val="000B2A88"/>
    <w:rsid w:val="000B4A8E"/>
    <w:rsid w:val="000B5410"/>
    <w:rsid w:val="000B5A0C"/>
    <w:rsid w:val="000B6C49"/>
    <w:rsid w:val="000B6D3C"/>
    <w:rsid w:val="000C2B58"/>
    <w:rsid w:val="000C2CED"/>
    <w:rsid w:val="000C2ECB"/>
    <w:rsid w:val="000C4DCA"/>
    <w:rsid w:val="000C5129"/>
    <w:rsid w:val="000C5876"/>
    <w:rsid w:val="000C761B"/>
    <w:rsid w:val="000C7A44"/>
    <w:rsid w:val="000C7FD3"/>
    <w:rsid w:val="000D09D8"/>
    <w:rsid w:val="000D1EF6"/>
    <w:rsid w:val="000D2A3E"/>
    <w:rsid w:val="000D4D1F"/>
    <w:rsid w:val="000D5858"/>
    <w:rsid w:val="000D59B7"/>
    <w:rsid w:val="000D5DD2"/>
    <w:rsid w:val="000D6880"/>
    <w:rsid w:val="000D69AC"/>
    <w:rsid w:val="000D6BC3"/>
    <w:rsid w:val="000D7F4A"/>
    <w:rsid w:val="000E03CC"/>
    <w:rsid w:val="000E09CB"/>
    <w:rsid w:val="000E0E9B"/>
    <w:rsid w:val="000E3ED2"/>
    <w:rsid w:val="000E42DD"/>
    <w:rsid w:val="000E4BBD"/>
    <w:rsid w:val="000E637C"/>
    <w:rsid w:val="000E70CA"/>
    <w:rsid w:val="000E735D"/>
    <w:rsid w:val="000E7608"/>
    <w:rsid w:val="000E7B73"/>
    <w:rsid w:val="000F099A"/>
    <w:rsid w:val="000F2C80"/>
    <w:rsid w:val="000F393F"/>
    <w:rsid w:val="000F461A"/>
    <w:rsid w:val="000F4710"/>
    <w:rsid w:val="000F5EDE"/>
    <w:rsid w:val="000F69DA"/>
    <w:rsid w:val="000F7167"/>
    <w:rsid w:val="00100A39"/>
    <w:rsid w:val="00101563"/>
    <w:rsid w:val="001028D8"/>
    <w:rsid w:val="001048E4"/>
    <w:rsid w:val="001057BD"/>
    <w:rsid w:val="001059DF"/>
    <w:rsid w:val="0010653A"/>
    <w:rsid w:val="0010673D"/>
    <w:rsid w:val="00106875"/>
    <w:rsid w:val="00106F87"/>
    <w:rsid w:val="00107FEB"/>
    <w:rsid w:val="0011088D"/>
    <w:rsid w:val="00111449"/>
    <w:rsid w:val="00111462"/>
    <w:rsid w:val="001122A0"/>
    <w:rsid w:val="0011277C"/>
    <w:rsid w:val="001132CB"/>
    <w:rsid w:val="001138CD"/>
    <w:rsid w:val="0011545C"/>
    <w:rsid w:val="00116F8B"/>
    <w:rsid w:val="0012098D"/>
    <w:rsid w:val="00120C69"/>
    <w:rsid w:val="00122347"/>
    <w:rsid w:val="0012378E"/>
    <w:rsid w:val="00123ABD"/>
    <w:rsid w:val="00124816"/>
    <w:rsid w:val="00124C71"/>
    <w:rsid w:val="001253F6"/>
    <w:rsid w:val="00125B5F"/>
    <w:rsid w:val="001262BC"/>
    <w:rsid w:val="0012652F"/>
    <w:rsid w:val="00127069"/>
    <w:rsid w:val="001301CD"/>
    <w:rsid w:val="00130432"/>
    <w:rsid w:val="0013069D"/>
    <w:rsid w:val="0013136D"/>
    <w:rsid w:val="00131603"/>
    <w:rsid w:val="001319F8"/>
    <w:rsid w:val="00132416"/>
    <w:rsid w:val="001329E2"/>
    <w:rsid w:val="0013308A"/>
    <w:rsid w:val="00137CB7"/>
    <w:rsid w:val="00137F1D"/>
    <w:rsid w:val="001407CF"/>
    <w:rsid w:val="001429D2"/>
    <w:rsid w:val="00143C24"/>
    <w:rsid w:val="00144963"/>
    <w:rsid w:val="00144B20"/>
    <w:rsid w:val="0014548C"/>
    <w:rsid w:val="00146D75"/>
    <w:rsid w:val="0014718B"/>
    <w:rsid w:val="00150775"/>
    <w:rsid w:val="001509EE"/>
    <w:rsid w:val="001516A8"/>
    <w:rsid w:val="00151822"/>
    <w:rsid w:val="00151A0B"/>
    <w:rsid w:val="00151BB6"/>
    <w:rsid w:val="00152C92"/>
    <w:rsid w:val="00155FCF"/>
    <w:rsid w:val="00156BD3"/>
    <w:rsid w:val="0015768C"/>
    <w:rsid w:val="00157C5A"/>
    <w:rsid w:val="00157D2F"/>
    <w:rsid w:val="0016200F"/>
    <w:rsid w:val="00162F5D"/>
    <w:rsid w:val="00163C82"/>
    <w:rsid w:val="001640F2"/>
    <w:rsid w:val="00164D87"/>
    <w:rsid w:val="00166E40"/>
    <w:rsid w:val="00167EE3"/>
    <w:rsid w:val="0017157E"/>
    <w:rsid w:val="0017159A"/>
    <w:rsid w:val="00171C54"/>
    <w:rsid w:val="0017253F"/>
    <w:rsid w:val="001735B2"/>
    <w:rsid w:val="00173E52"/>
    <w:rsid w:val="0017493B"/>
    <w:rsid w:val="00175D39"/>
    <w:rsid w:val="001763F8"/>
    <w:rsid w:val="00176AD7"/>
    <w:rsid w:val="00176FA3"/>
    <w:rsid w:val="00177986"/>
    <w:rsid w:val="00177CCE"/>
    <w:rsid w:val="00180349"/>
    <w:rsid w:val="00180696"/>
    <w:rsid w:val="00181123"/>
    <w:rsid w:val="00181FA1"/>
    <w:rsid w:val="00184338"/>
    <w:rsid w:val="00185BA2"/>
    <w:rsid w:val="001869DB"/>
    <w:rsid w:val="00186B6E"/>
    <w:rsid w:val="00187BAC"/>
    <w:rsid w:val="00187E77"/>
    <w:rsid w:val="0019049E"/>
    <w:rsid w:val="00190754"/>
    <w:rsid w:val="001908DA"/>
    <w:rsid w:val="0019101D"/>
    <w:rsid w:val="00191E49"/>
    <w:rsid w:val="00193216"/>
    <w:rsid w:val="0019410E"/>
    <w:rsid w:val="001941D2"/>
    <w:rsid w:val="00194E9F"/>
    <w:rsid w:val="001957C5"/>
    <w:rsid w:val="001970FC"/>
    <w:rsid w:val="001A057D"/>
    <w:rsid w:val="001A0CED"/>
    <w:rsid w:val="001A1867"/>
    <w:rsid w:val="001A1BD8"/>
    <w:rsid w:val="001A1C62"/>
    <w:rsid w:val="001A1D01"/>
    <w:rsid w:val="001A1F33"/>
    <w:rsid w:val="001A254F"/>
    <w:rsid w:val="001A401F"/>
    <w:rsid w:val="001A4E97"/>
    <w:rsid w:val="001A4FE3"/>
    <w:rsid w:val="001A7948"/>
    <w:rsid w:val="001B14FB"/>
    <w:rsid w:val="001B1FAC"/>
    <w:rsid w:val="001B2093"/>
    <w:rsid w:val="001B2F24"/>
    <w:rsid w:val="001B35C0"/>
    <w:rsid w:val="001B3C9F"/>
    <w:rsid w:val="001B44B4"/>
    <w:rsid w:val="001B6519"/>
    <w:rsid w:val="001C2270"/>
    <w:rsid w:val="001C3077"/>
    <w:rsid w:val="001C3DBA"/>
    <w:rsid w:val="001C56AB"/>
    <w:rsid w:val="001C7E3B"/>
    <w:rsid w:val="001C7F69"/>
    <w:rsid w:val="001D04B2"/>
    <w:rsid w:val="001D15FC"/>
    <w:rsid w:val="001D257C"/>
    <w:rsid w:val="001D377B"/>
    <w:rsid w:val="001D400A"/>
    <w:rsid w:val="001D4FA6"/>
    <w:rsid w:val="001D604D"/>
    <w:rsid w:val="001D7BA8"/>
    <w:rsid w:val="001E09AE"/>
    <w:rsid w:val="001E1930"/>
    <w:rsid w:val="001E1C4D"/>
    <w:rsid w:val="001E2DE5"/>
    <w:rsid w:val="001E3E62"/>
    <w:rsid w:val="001E55CF"/>
    <w:rsid w:val="001E57A0"/>
    <w:rsid w:val="001E5EE6"/>
    <w:rsid w:val="001E6136"/>
    <w:rsid w:val="001E6221"/>
    <w:rsid w:val="001E6FE0"/>
    <w:rsid w:val="001E7564"/>
    <w:rsid w:val="001F30C7"/>
    <w:rsid w:val="001F3FC6"/>
    <w:rsid w:val="001F45D1"/>
    <w:rsid w:val="001F4A40"/>
    <w:rsid w:val="001F4BD4"/>
    <w:rsid w:val="001F627B"/>
    <w:rsid w:val="001F74E5"/>
    <w:rsid w:val="001F79B9"/>
    <w:rsid w:val="001F79F2"/>
    <w:rsid w:val="001F7F0D"/>
    <w:rsid w:val="00200DF8"/>
    <w:rsid w:val="00201810"/>
    <w:rsid w:val="0020187C"/>
    <w:rsid w:val="00201FEE"/>
    <w:rsid w:val="002028AC"/>
    <w:rsid w:val="00202C75"/>
    <w:rsid w:val="00202E66"/>
    <w:rsid w:val="00203609"/>
    <w:rsid w:val="002037D8"/>
    <w:rsid w:val="00204137"/>
    <w:rsid w:val="00204440"/>
    <w:rsid w:val="00205ED3"/>
    <w:rsid w:val="00207A6A"/>
    <w:rsid w:val="002123F2"/>
    <w:rsid w:val="00212C7E"/>
    <w:rsid w:val="00213573"/>
    <w:rsid w:val="00214679"/>
    <w:rsid w:val="00214B27"/>
    <w:rsid w:val="00216597"/>
    <w:rsid w:val="00216B64"/>
    <w:rsid w:val="00216E5E"/>
    <w:rsid w:val="00217C5E"/>
    <w:rsid w:val="002222BB"/>
    <w:rsid w:val="00222CC3"/>
    <w:rsid w:val="00224AB7"/>
    <w:rsid w:val="00225D32"/>
    <w:rsid w:val="0022625C"/>
    <w:rsid w:val="0023168E"/>
    <w:rsid w:val="002318A2"/>
    <w:rsid w:val="00232045"/>
    <w:rsid w:val="002323D6"/>
    <w:rsid w:val="00232D72"/>
    <w:rsid w:val="00235569"/>
    <w:rsid w:val="00235974"/>
    <w:rsid w:val="00235E79"/>
    <w:rsid w:val="002369E3"/>
    <w:rsid w:val="00241140"/>
    <w:rsid w:val="002416AC"/>
    <w:rsid w:val="00241997"/>
    <w:rsid w:val="00242203"/>
    <w:rsid w:val="00242C63"/>
    <w:rsid w:val="0024303D"/>
    <w:rsid w:val="00243343"/>
    <w:rsid w:val="00244B14"/>
    <w:rsid w:val="00246FA4"/>
    <w:rsid w:val="002511FF"/>
    <w:rsid w:val="00251372"/>
    <w:rsid w:val="00251AC2"/>
    <w:rsid w:val="002525EA"/>
    <w:rsid w:val="00252C4D"/>
    <w:rsid w:val="00253CB5"/>
    <w:rsid w:val="00254012"/>
    <w:rsid w:val="002540D8"/>
    <w:rsid w:val="00255413"/>
    <w:rsid w:val="00255E4E"/>
    <w:rsid w:val="002568C4"/>
    <w:rsid w:val="00256D03"/>
    <w:rsid w:val="00260381"/>
    <w:rsid w:val="00260A33"/>
    <w:rsid w:val="002615A1"/>
    <w:rsid w:val="002621B1"/>
    <w:rsid w:val="00262983"/>
    <w:rsid w:val="00263CD4"/>
    <w:rsid w:val="00264470"/>
    <w:rsid w:val="0026594A"/>
    <w:rsid w:val="002674E2"/>
    <w:rsid w:val="00270422"/>
    <w:rsid w:val="00270C7A"/>
    <w:rsid w:val="00271169"/>
    <w:rsid w:val="0027213A"/>
    <w:rsid w:val="002721E6"/>
    <w:rsid w:val="002731E6"/>
    <w:rsid w:val="00274007"/>
    <w:rsid w:val="002757F2"/>
    <w:rsid w:val="002766D0"/>
    <w:rsid w:val="002773CD"/>
    <w:rsid w:val="00277B1B"/>
    <w:rsid w:val="0028047B"/>
    <w:rsid w:val="00280F87"/>
    <w:rsid w:val="0028120A"/>
    <w:rsid w:val="002826E1"/>
    <w:rsid w:val="00282B99"/>
    <w:rsid w:val="002838FD"/>
    <w:rsid w:val="00284AA7"/>
    <w:rsid w:val="00285692"/>
    <w:rsid w:val="00287E37"/>
    <w:rsid w:val="002900F2"/>
    <w:rsid w:val="0029064A"/>
    <w:rsid w:val="0029199B"/>
    <w:rsid w:val="00291E9C"/>
    <w:rsid w:val="00292493"/>
    <w:rsid w:val="0029353C"/>
    <w:rsid w:val="00293A43"/>
    <w:rsid w:val="00294046"/>
    <w:rsid w:val="00294A11"/>
    <w:rsid w:val="00295E65"/>
    <w:rsid w:val="00295FA0"/>
    <w:rsid w:val="0029639F"/>
    <w:rsid w:val="00296743"/>
    <w:rsid w:val="002A08BD"/>
    <w:rsid w:val="002A08D4"/>
    <w:rsid w:val="002A174C"/>
    <w:rsid w:val="002A2050"/>
    <w:rsid w:val="002A2788"/>
    <w:rsid w:val="002A5004"/>
    <w:rsid w:val="002A5270"/>
    <w:rsid w:val="002B0979"/>
    <w:rsid w:val="002B0D68"/>
    <w:rsid w:val="002B202D"/>
    <w:rsid w:val="002B22FF"/>
    <w:rsid w:val="002B2403"/>
    <w:rsid w:val="002B28B5"/>
    <w:rsid w:val="002B3A2F"/>
    <w:rsid w:val="002B3F3B"/>
    <w:rsid w:val="002B40C8"/>
    <w:rsid w:val="002B46CB"/>
    <w:rsid w:val="002B4837"/>
    <w:rsid w:val="002B50CB"/>
    <w:rsid w:val="002B60CE"/>
    <w:rsid w:val="002B705C"/>
    <w:rsid w:val="002C06AE"/>
    <w:rsid w:val="002C0EE3"/>
    <w:rsid w:val="002C1634"/>
    <w:rsid w:val="002C54BF"/>
    <w:rsid w:val="002D062D"/>
    <w:rsid w:val="002D172F"/>
    <w:rsid w:val="002D17CC"/>
    <w:rsid w:val="002D2F1E"/>
    <w:rsid w:val="002D3642"/>
    <w:rsid w:val="002D3D97"/>
    <w:rsid w:val="002D49B6"/>
    <w:rsid w:val="002D67C4"/>
    <w:rsid w:val="002D6D02"/>
    <w:rsid w:val="002E021E"/>
    <w:rsid w:val="002E2A33"/>
    <w:rsid w:val="002E3C97"/>
    <w:rsid w:val="002E5DBB"/>
    <w:rsid w:val="002E5E31"/>
    <w:rsid w:val="002F0EB3"/>
    <w:rsid w:val="002F1AB1"/>
    <w:rsid w:val="002F1E20"/>
    <w:rsid w:val="002F220E"/>
    <w:rsid w:val="002F35D9"/>
    <w:rsid w:val="002F3940"/>
    <w:rsid w:val="002F3FBD"/>
    <w:rsid w:val="002F431F"/>
    <w:rsid w:val="002F4DE4"/>
    <w:rsid w:val="002F5687"/>
    <w:rsid w:val="002F57A5"/>
    <w:rsid w:val="002F57FC"/>
    <w:rsid w:val="002F5FFA"/>
    <w:rsid w:val="002F7B60"/>
    <w:rsid w:val="003027E9"/>
    <w:rsid w:val="00303841"/>
    <w:rsid w:val="00305B60"/>
    <w:rsid w:val="003060B6"/>
    <w:rsid w:val="003066D3"/>
    <w:rsid w:val="00307459"/>
    <w:rsid w:val="00307811"/>
    <w:rsid w:val="00310915"/>
    <w:rsid w:val="00312E25"/>
    <w:rsid w:val="0031311B"/>
    <w:rsid w:val="003139B0"/>
    <w:rsid w:val="003141B6"/>
    <w:rsid w:val="0031528A"/>
    <w:rsid w:val="00316C5A"/>
    <w:rsid w:val="00317CFA"/>
    <w:rsid w:val="00317D12"/>
    <w:rsid w:val="0032000A"/>
    <w:rsid w:val="00320673"/>
    <w:rsid w:val="003211AA"/>
    <w:rsid w:val="00322096"/>
    <w:rsid w:val="0032211C"/>
    <w:rsid w:val="003228D2"/>
    <w:rsid w:val="00322B18"/>
    <w:rsid w:val="003232A7"/>
    <w:rsid w:val="00324D04"/>
    <w:rsid w:val="00325E4A"/>
    <w:rsid w:val="003260A4"/>
    <w:rsid w:val="00326291"/>
    <w:rsid w:val="003305EA"/>
    <w:rsid w:val="00330956"/>
    <w:rsid w:val="0033151E"/>
    <w:rsid w:val="0033215C"/>
    <w:rsid w:val="00332776"/>
    <w:rsid w:val="00333FBC"/>
    <w:rsid w:val="00334C5D"/>
    <w:rsid w:val="00334E56"/>
    <w:rsid w:val="00334FDB"/>
    <w:rsid w:val="00335763"/>
    <w:rsid w:val="003363C7"/>
    <w:rsid w:val="00337130"/>
    <w:rsid w:val="0033739A"/>
    <w:rsid w:val="003377E1"/>
    <w:rsid w:val="00340929"/>
    <w:rsid w:val="00340C31"/>
    <w:rsid w:val="00341627"/>
    <w:rsid w:val="00341870"/>
    <w:rsid w:val="00342112"/>
    <w:rsid w:val="003430D9"/>
    <w:rsid w:val="003431B0"/>
    <w:rsid w:val="003439D7"/>
    <w:rsid w:val="00344F83"/>
    <w:rsid w:val="003451EB"/>
    <w:rsid w:val="0034586C"/>
    <w:rsid w:val="003462FA"/>
    <w:rsid w:val="00346650"/>
    <w:rsid w:val="00346745"/>
    <w:rsid w:val="00347452"/>
    <w:rsid w:val="00350147"/>
    <w:rsid w:val="0035046B"/>
    <w:rsid w:val="003509B4"/>
    <w:rsid w:val="00351EF0"/>
    <w:rsid w:val="003520E0"/>
    <w:rsid w:val="00353958"/>
    <w:rsid w:val="003547A8"/>
    <w:rsid w:val="003549EC"/>
    <w:rsid w:val="00354A01"/>
    <w:rsid w:val="00354F50"/>
    <w:rsid w:val="00355083"/>
    <w:rsid w:val="0035649E"/>
    <w:rsid w:val="00356BFC"/>
    <w:rsid w:val="00356DE9"/>
    <w:rsid w:val="00362668"/>
    <w:rsid w:val="00363080"/>
    <w:rsid w:val="0036538F"/>
    <w:rsid w:val="00365533"/>
    <w:rsid w:val="0036646E"/>
    <w:rsid w:val="00367248"/>
    <w:rsid w:val="003674CD"/>
    <w:rsid w:val="00367ACE"/>
    <w:rsid w:val="00367CCB"/>
    <w:rsid w:val="003717F3"/>
    <w:rsid w:val="00372484"/>
    <w:rsid w:val="0037443E"/>
    <w:rsid w:val="00375FB8"/>
    <w:rsid w:val="00376E6C"/>
    <w:rsid w:val="00377B69"/>
    <w:rsid w:val="00380CC4"/>
    <w:rsid w:val="003818C6"/>
    <w:rsid w:val="003827CF"/>
    <w:rsid w:val="00382B2A"/>
    <w:rsid w:val="003836C0"/>
    <w:rsid w:val="00383B9F"/>
    <w:rsid w:val="003845F0"/>
    <w:rsid w:val="00384C66"/>
    <w:rsid w:val="00386541"/>
    <w:rsid w:val="00387195"/>
    <w:rsid w:val="00387BC9"/>
    <w:rsid w:val="003909A9"/>
    <w:rsid w:val="00391524"/>
    <w:rsid w:val="00391A22"/>
    <w:rsid w:val="00393750"/>
    <w:rsid w:val="00393932"/>
    <w:rsid w:val="003941BA"/>
    <w:rsid w:val="0039518B"/>
    <w:rsid w:val="00397D5A"/>
    <w:rsid w:val="00397DA8"/>
    <w:rsid w:val="003A06B8"/>
    <w:rsid w:val="003A0BB9"/>
    <w:rsid w:val="003A1588"/>
    <w:rsid w:val="003A1885"/>
    <w:rsid w:val="003A1CB0"/>
    <w:rsid w:val="003A225F"/>
    <w:rsid w:val="003A582E"/>
    <w:rsid w:val="003A6351"/>
    <w:rsid w:val="003A6EDD"/>
    <w:rsid w:val="003A7F19"/>
    <w:rsid w:val="003B0B0E"/>
    <w:rsid w:val="003B120B"/>
    <w:rsid w:val="003B1CF1"/>
    <w:rsid w:val="003B2077"/>
    <w:rsid w:val="003B25AC"/>
    <w:rsid w:val="003B2A2C"/>
    <w:rsid w:val="003B2F76"/>
    <w:rsid w:val="003B32E5"/>
    <w:rsid w:val="003B423F"/>
    <w:rsid w:val="003B6714"/>
    <w:rsid w:val="003C01AC"/>
    <w:rsid w:val="003C1B72"/>
    <w:rsid w:val="003C1DC9"/>
    <w:rsid w:val="003C21AA"/>
    <w:rsid w:val="003C3873"/>
    <w:rsid w:val="003C3995"/>
    <w:rsid w:val="003C3A99"/>
    <w:rsid w:val="003C4C88"/>
    <w:rsid w:val="003C54F2"/>
    <w:rsid w:val="003C5AE2"/>
    <w:rsid w:val="003C67B0"/>
    <w:rsid w:val="003C68D8"/>
    <w:rsid w:val="003C6E35"/>
    <w:rsid w:val="003C6EE1"/>
    <w:rsid w:val="003C7099"/>
    <w:rsid w:val="003D088A"/>
    <w:rsid w:val="003D1E94"/>
    <w:rsid w:val="003D228E"/>
    <w:rsid w:val="003D26A3"/>
    <w:rsid w:val="003D32BF"/>
    <w:rsid w:val="003D3855"/>
    <w:rsid w:val="003D50BB"/>
    <w:rsid w:val="003D58B4"/>
    <w:rsid w:val="003D5A4D"/>
    <w:rsid w:val="003D6027"/>
    <w:rsid w:val="003D66D8"/>
    <w:rsid w:val="003D7FEA"/>
    <w:rsid w:val="003E13F0"/>
    <w:rsid w:val="003E473B"/>
    <w:rsid w:val="003E609A"/>
    <w:rsid w:val="003E66AC"/>
    <w:rsid w:val="003E79D7"/>
    <w:rsid w:val="003F10E3"/>
    <w:rsid w:val="003F2701"/>
    <w:rsid w:val="003F3E53"/>
    <w:rsid w:val="003F3FED"/>
    <w:rsid w:val="003F421B"/>
    <w:rsid w:val="003F6636"/>
    <w:rsid w:val="003F74E1"/>
    <w:rsid w:val="003F79CE"/>
    <w:rsid w:val="00400458"/>
    <w:rsid w:val="0040049E"/>
    <w:rsid w:val="00401494"/>
    <w:rsid w:val="0040283B"/>
    <w:rsid w:val="00403946"/>
    <w:rsid w:val="00407A36"/>
    <w:rsid w:val="00410018"/>
    <w:rsid w:val="004105FE"/>
    <w:rsid w:val="0041129E"/>
    <w:rsid w:val="0041138F"/>
    <w:rsid w:val="00411EFE"/>
    <w:rsid w:val="004128FA"/>
    <w:rsid w:val="00412CD2"/>
    <w:rsid w:val="00414C6B"/>
    <w:rsid w:val="00415086"/>
    <w:rsid w:val="00415FE2"/>
    <w:rsid w:val="00416351"/>
    <w:rsid w:val="0041655F"/>
    <w:rsid w:val="00416D47"/>
    <w:rsid w:val="00417B27"/>
    <w:rsid w:val="00421B30"/>
    <w:rsid w:val="00422A8F"/>
    <w:rsid w:val="0042346A"/>
    <w:rsid w:val="004245E3"/>
    <w:rsid w:val="0042469B"/>
    <w:rsid w:val="00425D33"/>
    <w:rsid w:val="00426412"/>
    <w:rsid w:val="00426522"/>
    <w:rsid w:val="004268B4"/>
    <w:rsid w:val="00426967"/>
    <w:rsid w:val="00426B50"/>
    <w:rsid w:val="00427A1F"/>
    <w:rsid w:val="00431DF1"/>
    <w:rsid w:val="00432C3C"/>
    <w:rsid w:val="00433B58"/>
    <w:rsid w:val="0043502D"/>
    <w:rsid w:val="00435F40"/>
    <w:rsid w:val="00436C7E"/>
    <w:rsid w:val="0044097B"/>
    <w:rsid w:val="00442560"/>
    <w:rsid w:val="0044367B"/>
    <w:rsid w:val="00443941"/>
    <w:rsid w:val="00445998"/>
    <w:rsid w:val="0044640B"/>
    <w:rsid w:val="00454A11"/>
    <w:rsid w:val="00454C2A"/>
    <w:rsid w:val="00456166"/>
    <w:rsid w:val="00456560"/>
    <w:rsid w:val="00456778"/>
    <w:rsid w:val="00457B40"/>
    <w:rsid w:val="004602A2"/>
    <w:rsid w:val="00461897"/>
    <w:rsid w:val="00461BCC"/>
    <w:rsid w:val="004624F6"/>
    <w:rsid w:val="004627A3"/>
    <w:rsid w:val="00462801"/>
    <w:rsid w:val="00463ACD"/>
    <w:rsid w:val="00465235"/>
    <w:rsid w:val="00465F44"/>
    <w:rsid w:val="00466F92"/>
    <w:rsid w:val="00467768"/>
    <w:rsid w:val="004700A4"/>
    <w:rsid w:val="004701DB"/>
    <w:rsid w:val="004733C6"/>
    <w:rsid w:val="00473470"/>
    <w:rsid w:val="00473DDB"/>
    <w:rsid w:val="00473FD5"/>
    <w:rsid w:val="00474296"/>
    <w:rsid w:val="00474D03"/>
    <w:rsid w:val="00474D5A"/>
    <w:rsid w:val="0047728A"/>
    <w:rsid w:val="00480E65"/>
    <w:rsid w:val="00480EA2"/>
    <w:rsid w:val="0048205A"/>
    <w:rsid w:val="004828F9"/>
    <w:rsid w:val="00483EA7"/>
    <w:rsid w:val="0048407F"/>
    <w:rsid w:val="00484CAC"/>
    <w:rsid w:val="00484FA3"/>
    <w:rsid w:val="004864DC"/>
    <w:rsid w:val="00487C6E"/>
    <w:rsid w:val="004917C2"/>
    <w:rsid w:val="00491AEC"/>
    <w:rsid w:val="00492F88"/>
    <w:rsid w:val="00494D91"/>
    <w:rsid w:val="004978B6"/>
    <w:rsid w:val="004A0E56"/>
    <w:rsid w:val="004A245F"/>
    <w:rsid w:val="004A313F"/>
    <w:rsid w:val="004A3891"/>
    <w:rsid w:val="004A3A0C"/>
    <w:rsid w:val="004A6EF3"/>
    <w:rsid w:val="004B0AF5"/>
    <w:rsid w:val="004B0B09"/>
    <w:rsid w:val="004B1073"/>
    <w:rsid w:val="004B10F2"/>
    <w:rsid w:val="004B11F6"/>
    <w:rsid w:val="004B1A8E"/>
    <w:rsid w:val="004B1DB2"/>
    <w:rsid w:val="004B3096"/>
    <w:rsid w:val="004B3127"/>
    <w:rsid w:val="004B5406"/>
    <w:rsid w:val="004B552A"/>
    <w:rsid w:val="004B6023"/>
    <w:rsid w:val="004B6707"/>
    <w:rsid w:val="004C0D23"/>
    <w:rsid w:val="004C12A0"/>
    <w:rsid w:val="004C1D48"/>
    <w:rsid w:val="004C30ED"/>
    <w:rsid w:val="004C5ABD"/>
    <w:rsid w:val="004C5E9F"/>
    <w:rsid w:val="004D1436"/>
    <w:rsid w:val="004D1A54"/>
    <w:rsid w:val="004D3F4F"/>
    <w:rsid w:val="004D459F"/>
    <w:rsid w:val="004D744C"/>
    <w:rsid w:val="004E22A0"/>
    <w:rsid w:val="004E2A3A"/>
    <w:rsid w:val="004E4EA5"/>
    <w:rsid w:val="004E5526"/>
    <w:rsid w:val="004E6483"/>
    <w:rsid w:val="004F05F1"/>
    <w:rsid w:val="004F158D"/>
    <w:rsid w:val="004F1D01"/>
    <w:rsid w:val="004F2771"/>
    <w:rsid w:val="004F60C8"/>
    <w:rsid w:val="004F688F"/>
    <w:rsid w:val="004F78EE"/>
    <w:rsid w:val="005002BF"/>
    <w:rsid w:val="00500B3F"/>
    <w:rsid w:val="00500C11"/>
    <w:rsid w:val="005021B9"/>
    <w:rsid w:val="005021F3"/>
    <w:rsid w:val="0050276A"/>
    <w:rsid w:val="005027C5"/>
    <w:rsid w:val="00504368"/>
    <w:rsid w:val="00504622"/>
    <w:rsid w:val="00505F21"/>
    <w:rsid w:val="0050615B"/>
    <w:rsid w:val="00507603"/>
    <w:rsid w:val="0051005B"/>
    <w:rsid w:val="005100D6"/>
    <w:rsid w:val="00510232"/>
    <w:rsid w:val="00511EAE"/>
    <w:rsid w:val="005120B5"/>
    <w:rsid w:val="00513834"/>
    <w:rsid w:val="00513870"/>
    <w:rsid w:val="005141C8"/>
    <w:rsid w:val="00515E1A"/>
    <w:rsid w:val="00517311"/>
    <w:rsid w:val="00520C0E"/>
    <w:rsid w:val="00524E82"/>
    <w:rsid w:val="00525902"/>
    <w:rsid w:val="00526051"/>
    <w:rsid w:val="005264D0"/>
    <w:rsid w:val="005271A4"/>
    <w:rsid w:val="0053147D"/>
    <w:rsid w:val="00531D09"/>
    <w:rsid w:val="005324A0"/>
    <w:rsid w:val="005326DB"/>
    <w:rsid w:val="00532912"/>
    <w:rsid w:val="00532B86"/>
    <w:rsid w:val="00532CDE"/>
    <w:rsid w:val="00533A38"/>
    <w:rsid w:val="00533C84"/>
    <w:rsid w:val="00534483"/>
    <w:rsid w:val="0053602E"/>
    <w:rsid w:val="00537392"/>
    <w:rsid w:val="005404F6"/>
    <w:rsid w:val="00542561"/>
    <w:rsid w:val="005425DE"/>
    <w:rsid w:val="00542B84"/>
    <w:rsid w:val="00542EB3"/>
    <w:rsid w:val="00543471"/>
    <w:rsid w:val="005436BF"/>
    <w:rsid w:val="0054417E"/>
    <w:rsid w:val="0054512A"/>
    <w:rsid w:val="00547834"/>
    <w:rsid w:val="005479F6"/>
    <w:rsid w:val="00550D47"/>
    <w:rsid w:val="00551EA2"/>
    <w:rsid w:val="00554A07"/>
    <w:rsid w:val="00555708"/>
    <w:rsid w:val="00556A69"/>
    <w:rsid w:val="0056200E"/>
    <w:rsid w:val="00563ACF"/>
    <w:rsid w:val="005647E6"/>
    <w:rsid w:val="005662A2"/>
    <w:rsid w:val="00572277"/>
    <w:rsid w:val="0057274E"/>
    <w:rsid w:val="0057495F"/>
    <w:rsid w:val="00574F3B"/>
    <w:rsid w:val="005750F5"/>
    <w:rsid w:val="00575799"/>
    <w:rsid w:val="005758CA"/>
    <w:rsid w:val="0058081A"/>
    <w:rsid w:val="00580F92"/>
    <w:rsid w:val="00581A7A"/>
    <w:rsid w:val="00581E39"/>
    <w:rsid w:val="005829D5"/>
    <w:rsid w:val="0058352E"/>
    <w:rsid w:val="0058396D"/>
    <w:rsid w:val="005839AE"/>
    <w:rsid w:val="00583D95"/>
    <w:rsid w:val="00584289"/>
    <w:rsid w:val="0058480B"/>
    <w:rsid w:val="00584F73"/>
    <w:rsid w:val="00585676"/>
    <w:rsid w:val="005857C1"/>
    <w:rsid w:val="00586479"/>
    <w:rsid w:val="00587081"/>
    <w:rsid w:val="005876D7"/>
    <w:rsid w:val="00587AC2"/>
    <w:rsid w:val="00591D99"/>
    <w:rsid w:val="00592576"/>
    <w:rsid w:val="0059294D"/>
    <w:rsid w:val="005942A6"/>
    <w:rsid w:val="0059482B"/>
    <w:rsid w:val="00595402"/>
    <w:rsid w:val="005A0B15"/>
    <w:rsid w:val="005A0B8D"/>
    <w:rsid w:val="005A20FF"/>
    <w:rsid w:val="005A2331"/>
    <w:rsid w:val="005A326B"/>
    <w:rsid w:val="005A33AB"/>
    <w:rsid w:val="005A3D82"/>
    <w:rsid w:val="005A4993"/>
    <w:rsid w:val="005A6E1A"/>
    <w:rsid w:val="005A7068"/>
    <w:rsid w:val="005A7454"/>
    <w:rsid w:val="005B070E"/>
    <w:rsid w:val="005B1D3D"/>
    <w:rsid w:val="005B2BF8"/>
    <w:rsid w:val="005B401E"/>
    <w:rsid w:val="005B4E1B"/>
    <w:rsid w:val="005B52EA"/>
    <w:rsid w:val="005B5995"/>
    <w:rsid w:val="005B5FAB"/>
    <w:rsid w:val="005B712E"/>
    <w:rsid w:val="005C0044"/>
    <w:rsid w:val="005C0680"/>
    <w:rsid w:val="005C1035"/>
    <w:rsid w:val="005C1987"/>
    <w:rsid w:val="005C24EB"/>
    <w:rsid w:val="005C2C65"/>
    <w:rsid w:val="005C3706"/>
    <w:rsid w:val="005C3B05"/>
    <w:rsid w:val="005C3C10"/>
    <w:rsid w:val="005C42EE"/>
    <w:rsid w:val="005C4E01"/>
    <w:rsid w:val="005C6A84"/>
    <w:rsid w:val="005D092D"/>
    <w:rsid w:val="005D0DE3"/>
    <w:rsid w:val="005D1611"/>
    <w:rsid w:val="005D229B"/>
    <w:rsid w:val="005D323A"/>
    <w:rsid w:val="005D3A64"/>
    <w:rsid w:val="005D66BB"/>
    <w:rsid w:val="005D6A37"/>
    <w:rsid w:val="005D6BC1"/>
    <w:rsid w:val="005D6F1D"/>
    <w:rsid w:val="005E0806"/>
    <w:rsid w:val="005E20DB"/>
    <w:rsid w:val="005E488B"/>
    <w:rsid w:val="005E68AF"/>
    <w:rsid w:val="005E744A"/>
    <w:rsid w:val="005F1B56"/>
    <w:rsid w:val="005F236D"/>
    <w:rsid w:val="005F313E"/>
    <w:rsid w:val="005F336C"/>
    <w:rsid w:val="005F3399"/>
    <w:rsid w:val="005F3B35"/>
    <w:rsid w:val="005F3F4F"/>
    <w:rsid w:val="005F4317"/>
    <w:rsid w:val="005F448F"/>
    <w:rsid w:val="005F64C1"/>
    <w:rsid w:val="005F66F6"/>
    <w:rsid w:val="00600760"/>
    <w:rsid w:val="0060099A"/>
    <w:rsid w:val="006010BF"/>
    <w:rsid w:val="006019E0"/>
    <w:rsid w:val="00601EC8"/>
    <w:rsid w:val="00604D9D"/>
    <w:rsid w:val="006053C3"/>
    <w:rsid w:val="00605E35"/>
    <w:rsid w:val="00606234"/>
    <w:rsid w:val="0060769E"/>
    <w:rsid w:val="00610A46"/>
    <w:rsid w:val="00610A56"/>
    <w:rsid w:val="00610F4A"/>
    <w:rsid w:val="006113B3"/>
    <w:rsid w:val="00613431"/>
    <w:rsid w:val="00614519"/>
    <w:rsid w:val="0061560D"/>
    <w:rsid w:val="0061659A"/>
    <w:rsid w:val="00616906"/>
    <w:rsid w:val="0061761F"/>
    <w:rsid w:val="00617C2D"/>
    <w:rsid w:val="00620034"/>
    <w:rsid w:val="00621640"/>
    <w:rsid w:val="00621A19"/>
    <w:rsid w:val="0062256F"/>
    <w:rsid w:val="00622F38"/>
    <w:rsid w:val="00623753"/>
    <w:rsid w:val="00623B9C"/>
    <w:rsid w:val="00624250"/>
    <w:rsid w:val="00624A56"/>
    <w:rsid w:val="0062511C"/>
    <w:rsid w:val="00625289"/>
    <w:rsid w:val="006263D2"/>
    <w:rsid w:val="00627793"/>
    <w:rsid w:val="006308C3"/>
    <w:rsid w:val="00630D1E"/>
    <w:rsid w:val="00631DBB"/>
    <w:rsid w:val="006328CB"/>
    <w:rsid w:val="006361B5"/>
    <w:rsid w:val="00636EAB"/>
    <w:rsid w:val="00637C15"/>
    <w:rsid w:val="0064192B"/>
    <w:rsid w:val="00641E35"/>
    <w:rsid w:val="00643795"/>
    <w:rsid w:val="00643A4C"/>
    <w:rsid w:val="00643BCA"/>
    <w:rsid w:val="006444F5"/>
    <w:rsid w:val="00644841"/>
    <w:rsid w:val="00645779"/>
    <w:rsid w:val="00646591"/>
    <w:rsid w:val="00646FBF"/>
    <w:rsid w:val="00647EFB"/>
    <w:rsid w:val="00650197"/>
    <w:rsid w:val="00650B09"/>
    <w:rsid w:val="00652451"/>
    <w:rsid w:val="006534A5"/>
    <w:rsid w:val="006541EC"/>
    <w:rsid w:val="00654757"/>
    <w:rsid w:val="00654CA3"/>
    <w:rsid w:val="00654D9F"/>
    <w:rsid w:val="00657A4D"/>
    <w:rsid w:val="00662418"/>
    <w:rsid w:val="00662806"/>
    <w:rsid w:val="00665242"/>
    <w:rsid w:val="00666087"/>
    <w:rsid w:val="00667974"/>
    <w:rsid w:val="006714AF"/>
    <w:rsid w:val="00671AB2"/>
    <w:rsid w:val="006733DD"/>
    <w:rsid w:val="00673ACE"/>
    <w:rsid w:val="00674F10"/>
    <w:rsid w:val="00680422"/>
    <w:rsid w:val="00681CEB"/>
    <w:rsid w:val="006831AD"/>
    <w:rsid w:val="006849F4"/>
    <w:rsid w:val="00684C45"/>
    <w:rsid w:val="00685512"/>
    <w:rsid w:val="0068554F"/>
    <w:rsid w:val="006858BB"/>
    <w:rsid w:val="0068676D"/>
    <w:rsid w:val="00686DF4"/>
    <w:rsid w:val="006912F0"/>
    <w:rsid w:val="00691347"/>
    <w:rsid w:val="00691F68"/>
    <w:rsid w:val="00695E18"/>
    <w:rsid w:val="0069662B"/>
    <w:rsid w:val="00696BD2"/>
    <w:rsid w:val="006970D1"/>
    <w:rsid w:val="006970DC"/>
    <w:rsid w:val="00697400"/>
    <w:rsid w:val="006A0697"/>
    <w:rsid w:val="006A0D9F"/>
    <w:rsid w:val="006A13E5"/>
    <w:rsid w:val="006A15AE"/>
    <w:rsid w:val="006A1DF1"/>
    <w:rsid w:val="006A1E15"/>
    <w:rsid w:val="006A2335"/>
    <w:rsid w:val="006A2849"/>
    <w:rsid w:val="006A424C"/>
    <w:rsid w:val="006A51CF"/>
    <w:rsid w:val="006A6B5F"/>
    <w:rsid w:val="006A6B77"/>
    <w:rsid w:val="006A71CF"/>
    <w:rsid w:val="006B0B57"/>
    <w:rsid w:val="006B195C"/>
    <w:rsid w:val="006B2227"/>
    <w:rsid w:val="006B2C09"/>
    <w:rsid w:val="006B3780"/>
    <w:rsid w:val="006B3E2E"/>
    <w:rsid w:val="006B5A0E"/>
    <w:rsid w:val="006B6DE2"/>
    <w:rsid w:val="006B7198"/>
    <w:rsid w:val="006B7452"/>
    <w:rsid w:val="006B7567"/>
    <w:rsid w:val="006C00A4"/>
    <w:rsid w:val="006C18B2"/>
    <w:rsid w:val="006C23E9"/>
    <w:rsid w:val="006C2763"/>
    <w:rsid w:val="006C4376"/>
    <w:rsid w:val="006C49B8"/>
    <w:rsid w:val="006C72B0"/>
    <w:rsid w:val="006D011C"/>
    <w:rsid w:val="006D3E82"/>
    <w:rsid w:val="006D498B"/>
    <w:rsid w:val="006D4C87"/>
    <w:rsid w:val="006D50C3"/>
    <w:rsid w:val="006D5223"/>
    <w:rsid w:val="006D573F"/>
    <w:rsid w:val="006D7052"/>
    <w:rsid w:val="006E07DC"/>
    <w:rsid w:val="006E15FD"/>
    <w:rsid w:val="006E30D2"/>
    <w:rsid w:val="006E315D"/>
    <w:rsid w:val="006E3F8D"/>
    <w:rsid w:val="006E4647"/>
    <w:rsid w:val="006E4BA3"/>
    <w:rsid w:val="006E6B47"/>
    <w:rsid w:val="006E7B26"/>
    <w:rsid w:val="006F0C7B"/>
    <w:rsid w:val="006F0E08"/>
    <w:rsid w:val="006F142A"/>
    <w:rsid w:val="006F3B33"/>
    <w:rsid w:val="006F5AE5"/>
    <w:rsid w:val="006F5BE6"/>
    <w:rsid w:val="00700142"/>
    <w:rsid w:val="0070028A"/>
    <w:rsid w:val="007006F9"/>
    <w:rsid w:val="00700C22"/>
    <w:rsid w:val="0070222E"/>
    <w:rsid w:val="007024B9"/>
    <w:rsid w:val="00702D71"/>
    <w:rsid w:val="0070339C"/>
    <w:rsid w:val="00704AB6"/>
    <w:rsid w:val="0070611D"/>
    <w:rsid w:val="00706BE7"/>
    <w:rsid w:val="00707477"/>
    <w:rsid w:val="00707803"/>
    <w:rsid w:val="00707899"/>
    <w:rsid w:val="00711493"/>
    <w:rsid w:val="00711BBA"/>
    <w:rsid w:val="00712437"/>
    <w:rsid w:val="00712E12"/>
    <w:rsid w:val="00713B41"/>
    <w:rsid w:val="00714682"/>
    <w:rsid w:val="00714D54"/>
    <w:rsid w:val="0071587A"/>
    <w:rsid w:val="00715C3F"/>
    <w:rsid w:val="007162AA"/>
    <w:rsid w:val="00717007"/>
    <w:rsid w:val="00717815"/>
    <w:rsid w:val="0072269B"/>
    <w:rsid w:val="00722954"/>
    <w:rsid w:val="007229E8"/>
    <w:rsid w:val="00723407"/>
    <w:rsid w:val="0072352D"/>
    <w:rsid w:val="007239BB"/>
    <w:rsid w:val="00724309"/>
    <w:rsid w:val="0072437E"/>
    <w:rsid w:val="007246B4"/>
    <w:rsid w:val="00724829"/>
    <w:rsid w:val="007254E4"/>
    <w:rsid w:val="00725F8D"/>
    <w:rsid w:val="007268BF"/>
    <w:rsid w:val="007304EF"/>
    <w:rsid w:val="007332F2"/>
    <w:rsid w:val="007333AE"/>
    <w:rsid w:val="00733AE7"/>
    <w:rsid w:val="00734943"/>
    <w:rsid w:val="00736FC3"/>
    <w:rsid w:val="0073725A"/>
    <w:rsid w:val="00737366"/>
    <w:rsid w:val="00737EF5"/>
    <w:rsid w:val="00740555"/>
    <w:rsid w:val="0074264B"/>
    <w:rsid w:val="007457D8"/>
    <w:rsid w:val="00745E09"/>
    <w:rsid w:val="00747117"/>
    <w:rsid w:val="007477C7"/>
    <w:rsid w:val="00747D2B"/>
    <w:rsid w:val="00747E67"/>
    <w:rsid w:val="00751398"/>
    <w:rsid w:val="0075192D"/>
    <w:rsid w:val="00752A20"/>
    <w:rsid w:val="00753628"/>
    <w:rsid w:val="00753D3A"/>
    <w:rsid w:val="0075506D"/>
    <w:rsid w:val="007561EF"/>
    <w:rsid w:val="007573E5"/>
    <w:rsid w:val="00760692"/>
    <w:rsid w:val="007630E1"/>
    <w:rsid w:val="007638FC"/>
    <w:rsid w:val="00766060"/>
    <w:rsid w:val="007661A2"/>
    <w:rsid w:val="0076645D"/>
    <w:rsid w:val="0076687C"/>
    <w:rsid w:val="0077022F"/>
    <w:rsid w:val="00770B4F"/>
    <w:rsid w:val="00771C2D"/>
    <w:rsid w:val="00772DA2"/>
    <w:rsid w:val="00773B2B"/>
    <w:rsid w:val="0077442A"/>
    <w:rsid w:val="00775619"/>
    <w:rsid w:val="0077578A"/>
    <w:rsid w:val="00775922"/>
    <w:rsid w:val="00776175"/>
    <w:rsid w:val="00776621"/>
    <w:rsid w:val="007810C4"/>
    <w:rsid w:val="00781420"/>
    <w:rsid w:val="0078184C"/>
    <w:rsid w:val="007819C6"/>
    <w:rsid w:val="00782308"/>
    <w:rsid w:val="00782406"/>
    <w:rsid w:val="0078585D"/>
    <w:rsid w:val="0078588A"/>
    <w:rsid w:val="00785C96"/>
    <w:rsid w:val="00790673"/>
    <w:rsid w:val="0079165C"/>
    <w:rsid w:val="00791BC0"/>
    <w:rsid w:val="00791BC4"/>
    <w:rsid w:val="00791D53"/>
    <w:rsid w:val="00793A37"/>
    <w:rsid w:val="00793B99"/>
    <w:rsid w:val="00794BCE"/>
    <w:rsid w:val="007A024E"/>
    <w:rsid w:val="007A0A04"/>
    <w:rsid w:val="007A12E1"/>
    <w:rsid w:val="007A2465"/>
    <w:rsid w:val="007A3B5A"/>
    <w:rsid w:val="007A5D37"/>
    <w:rsid w:val="007A5DAF"/>
    <w:rsid w:val="007A708B"/>
    <w:rsid w:val="007A7570"/>
    <w:rsid w:val="007A7F37"/>
    <w:rsid w:val="007B0FA8"/>
    <w:rsid w:val="007B22DC"/>
    <w:rsid w:val="007B2736"/>
    <w:rsid w:val="007B278E"/>
    <w:rsid w:val="007B2BBE"/>
    <w:rsid w:val="007B524F"/>
    <w:rsid w:val="007B7A06"/>
    <w:rsid w:val="007C0077"/>
    <w:rsid w:val="007C033F"/>
    <w:rsid w:val="007C04DF"/>
    <w:rsid w:val="007C0800"/>
    <w:rsid w:val="007C33EC"/>
    <w:rsid w:val="007C3FB4"/>
    <w:rsid w:val="007C4F4E"/>
    <w:rsid w:val="007C50EA"/>
    <w:rsid w:val="007C660B"/>
    <w:rsid w:val="007C67FA"/>
    <w:rsid w:val="007C69BF"/>
    <w:rsid w:val="007C7CEF"/>
    <w:rsid w:val="007D00E0"/>
    <w:rsid w:val="007D02CB"/>
    <w:rsid w:val="007D0538"/>
    <w:rsid w:val="007D05A6"/>
    <w:rsid w:val="007D0F70"/>
    <w:rsid w:val="007D1940"/>
    <w:rsid w:val="007D4034"/>
    <w:rsid w:val="007E26D5"/>
    <w:rsid w:val="007E283C"/>
    <w:rsid w:val="007E38B9"/>
    <w:rsid w:val="007E4001"/>
    <w:rsid w:val="007E4180"/>
    <w:rsid w:val="007E4492"/>
    <w:rsid w:val="007E4632"/>
    <w:rsid w:val="007E4E81"/>
    <w:rsid w:val="007E57AD"/>
    <w:rsid w:val="007E689B"/>
    <w:rsid w:val="007E7893"/>
    <w:rsid w:val="007F0B05"/>
    <w:rsid w:val="007F1D24"/>
    <w:rsid w:val="007F20D2"/>
    <w:rsid w:val="007F33AA"/>
    <w:rsid w:val="007F342C"/>
    <w:rsid w:val="007F3F2C"/>
    <w:rsid w:val="007F7C4B"/>
    <w:rsid w:val="00800572"/>
    <w:rsid w:val="00802226"/>
    <w:rsid w:val="008037A7"/>
    <w:rsid w:val="00804452"/>
    <w:rsid w:val="0080509B"/>
    <w:rsid w:val="00805771"/>
    <w:rsid w:val="008057D6"/>
    <w:rsid w:val="00805E3C"/>
    <w:rsid w:val="00807AA4"/>
    <w:rsid w:val="00810D42"/>
    <w:rsid w:val="008117F6"/>
    <w:rsid w:val="00813848"/>
    <w:rsid w:val="0081526F"/>
    <w:rsid w:val="00815716"/>
    <w:rsid w:val="00815DF5"/>
    <w:rsid w:val="00816634"/>
    <w:rsid w:val="00816858"/>
    <w:rsid w:val="00817DBB"/>
    <w:rsid w:val="008207EB"/>
    <w:rsid w:val="00820DE9"/>
    <w:rsid w:val="0082257C"/>
    <w:rsid w:val="008226ED"/>
    <w:rsid w:val="00822906"/>
    <w:rsid w:val="0082618B"/>
    <w:rsid w:val="00832129"/>
    <w:rsid w:val="008323ED"/>
    <w:rsid w:val="0083250D"/>
    <w:rsid w:val="00834539"/>
    <w:rsid w:val="00834769"/>
    <w:rsid w:val="00835414"/>
    <w:rsid w:val="00836800"/>
    <w:rsid w:val="00836DCE"/>
    <w:rsid w:val="008371F1"/>
    <w:rsid w:val="00837568"/>
    <w:rsid w:val="00837C7A"/>
    <w:rsid w:val="00840923"/>
    <w:rsid w:val="00841A09"/>
    <w:rsid w:val="0084346F"/>
    <w:rsid w:val="00843A82"/>
    <w:rsid w:val="0084427E"/>
    <w:rsid w:val="00844464"/>
    <w:rsid w:val="00844B84"/>
    <w:rsid w:val="008450C2"/>
    <w:rsid w:val="008463AA"/>
    <w:rsid w:val="008475CC"/>
    <w:rsid w:val="008475D5"/>
    <w:rsid w:val="00847B12"/>
    <w:rsid w:val="00847B7F"/>
    <w:rsid w:val="00847C28"/>
    <w:rsid w:val="00852036"/>
    <w:rsid w:val="008537B0"/>
    <w:rsid w:val="00853851"/>
    <w:rsid w:val="00856AEF"/>
    <w:rsid w:val="008578F7"/>
    <w:rsid w:val="00860440"/>
    <w:rsid w:val="008629EC"/>
    <w:rsid w:val="00867610"/>
    <w:rsid w:val="00870DD3"/>
    <w:rsid w:val="0087139A"/>
    <w:rsid w:val="00872557"/>
    <w:rsid w:val="00875010"/>
    <w:rsid w:val="00875CA6"/>
    <w:rsid w:val="008761C6"/>
    <w:rsid w:val="00877A69"/>
    <w:rsid w:val="00877DD2"/>
    <w:rsid w:val="00877E49"/>
    <w:rsid w:val="00881259"/>
    <w:rsid w:val="008819F1"/>
    <w:rsid w:val="00882791"/>
    <w:rsid w:val="00882C6F"/>
    <w:rsid w:val="00883234"/>
    <w:rsid w:val="00887146"/>
    <w:rsid w:val="00887C1C"/>
    <w:rsid w:val="00890D78"/>
    <w:rsid w:val="00891B30"/>
    <w:rsid w:val="00891B61"/>
    <w:rsid w:val="00891D6B"/>
    <w:rsid w:val="00892ACA"/>
    <w:rsid w:val="00893812"/>
    <w:rsid w:val="00893EA1"/>
    <w:rsid w:val="008943C1"/>
    <w:rsid w:val="00894503"/>
    <w:rsid w:val="00894D64"/>
    <w:rsid w:val="00895F05"/>
    <w:rsid w:val="00895F51"/>
    <w:rsid w:val="008968FF"/>
    <w:rsid w:val="00896F16"/>
    <w:rsid w:val="00897125"/>
    <w:rsid w:val="00897458"/>
    <w:rsid w:val="00897D11"/>
    <w:rsid w:val="00897D5A"/>
    <w:rsid w:val="008A0211"/>
    <w:rsid w:val="008A0F25"/>
    <w:rsid w:val="008A1ED4"/>
    <w:rsid w:val="008A2EDF"/>
    <w:rsid w:val="008A38B9"/>
    <w:rsid w:val="008A4609"/>
    <w:rsid w:val="008A46CF"/>
    <w:rsid w:val="008A50FA"/>
    <w:rsid w:val="008A6EBB"/>
    <w:rsid w:val="008A6EC5"/>
    <w:rsid w:val="008A705E"/>
    <w:rsid w:val="008A773E"/>
    <w:rsid w:val="008A7A03"/>
    <w:rsid w:val="008A7DD6"/>
    <w:rsid w:val="008A7E6D"/>
    <w:rsid w:val="008A7EF4"/>
    <w:rsid w:val="008A7FE8"/>
    <w:rsid w:val="008B08EC"/>
    <w:rsid w:val="008B0B65"/>
    <w:rsid w:val="008B0EF6"/>
    <w:rsid w:val="008B1999"/>
    <w:rsid w:val="008B4D40"/>
    <w:rsid w:val="008B5B81"/>
    <w:rsid w:val="008B637F"/>
    <w:rsid w:val="008B7608"/>
    <w:rsid w:val="008C12FC"/>
    <w:rsid w:val="008C2685"/>
    <w:rsid w:val="008C2C64"/>
    <w:rsid w:val="008C329D"/>
    <w:rsid w:val="008C50A5"/>
    <w:rsid w:val="008C7263"/>
    <w:rsid w:val="008D0A7F"/>
    <w:rsid w:val="008D0B51"/>
    <w:rsid w:val="008D0EA0"/>
    <w:rsid w:val="008D271A"/>
    <w:rsid w:val="008D2A41"/>
    <w:rsid w:val="008D3CCA"/>
    <w:rsid w:val="008D4BED"/>
    <w:rsid w:val="008D5DEF"/>
    <w:rsid w:val="008D6F60"/>
    <w:rsid w:val="008E087F"/>
    <w:rsid w:val="008E0A9C"/>
    <w:rsid w:val="008E0D0D"/>
    <w:rsid w:val="008E2208"/>
    <w:rsid w:val="008E2BEE"/>
    <w:rsid w:val="008E33D5"/>
    <w:rsid w:val="008E4436"/>
    <w:rsid w:val="008E5805"/>
    <w:rsid w:val="008E5DAA"/>
    <w:rsid w:val="008E6059"/>
    <w:rsid w:val="008E6065"/>
    <w:rsid w:val="008E60F4"/>
    <w:rsid w:val="008E7643"/>
    <w:rsid w:val="008E7D28"/>
    <w:rsid w:val="008F1F57"/>
    <w:rsid w:val="008F352E"/>
    <w:rsid w:val="008F3FA3"/>
    <w:rsid w:val="008F4DC1"/>
    <w:rsid w:val="008F574B"/>
    <w:rsid w:val="008F6BF3"/>
    <w:rsid w:val="009016F3"/>
    <w:rsid w:val="0090196F"/>
    <w:rsid w:val="00901E6E"/>
    <w:rsid w:val="00902866"/>
    <w:rsid w:val="00902A1E"/>
    <w:rsid w:val="00903337"/>
    <w:rsid w:val="00903912"/>
    <w:rsid w:val="00903C34"/>
    <w:rsid w:val="00904223"/>
    <w:rsid w:val="009042F3"/>
    <w:rsid w:val="00906E9A"/>
    <w:rsid w:val="00906EF1"/>
    <w:rsid w:val="00907A47"/>
    <w:rsid w:val="009101F1"/>
    <w:rsid w:val="00910400"/>
    <w:rsid w:val="009107B2"/>
    <w:rsid w:val="00910996"/>
    <w:rsid w:val="00910F9E"/>
    <w:rsid w:val="00911480"/>
    <w:rsid w:val="0091510F"/>
    <w:rsid w:val="00915BBA"/>
    <w:rsid w:val="00916179"/>
    <w:rsid w:val="009169C4"/>
    <w:rsid w:val="00917282"/>
    <w:rsid w:val="009200C8"/>
    <w:rsid w:val="00921A52"/>
    <w:rsid w:val="00922EFA"/>
    <w:rsid w:val="00924296"/>
    <w:rsid w:val="009248F1"/>
    <w:rsid w:val="00924D29"/>
    <w:rsid w:val="009250DB"/>
    <w:rsid w:val="00925F89"/>
    <w:rsid w:val="009278AF"/>
    <w:rsid w:val="00927E05"/>
    <w:rsid w:val="0093018C"/>
    <w:rsid w:val="009303F6"/>
    <w:rsid w:val="00931381"/>
    <w:rsid w:val="0093186B"/>
    <w:rsid w:val="00933AF2"/>
    <w:rsid w:val="00933D64"/>
    <w:rsid w:val="00933FA9"/>
    <w:rsid w:val="00933FAA"/>
    <w:rsid w:val="00934D06"/>
    <w:rsid w:val="0093589A"/>
    <w:rsid w:val="00936B7A"/>
    <w:rsid w:val="00941879"/>
    <w:rsid w:val="009422DA"/>
    <w:rsid w:val="00942AE3"/>
    <w:rsid w:val="00943A4D"/>
    <w:rsid w:val="00943D57"/>
    <w:rsid w:val="00944467"/>
    <w:rsid w:val="009450D3"/>
    <w:rsid w:val="00946146"/>
    <w:rsid w:val="00946316"/>
    <w:rsid w:val="00946CCF"/>
    <w:rsid w:val="00946DDF"/>
    <w:rsid w:val="0094702D"/>
    <w:rsid w:val="00950165"/>
    <w:rsid w:val="00951D4C"/>
    <w:rsid w:val="00951D70"/>
    <w:rsid w:val="00953265"/>
    <w:rsid w:val="009537C4"/>
    <w:rsid w:val="00954791"/>
    <w:rsid w:val="009547AF"/>
    <w:rsid w:val="009562ED"/>
    <w:rsid w:val="00956B72"/>
    <w:rsid w:val="009577F0"/>
    <w:rsid w:val="00960A4A"/>
    <w:rsid w:val="009612B7"/>
    <w:rsid w:val="00961EF0"/>
    <w:rsid w:val="009638D2"/>
    <w:rsid w:val="00963C47"/>
    <w:rsid w:val="00967BB4"/>
    <w:rsid w:val="00967C9A"/>
    <w:rsid w:val="00970651"/>
    <w:rsid w:val="0097247D"/>
    <w:rsid w:val="00972D84"/>
    <w:rsid w:val="00973D49"/>
    <w:rsid w:val="00974C11"/>
    <w:rsid w:val="00976F08"/>
    <w:rsid w:val="00976F19"/>
    <w:rsid w:val="0097728D"/>
    <w:rsid w:val="00977D55"/>
    <w:rsid w:val="00977F11"/>
    <w:rsid w:val="00977F77"/>
    <w:rsid w:val="00980BEF"/>
    <w:rsid w:val="0098164F"/>
    <w:rsid w:val="009817B3"/>
    <w:rsid w:val="00981AC1"/>
    <w:rsid w:val="00981B21"/>
    <w:rsid w:val="00981F51"/>
    <w:rsid w:val="00985A3D"/>
    <w:rsid w:val="00987313"/>
    <w:rsid w:val="009874E9"/>
    <w:rsid w:val="00987A5F"/>
    <w:rsid w:val="00987ABB"/>
    <w:rsid w:val="00993709"/>
    <w:rsid w:val="00993E1F"/>
    <w:rsid w:val="009950ED"/>
    <w:rsid w:val="009957CD"/>
    <w:rsid w:val="00995924"/>
    <w:rsid w:val="00996C69"/>
    <w:rsid w:val="00997AB9"/>
    <w:rsid w:val="00997D9F"/>
    <w:rsid w:val="009A047F"/>
    <w:rsid w:val="009A05F2"/>
    <w:rsid w:val="009A4D87"/>
    <w:rsid w:val="009A770D"/>
    <w:rsid w:val="009B08FD"/>
    <w:rsid w:val="009B2113"/>
    <w:rsid w:val="009B222C"/>
    <w:rsid w:val="009B279C"/>
    <w:rsid w:val="009B5101"/>
    <w:rsid w:val="009B7391"/>
    <w:rsid w:val="009B781C"/>
    <w:rsid w:val="009C03FC"/>
    <w:rsid w:val="009C1950"/>
    <w:rsid w:val="009C19E2"/>
    <w:rsid w:val="009C3EFF"/>
    <w:rsid w:val="009C536B"/>
    <w:rsid w:val="009C668A"/>
    <w:rsid w:val="009C74D5"/>
    <w:rsid w:val="009C7C44"/>
    <w:rsid w:val="009C7C82"/>
    <w:rsid w:val="009D01B9"/>
    <w:rsid w:val="009D0D6C"/>
    <w:rsid w:val="009D614A"/>
    <w:rsid w:val="009E03F2"/>
    <w:rsid w:val="009E0943"/>
    <w:rsid w:val="009E0C32"/>
    <w:rsid w:val="009E18E8"/>
    <w:rsid w:val="009E2852"/>
    <w:rsid w:val="009E28D9"/>
    <w:rsid w:val="009E2BF2"/>
    <w:rsid w:val="009E42EB"/>
    <w:rsid w:val="009E448F"/>
    <w:rsid w:val="009E72B3"/>
    <w:rsid w:val="009E7527"/>
    <w:rsid w:val="009F1131"/>
    <w:rsid w:val="009F1A58"/>
    <w:rsid w:val="009F2F7C"/>
    <w:rsid w:val="009F3FA3"/>
    <w:rsid w:val="009F4265"/>
    <w:rsid w:val="009F47CD"/>
    <w:rsid w:val="009F508D"/>
    <w:rsid w:val="009F54BE"/>
    <w:rsid w:val="009F5878"/>
    <w:rsid w:val="009F5972"/>
    <w:rsid w:val="009F5EBF"/>
    <w:rsid w:val="00A00543"/>
    <w:rsid w:val="00A00F0B"/>
    <w:rsid w:val="00A01216"/>
    <w:rsid w:val="00A0133A"/>
    <w:rsid w:val="00A025F0"/>
    <w:rsid w:val="00A027B5"/>
    <w:rsid w:val="00A02B22"/>
    <w:rsid w:val="00A02F2F"/>
    <w:rsid w:val="00A04063"/>
    <w:rsid w:val="00A05F63"/>
    <w:rsid w:val="00A0756F"/>
    <w:rsid w:val="00A1095C"/>
    <w:rsid w:val="00A11E0F"/>
    <w:rsid w:val="00A127E3"/>
    <w:rsid w:val="00A12B89"/>
    <w:rsid w:val="00A12D5D"/>
    <w:rsid w:val="00A134F8"/>
    <w:rsid w:val="00A1372A"/>
    <w:rsid w:val="00A14FF3"/>
    <w:rsid w:val="00A153D9"/>
    <w:rsid w:val="00A1590E"/>
    <w:rsid w:val="00A15D31"/>
    <w:rsid w:val="00A16D80"/>
    <w:rsid w:val="00A17419"/>
    <w:rsid w:val="00A215A7"/>
    <w:rsid w:val="00A2211F"/>
    <w:rsid w:val="00A2355D"/>
    <w:rsid w:val="00A23850"/>
    <w:rsid w:val="00A23B8A"/>
    <w:rsid w:val="00A253A1"/>
    <w:rsid w:val="00A25547"/>
    <w:rsid w:val="00A260B3"/>
    <w:rsid w:val="00A2696C"/>
    <w:rsid w:val="00A315E9"/>
    <w:rsid w:val="00A34D47"/>
    <w:rsid w:val="00A352DB"/>
    <w:rsid w:val="00A35352"/>
    <w:rsid w:val="00A35833"/>
    <w:rsid w:val="00A35D42"/>
    <w:rsid w:val="00A369BD"/>
    <w:rsid w:val="00A36E37"/>
    <w:rsid w:val="00A407AA"/>
    <w:rsid w:val="00A42788"/>
    <w:rsid w:val="00A43ECB"/>
    <w:rsid w:val="00A4401C"/>
    <w:rsid w:val="00A440AD"/>
    <w:rsid w:val="00A442DF"/>
    <w:rsid w:val="00A46132"/>
    <w:rsid w:val="00A461EB"/>
    <w:rsid w:val="00A463C0"/>
    <w:rsid w:val="00A46984"/>
    <w:rsid w:val="00A46EB8"/>
    <w:rsid w:val="00A51885"/>
    <w:rsid w:val="00A52C4C"/>
    <w:rsid w:val="00A55480"/>
    <w:rsid w:val="00A563A1"/>
    <w:rsid w:val="00A56A4E"/>
    <w:rsid w:val="00A57BD7"/>
    <w:rsid w:val="00A607ED"/>
    <w:rsid w:val="00A616E1"/>
    <w:rsid w:val="00A61869"/>
    <w:rsid w:val="00A61A2E"/>
    <w:rsid w:val="00A622F8"/>
    <w:rsid w:val="00A64773"/>
    <w:rsid w:val="00A651F2"/>
    <w:rsid w:val="00A66755"/>
    <w:rsid w:val="00A67B7E"/>
    <w:rsid w:val="00A67BCE"/>
    <w:rsid w:val="00A67FA1"/>
    <w:rsid w:val="00A70DDA"/>
    <w:rsid w:val="00A711A0"/>
    <w:rsid w:val="00A723B7"/>
    <w:rsid w:val="00A72F54"/>
    <w:rsid w:val="00A72F9B"/>
    <w:rsid w:val="00A73A07"/>
    <w:rsid w:val="00A73D30"/>
    <w:rsid w:val="00A742A0"/>
    <w:rsid w:val="00A74367"/>
    <w:rsid w:val="00A76B63"/>
    <w:rsid w:val="00A778EB"/>
    <w:rsid w:val="00A80871"/>
    <w:rsid w:val="00A8134C"/>
    <w:rsid w:val="00A813A0"/>
    <w:rsid w:val="00A815B3"/>
    <w:rsid w:val="00A8252A"/>
    <w:rsid w:val="00A84387"/>
    <w:rsid w:val="00A84655"/>
    <w:rsid w:val="00A84DA9"/>
    <w:rsid w:val="00A8546E"/>
    <w:rsid w:val="00A85B4D"/>
    <w:rsid w:val="00A8606A"/>
    <w:rsid w:val="00A864BE"/>
    <w:rsid w:val="00A8665D"/>
    <w:rsid w:val="00A86950"/>
    <w:rsid w:val="00A91B8D"/>
    <w:rsid w:val="00A926B6"/>
    <w:rsid w:val="00A927CF"/>
    <w:rsid w:val="00A92D51"/>
    <w:rsid w:val="00A93BED"/>
    <w:rsid w:val="00A94024"/>
    <w:rsid w:val="00A945A0"/>
    <w:rsid w:val="00A94909"/>
    <w:rsid w:val="00A94967"/>
    <w:rsid w:val="00A949C8"/>
    <w:rsid w:val="00A9574F"/>
    <w:rsid w:val="00A9695E"/>
    <w:rsid w:val="00A972DB"/>
    <w:rsid w:val="00A976F5"/>
    <w:rsid w:val="00A97976"/>
    <w:rsid w:val="00A97B02"/>
    <w:rsid w:val="00A97DD0"/>
    <w:rsid w:val="00AA0B21"/>
    <w:rsid w:val="00AA22E4"/>
    <w:rsid w:val="00AA2380"/>
    <w:rsid w:val="00AA2B21"/>
    <w:rsid w:val="00AA2C2A"/>
    <w:rsid w:val="00AA30EC"/>
    <w:rsid w:val="00AA4B63"/>
    <w:rsid w:val="00AB08C0"/>
    <w:rsid w:val="00AB099B"/>
    <w:rsid w:val="00AB0E81"/>
    <w:rsid w:val="00AB318B"/>
    <w:rsid w:val="00AB3EF5"/>
    <w:rsid w:val="00AB4185"/>
    <w:rsid w:val="00AB43A7"/>
    <w:rsid w:val="00AB4B98"/>
    <w:rsid w:val="00AB4ECF"/>
    <w:rsid w:val="00AB600D"/>
    <w:rsid w:val="00AB6C8A"/>
    <w:rsid w:val="00AB70AC"/>
    <w:rsid w:val="00AB77AE"/>
    <w:rsid w:val="00AB7E7B"/>
    <w:rsid w:val="00AC0D0F"/>
    <w:rsid w:val="00AC1439"/>
    <w:rsid w:val="00AC1850"/>
    <w:rsid w:val="00AC1901"/>
    <w:rsid w:val="00AC1D96"/>
    <w:rsid w:val="00AC2524"/>
    <w:rsid w:val="00AC25DF"/>
    <w:rsid w:val="00AC2FA5"/>
    <w:rsid w:val="00AC33FE"/>
    <w:rsid w:val="00AC47EC"/>
    <w:rsid w:val="00AC56F7"/>
    <w:rsid w:val="00AC62EC"/>
    <w:rsid w:val="00AC6D02"/>
    <w:rsid w:val="00AC6D2C"/>
    <w:rsid w:val="00AC6D8A"/>
    <w:rsid w:val="00AC75B3"/>
    <w:rsid w:val="00AD10ED"/>
    <w:rsid w:val="00AD2146"/>
    <w:rsid w:val="00AD27B8"/>
    <w:rsid w:val="00AD2B23"/>
    <w:rsid w:val="00AD3286"/>
    <w:rsid w:val="00AD3F9A"/>
    <w:rsid w:val="00AD43BE"/>
    <w:rsid w:val="00AD4C24"/>
    <w:rsid w:val="00AD4CFE"/>
    <w:rsid w:val="00AD582E"/>
    <w:rsid w:val="00AD5C2E"/>
    <w:rsid w:val="00AD7576"/>
    <w:rsid w:val="00AE106C"/>
    <w:rsid w:val="00AE158F"/>
    <w:rsid w:val="00AE21B0"/>
    <w:rsid w:val="00AE2985"/>
    <w:rsid w:val="00AE3879"/>
    <w:rsid w:val="00AE5098"/>
    <w:rsid w:val="00AE5563"/>
    <w:rsid w:val="00AE6E3B"/>
    <w:rsid w:val="00AF0B4C"/>
    <w:rsid w:val="00AF1CDE"/>
    <w:rsid w:val="00AF2C29"/>
    <w:rsid w:val="00AF3946"/>
    <w:rsid w:val="00AF4023"/>
    <w:rsid w:val="00AF405B"/>
    <w:rsid w:val="00AF40AF"/>
    <w:rsid w:val="00AF4A77"/>
    <w:rsid w:val="00AF4BEB"/>
    <w:rsid w:val="00AF4FA8"/>
    <w:rsid w:val="00AF7633"/>
    <w:rsid w:val="00AFAF25"/>
    <w:rsid w:val="00B003A4"/>
    <w:rsid w:val="00B008EA"/>
    <w:rsid w:val="00B01C19"/>
    <w:rsid w:val="00B02F41"/>
    <w:rsid w:val="00B03CCA"/>
    <w:rsid w:val="00B03E60"/>
    <w:rsid w:val="00B05622"/>
    <w:rsid w:val="00B061F3"/>
    <w:rsid w:val="00B0738E"/>
    <w:rsid w:val="00B11194"/>
    <w:rsid w:val="00B11206"/>
    <w:rsid w:val="00B11777"/>
    <w:rsid w:val="00B11D2C"/>
    <w:rsid w:val="00B131EE"/>
    <w:rsid w:val="00B13C84"/>
    <w:rsid w:val="00B14C6D"/>
    <w:rsid w:val="00B162C3"/>
    <w:rsid w:val="00B16DBA"/>
    <w:rsid w:val="00B209EA"/>
    <w:rsid w:val="00B20B12"/>
    <w:rsid w:val="00B212F6"/>
    <w:rsid w:val="00B2199B"/>
    <w:rsid w:val="00B21C68"/>
    <w:rsid w:val="00B235EF"/>
    <w:rsid w:val="00B23709"/>
    <w:rsid w:val="00B27AFB"/>
    <w:rsid w:val="00B27F31"/>
    <w:rsid w:val="00B30D64"/>
    <w:rsid w:val="00B32702"/>
    <w:rsid w:val="00B329B6"/>
    <w:rsid w:val="00B36788"/>
    <w:rsid w:val="00B37E46"/>
    <w:rsid w:val="00B40EAF"/>
    <w:rsid w:val="00B41F9A"/>
    <w:rsid w:val="00B42C1D"/>
    <w:rsid w:val="00B43563"/>
    <w:rsid w:val="00B43CD9"/>
    <w:rsid w:val="00B44837"/>
    <w:rsid w:val="00B469FD"/>
    <w:rsid w:val="00B46C3F"/>
    <w:rsid w:val="00B46F79"/>
    <w:rsid w:val="00B516C0"/>
    <w:rsid w:val="00B51F30"/>
    <w:rsid w:val="00B51FF8"/>
    <w:rsid w:val="00B53E65"/>
    <w:rsid w:val="00B54C37"/>
    <w:rsid w:val="00B55169"/>
    <w:rsid w:val="00B56624"/>
    <w:rsid w:val="00B57342"/>
    <w:rsid w:val="00B614D1"/>
    <w:rsid w:val="00B64CC5"/>
    <w:rsid w:val="00B6551C"/>
    <w:rsid w:val="00B65D01"/>
    <w:rsid w:val="00B663FD"/>
    <w:rsid w:val="00B6645D"/>
    <w:rsid w:val="00B667D4"/>
    <w:rsid w:val="00B670C4"/>
    <w:rsid w:val="00B67186"/>
    <w:rsid w:val="00B67BEB"/>
    <w:rsid w:val="00B7143F"/>
    <w:rsid w:val="00B716C0"/>
    <w:rsid w:val="00B71C88"/>
    <w:rsid w:val="00B71CD1"/>
    <w:rsid w:val="00B71DD3"/>
    <w:rsid w:val="00B725E7"/>
    <w:rsid w:val="00B73573"/>
    <w:rsid w:val="00B737EC"/>
    <w:rsid w:val="00B77299"/>
    <w:rsid w:val="00B8157D"/>
    <w:rsid w:val="00B83097"/>
    <w:rsid w:val="00B83F29"/>
    <w:rsid w:val="00B83FB1"/>
    <w:rsid w:val="00B84596"/>
    <w:rsid w:val="00B84A41"/>
    <w:rsid w:val="00B8509C"/>
    <w:rsid w:val="00B86E2A"/>
    <w:rsid w:val="00B87A73"/>
    <w:rsid w:val="00B87CD3"/>
    <w:rsid w:val="00B90DA6"/>
    <w:rsid w:val="00B9101D"/>
    <w:rsid w:val="00B91BFD"/>
    <w:rsid w:val="00B9236F"/>
    <w:rsid w:val="00B938D0"/>
    <w:rsid w:val="00B93CFC"/>
    <w:rsid w:val="00B94E27"/>
    <w:rsid w:val="00B97FCD"/>
    <w:rsid w:val="00BA1381"/>
    <w:rsid w:val="00BA3CB8"/>
    <w:rsid w:val="00BA3E3D"/>
    <w:rsid w:val="00BA48E3"/>
    <w:rsid w:val="00BA4BF5"/>
    <w:rsid w:val="00BA5461"/>
    <w:rsid w:val="00BB0524"/>
    <w:rsid w:val="00BB1035"/>
    <w:rsid w:val="00BB1447"/>
    <w:rsid w:val="00BB21A0"/>
    <w:rsid w:val="00BB3B04"/>
    <w:rsid w:val="00BB4CEA"/>
    <w:rsid w:val="00BB5F0C"/>
    <w:rsid w:val="00BB741B"/>
    <w:rsid w:val="00BC0C2A"/>
    <w:rsid w:val="00BC3FC9"/>
    <w:rsid w:val="00BC447F"/>
    <w:rsid w:val="00BC52C5"/>
    <w:rsid w:val="00BC63C8"/>
    <w:rsid w:val="00BC7369"/>
    <w:rsid w:val="00BD02EB"/>
    <w:rsid w:val="00BD050A"/>
    <w:rsid w:val="00BD0DE1"/>
    <w:rsid w:val="00BD0F7C"/>
    <w:rsid w:val="00BD24DC"/>
    <w:rsid w:val="00BD2C60"/>
    <w:rsid w:val="00BD2E26"/>
    <w:rsid w:val="00BD3790"/>
    <w:rsid w:val="00BD3D7B"/>
    <w:rsid w:val="00BD4466"/>
    <w:rsid w:val="00BD4A2D"/>
    <w:rsid w:val="00BD4AA1"/>
    <w:rsid w:val="00BD4AAE"/>
    <w:rsid w:val="00BD577F"/>
    <w:rsid w:val="00BD6F7C"/>
    <w:rsid w:val="00BD73BD"/>
    <w:rsid w:val="00BE03A8"/>
    <w:rsid w:val="00BE0737"/>
    <w:rsid w:val="00BE1065"/>
    <w:rsid w:val="00BE2A02"/>
    <w:rsid w:val="00BE41B6"/>
    <w:rsid w:val="00BE580F"/>
    <w:rsid w:val="00BE6FE1"/>
    <w:rsid w:val="00BE7AFC"/>
    <w:rsid w:val="00BE7EBA"/>
    <w:rsid w:val="00BF03A3"/>
    <w:rsid w:val="00BF1A2A"/>
    <w:rsid w:val="00BF1F10"/>
    <w:rsid w:val="00BF29C3"/>
    <w:rsid w:val="00BF2A1E"/>
    <w:rsid w:val="00BF2FA0"/>
    <w:rsid w:val="00BF340B"/>
    <w:rsid w:val="00BF4008"/>
    <w:rsid w:val="00BF4163"/>
    <w:rsid w:val="00BF4952"/>
    <w:rsid w:val="00BF4E43"/>
    <w:rsid w:val="00BF4FB8"/>
    <w:rsid w:val="00BF52CC"/>
    <w:rsid w:val="00BF5465"/>
    <w:rsid w:val="00BF6A22"/>
    <w:rsid w:val="00C007B9"/>
    <w:rsid w:val="00C015DC"/>
    <w:rsid w:val="00C01F96"/>
    <w:rsid w:val="00C04087"/>
    <w:rsid w:val="00C042DD"/>
    <w:rsid w:val="00C05615"/>
    <w:rsid w:val="00C05B64"/>
    <w:rsid w:val="00C06077"/>
    <w:rsid w:val="00C064C3"/>
    <w:rsid w:val="00C069AD"/>
    <w:rsid w:val="00C07B1A"/>
    <w:rsid w:val="00C10B49"/>
    <w:rsid w:val="00C12127"/>
    <w:rsid w:val="00C12B93"/>
    <w:rsid w:val="00C12F3A"/>
    <w:rsid w:val="00C130E4"/>
    <w:rsid w:val="00C14ADA"/>
    <w:rsid w:val="00C15329"/>
    <w:rsid w:val="00C1587F"/>
    <w:rsid w:val="00C174E9"/>
    <w:rsid w:val="00C21BC3"/>
    <w:rsid w:val="00C2303D"/>
    <w:rsid w:val="00C237EA"/>
    <w:rsid w:val="00C248CD"/>
    <w:rsid w:val="00C24B25"/>
    <w:rsid w:val="00C258A6"/>
    <w:rsid w:val="00C25BEF"/>
    <w:rsid w:val="00C26480"/>
    <w:rsid w:val="00C268B9"/>
    <w:rsid w:val="00C26C68"/>
    <w:rsid w:val="00C27017"/>
    <w:rsid w:val="00C27CB5"/>
    <w:rsid w:val="00C33911"/>
    <w:rsid w:val="00C34E57"/>
    <w:rsid w:val="00C359C6"/>
    <w:rsid w:val="00C3616B"/>
    <w:rsid w:val="00C36C77"/>
    <w:rsid w:val="00C37CE2"/>
    <w:rsid w:val="00C37FF3"/>
    <w:rsid w:val="00C4117D"/>
    <w:rsid w:val="00C437E1"/>
    <w:rsid w:val="00C439F9"/>
    <w:rsid w:val="00C465FE"/>
    <w:rsid w:val="00C474B7"/>
    <w:rsid w:val="00C476D4"/>
    <w:rsid w:val="00C47777"/>
    <w:rsid w:val="00C47AEB"/>
    <w:rsid w:val="00C52A4D"/>
    <w:rsid w:val="00C52B3F"/>
    <w:rsid w:val="00C532E9"/>
    <w:rsid w:val="00C540CE"/>
    <w:rsid w:val="00C54870"/>
    <w:rsid w:val="00C553E4"/>
    <w:rsid w:val="00C5699D"/>
    <w:rsid w:val="00C56A8A"/>
    <w:rsid w:val="00C571CB"/>
    <w:rsid w:val="00C572E1"/>
    <w:rsid w:val="00C60BFD"/>
    <w:rsid w:val="00C6107C"/>
    <w:rsid w:val="00C610BF"/>
    <w:rsid w:val="00C624E9"/>
    <w:rsid w:val="00C62513"/>
    <w:rsid w:val="00C65F98"/>
    <w:rsid w:val="00C66B5E"/>
    <w:rsid w:val="00C67126"/>
    <w:rsid w:val="00C677C1"/>
    <w:rsid w:val="00C7262A"/>
    <w:rsid w:val="00C73BEE"/>
    <w:rsid w:val="00C7530D"/>
    <w:rsid w:val="00C762F3"/>
    <w:rsid w:val="00C765C2"/>
    <w:rsid w:val="00C7786C"/>
    <w:rsid w:val="00C77922"/>
    <w:rsid w:val="00C77983"/>
    <w:rsid w:val="00C80A5E"/>
    <w:rsid w:val="00C823BD"/>
    <w:rsid w:val="00C8463D"/>
    <w:rsid w:val="00C864F7"/>
    <w:rsid w:val="00C931B5"/>
    <w:rsid w:val="00C933B2"/>
    <w:rsid w:val="00C93ACC"/>
    <w:rsid w:val="00C93B35"/>
    <w:rsid w:val="00C94646"/>
    <w:rsid w:val="00C94A3C"/>
    <w:rsid w:val="00C964EA"/>
    <w:rsid w:val="00C96C37"/>
    <w:rsid w:val="00C96FEE"/>
    <w:rsid w:val="00C979DC"/>
    <w:rsid w:val="00CA0794"/>
    <w:rsid w:val="00CA11CC"/>
    <w:rsid w:val="00CA169A"/>
    <w:rsid w:val="00CA16CB"/>
    <w:rsid w:val="00CA19DE"/>
    <w:rsid w:val="00CA2A37"/>
    <w:rsid w:val="00CA41AE"/>
    <w:rsid w:val="00CA5642"/>
    <w:rsid w:val="00CA6291"/>
    <w:rsid w:val="00CA6AD9"/>
    <w:rsid w:val="00CA7852"/>
    <w:rsid w:val="00CB146C"/>
    <w:rsid w:val="00CB16FF"/>
    <w:rsid w:val="00CB19C8"/>
    <w:rsid w:val="00CB3E5C"/>
    <w:rsid w:val="00CB651F"/>
    <w:rsid w:val="00CB6B1D"/>
    <w:rsid w:val="00CC0450"/>
    <w:rsid w:val="00CC23D9"/>
    <w:rsid w:val="00CC28E1"/>
    <w:rsid w:val="00CC45D9"/>
    <w:rsid w:val="00CC5520"/>
    <w:rsid w:val="00CC5E02"/>
    <w:rsid w:val="00CC6617"/>
    <w:rsid w:val="00CD006B"/>
    <w:rsid w:val="00CD1BC0"/>
    <w:rsid w:val="00CD3322"/>
    <w:rsid w:val="00CD38BA"/>
    <w:rsid w:val="00CD3CFB"/>
    <w:rsid w:val="00CD4D24"/>
    <w:rsid w:val="00CD4FC7"/>
    <w:rsid w:val="00CD6DE9"/>
    <w:rsid w:val="00CE12B3"/>
    <w:rsid w:val="00CE1355"/>
    <w:rsid w:val="00CE1C31"/>
    <w:rsid w:val="00CE477D"/>
    <w:rsid w:val="00CE6F32"/>
    <w:rsid w:val="00CE7464"/>
    <w:rsid w:val="00CE7569"/>
    <w:rsid w:val="00CF021D"/>
    <w:rsid w:val="00CF09F7"/>
    <w:rsid w:val="00CF0CE1"/>
    <w:rsid w:val="00CF0E0E"/>
    <w:rsid w:val="00CF1115"/>
    <w:rsid w:val="00CF1D1F"/>
    <w:rsid w:val="00CF4210"/>
    <w:rsid w:val="00CF474B"/>
    <w:rsid w:val="00CF4CE4"/>
    <w:rsid w:val="00CF6903"/>
    <w:rsid w:val="00CF7704"/>
    <w:rsid w:val="00D007BC"/>
    <w:rsid w:val="00D01BD0"/>
    <w:rsid w:val="00D02265"/>
    <w:rsid w:val="00D046EF"/>
    <w:rsid w:val="00D05813"/>
    <w:rsid w:val="00D0588A"/>
    <w:rsid w:val="00D07903"/>
    <w:rsid w:val="00D11931"/>
    <w:rsid w:val="00D11945"/>
    <w:rsid w:val="00D12797"/>
    <w:rsid w:val="00D130FA"/>
    <w:rsid w:val="00D13394"/>
    <w:rsid w:val="00D15AB3"/>
    <w:rsid w:val="00D17675"/>
    <w:rsid w:val="00D176B1"/>
    <w:rsid w:val="00D176E0"/>
    <w:rsid w:val="00D2288D"/>
    <w:rsid w:val="00D24D32"/>
    <w:rsid w:val="00D25933"/>
    <w:rsid w:val="00D25A1C"/>
    <w:rsid w:val="00D26D2A"/>
    <w:rsid w:val="00D305D5"/>
    <w:rsid w:val="00D31020"/>
    <w:rsid w:val="00D327FB"/>
    <w:rsid w:val="00D32E9B"/>
    <w:rsid w:val="00D34B12"/>
    <w:rsid w:val="00D37823"/>
    <w:rsid w:val="00D37B42"/>
    <w:rsid w:val="00D407C7"/>
    <w:rsid w:val="00D42293"/>
    <w:rsid w:val="00D42F42"/>
    <w:rsid w:val="00D434CB"/>
    <w:rsid w:val="00D44BC1"/>
    <w:rsid w:val="00D44F40"/>
    <w:rsid w:val="00D45025"/>
    <w:rsid w:val="00D4768C"/>
    <w:rsid w:val="00D478D9"/>
    <w:rsid w:val="00D51D51"/>
    <w:rsid w:val="00D521AB"/>
    <w:rsid w:val="00D5517A"/>
    <w:rsid w:val="00D57308"/>
    <w:rsid w:val="00D57E18"/>
    <w:rsid w:val="00D60242"/>
    <w:rsid w:val="00D60D96"/>
    <w:rsid w:val="00D62BED"/>
    <w:rsid w:val="00D62CC9"/>
    <w:rsid w:val="00D62D2C"/>
    <w:rsid w:val="00D63724"/>
    <w:rsid w:val="00D65B22"/>
    <w:rsid w:val="00D70B7A"/>
    <w:rsid w:val="00D712D3"/>
    <w:rsid w:val="00D71E8B"/>
    <w:rsid w:val="00D7224F"/>
    <w:rsid w:val="00D72B21"/>
    <w:rsid w:val="00D72FCC"/>
    <w:rsid w:val="00D73A11"/>
    <w:rsid w:val="00D740FC"/>
    <w:rsid w:val="00D752FC"/>
    <w:rsid w:val="00D76FAC"/>
    <w:rsid w:val="00D81ADD"/>
    <w:rsid w:val="00D82DD1"/>
    <w:rsid w:val="00D83323"/>
    <w:rsid w:val="00D834D5"/>
    <w:rsid w:val="00D844BA"/>
    <w:rsid w:val="00D85675"/>
    <w:rsid w:val="00D85773"/>
    <w:rsid w:val="00D85B09"/>
    <w:rsid w:val="00D85C16"/>
    <w:rsid w:val="00D86931"/>
    <w:rsid w:val="00D872EC"/>
    <w:rsid w:val="00D8784E"/>
    <w:rsid w:val="00D87A12"/>
    <w:rsid w:val="00D904B6"/>
    <w:rsid w:val="00D9156D"/>
    <w:rsid w:val="00D943EF"/>
    <w:rsid w:val="00D94451"/>
    <w:rsid w:val="00D9463B"/>
    <w:rsid w:val="00D94F50"/>
    <w:rsid w:val="00D954B5"/>
    <w:rsid w:val="00D954FD"/>
    <w:rsid w:val="00D95704"/>
    <w:rsid w:val="00D96541"/>
    <w:rsid w:val="00D974AD"/>
    <w:rsid w:val="00D975A3"/>
    <w:rsid w:val="00DA0C5E"/>
    <w:rsid w:val="00DA35D6"/>
    <w:rsid w:val="00DA69ED"/>
    <w:rsid w:val="00DA6FB6"/>
    <w:rsid w:val="00DA7884"/>
    <w:rsid w:val="00DB0299"/>
    <w:rsid w:val="00DB0D90"/>
    <w:rsid w:val="00DB0DC4"/>
    <w:rsid w:val="00DB2089"/>
    <w:rsid w:val="00DB229A"/>
    <w:rsid w:val="00DB272E"/>
    <w:rsid w:val="00DB304E"/>
    <w:rsid w:val="00DB3845"/>
    <w:rsid w:val="00DB38EE"/>
    <w:rsid w:val="00DB4F12"/>
    <w:rsid w:val="00DB55B7"/>
    <w:rsid w:val="00DB563C"/>
    <w:rsid w:val="00DB69AF"/>
    <w:rsid w:val="00DC0481"/>
    <w:rsid w:val="00DC1BF0"/>
    <w:rsid w:val="00DC25A2"/>
    <w:rsid w:val="00DC26D3"/>
    <w:rsid w:val="00DC3D0C"/>
    <w:rsid w:val="00DC3F94"/>
    <w:rsid w:val="00DC45A4"/>
    <w:rsid w:val="00DC6554"/>
    <w:rsid w:val="00DC79A4"/>
    <w:rsid w:val="00DD0145"/>
    <w:rsid w:val="00DD1151"/>
    <w:rsid w:val="00DD1AEB"/>
    <w:rsid w:val="00DD1DC2"/>
    <w:rsid w:val="00DD2647"/>
    <w:rsid w:val="00DD3696"/>
    <w:rsid w:val="00DD389D"/>
    <w:rsid w:val="00DD4332"/>
    <w:rsid w:val="00DD5B05"/>
    <w:rsid w:val="00DD7F22"/>
    <w:rsid w:val="00DE0A14"/>
    <w:rsid w:val="00DE1BF6"/>
    <w:rsid w:val="00DE21C3"/>
    <w:rsid w:val="00DE2786"/>
    <w:rsid w:val="00DE283F"/>
    <w:rsid w:val="00DE2C11"/>
    <w:rsid w:val="00DE534F"/>
    <w:rsid w:val="00DE6D24"/>
    <w:rsid w:val="00DF0139"/>
    <w:rsid w:val="00DF0765"/>
    <w:rsid w:val="00DF15C1"/>
    <w:rsid w:val="00DF4A60"/>
    <w:rsid w:val="00DF571E"/>
    <w:rsid w:val="00DF77DA"/>
    <w:rsid w:val="00DF7B4D"/>
    <w:rsid w:val="00E00689"/>
    <w:rsid w:val="00E00DBF"/>
    <w:rsid w:val="00E030E3"/>
    <w:rsid w:val="00E031FC"/>
    <w:rsid w:val="00E047C3"/>
    <w:rsid w:val="00E04F4D"/>
    <w:rsid w:val="00E063CD"/>
    <w:rsid w:val="00E06FDB"/>
    <w:rsid w:val="00E12DDD"/>
    <w:rsid w:val="00E13804"/>
    <w:rsid w:val="00E13ABA"/>
    <w:rsid w:val="00E14658"/>
    <w:rsid w:val="00E1485C"/>
    <w:rsid w:val="00E15C1F"/>
    <w:rsid w:val="00E15DE0"/>
    <w:rsid w:val="00E1638F"/>
    <w:rsid w:val="00E164D9"/>
    <w:rsid w:val="00E167F9"/>
    <w:rsid w:val="00E17178"/>
    <w:rsid w:val="00E203C7"/>
    <w:rsid w:val="00E20708"/>
    <w:rsid w:val="00E2158E"/>
    <w:rsid w:val="00E21916"/>
    <w:rsid w:val="00E22CD3"/>
    <w:rsid w:val="00E22F04"/>
    <w:rsid w:val="00E23351"/>
    <w:rsid w:val="00E235D7"/>
    <w:rsid w:val="00E23B30"/>
    <w:rsid w:val="00E26648"/>
    <w:rsid w:val="00E30704"/>
    <w:rsid w:val="00E30BAD"/>
    <w:rsid w:val="00E30D3A"/>
    <w:rsid w:val="00E30FA3"/>
    <w:rsid w:val="00E34230"/>
    <w:rsid w:val="00E342A0"/>
    <w:rsid w:val="00E342F9"/>
    <w:rsid w:val="00E34D7E"/>
    <w:rsid w:val="00E351B7"/>
    <w:rsid w:val="00E3543D"/>
    <w:rsid w:val="00E35D32"/>
    <w:rsid w:val="00E36F33"/>
    <w:rsid w:val="00E37813"/>
    <w:rsid w:val="00E41CC7"/>
    <w:rsid w:val="00E4323B"/>
    <w:rsid w:val="00E450DF"/>
    <w:rsid w:val="00E45AA0"/>
    <w:rsid w:val="00E45E89"/>
    <w:rsid w:val="00E50CD3"/>
    <w:rsid w:val="00E516DA"/>
    <w:rsid w:val="00E53BF7"/>
    <w:rsid w:val="00E54023"/>
    <w:rsid w:val="00E55F7C"/>
    <w:rsid w:val="00E57000"/>
    <w:rsid w:val="00E61004"/>
    <w:rsid w:val="00E622D2"/>
    <w:rsid w:val="00E62364"/>
    <w:rsid w:val="00E631B6"/>
    <w:rsid w:val="00E64336"/>
    <w:rsid w:val="00E65647"/>
    <w:rsid w:val="00E65C98"/>
    <w:rsid w:val="00E67CB5"/>
    <w:rsid w:val="00E70151"/>
    <w:rsid w:val="00E706C3"/>
    <w:rsid w:val="00E70FDB"/>
    <w:rsid w:val="00E71958"/>
    <w:rsid w:val="00E72BD8"/>
    <w:rsid w:val="00E737BF"/>
    <w:rsid w:val="00E73F66"/>
    <w:rsid w:val="00E7404C"/>
    <w:rsid w:val="00E745A6"/>
    <w:rsid w:val="00E7482F"/>
    <w:rsid w:val="00E74DA2"/>
    <w:rsid w:val="00E751D0"/>
    <w:rsid w:val="00E7521E"/>
    <w:rsid w:val="00E772EC"/>
    <w:rsid w:val="00E805BB"/>
    <w:rsid w:val="00E805E5"/>
    <w:rsid w:val="00E80F88"/>
    <w:rsid w:val="00E81BB9"/>
    <w:rsid w:val="00E8207E"/>
    <w:rsid w:val="00E82852"/>
    <w:rsid w:val="00E83F48"/>
    <w:rsid w:val="00E84C57"/>
    <w:rsid w:val="00E85425"/>
    <w:rsid w:val="00E86732"/>
    <w:rsid w:val="00E9025C"/>
    <w:rsid w:val="00E92CED"/>
    <w:rsid w:val="00E93769"/>
    <w:rsid w:val="00E945A9"/>
    <w:rsid w:val="00E95BDA"/>
    <w:rsid w:val="00E96E7A"/>
    <w:rsid w:val="00E96FBA"/>
    <w:rsid w:val="00EA0B41"/>
    <w:rsid w:val="00EA1FCF"/>
    <w:rsid w:val="00EA2D5E"/>
    <w:rsid w:val="00EA3265"/>
    <w:rsid w:val="00EA3622"/>
    <w:rsid w:val="00EA3F9A"/>
    <w:rsid w:val="00EA43E7"/>
    <w:rsid w:val="00EA5355"/>
    <w:rsid w:val="00EA6F5D"/>
    <w:rsid w:val="00EA70B8"/>
    <w:rsid w:val="00EA7F7D"/>
    <w:rsid w:val="00EB0833"/>
    <w:rsid w:val="00EB4337"/>
    <w:rsid w:val="00EB4BD1"/>
    <w:rsid w:val="00EB55EF"/>
    <w:rsid w:val="00EB689B"/>
    <w:rsid w:val="00EB6B03"/>
    <w:rsid w:val="00EC020D"/>
    <w:rsid w:val="00EC06BB"/>
    <w:rsid w:val="00EC27EC"/>
    <w:rsid w:val="00EC566F"/>
    <w:rsid w:val="00EC5AE5"/>
    <w:rsid w:val="00ED0878"/>
    <w:rsid w:val="00ED0A15"/>
    <w:rsid w:val="00ED189B"/>
    <w:rsid w:val="00ED1E36"/>
    <w:rsid w:val="00ED2D8C"/>
    <w:rsid w:val="00ED3C8F"/>
    <w:rsid w:val="00ED4612"/>
    <w:rsid w:val="00ED55D1"/>
    <w:rsid w:val="00ED65A3"/>
    <w:rsid w:val="00ED7AE9"/>
    <w:rsid w:val="00EE0783"/>
    <w:rsid w:val="00EE2ACF"/>
    <w:rsid w:val="00EE3236"/>
    <w:rsid w:val="00EE46B0"/>
    <w:rsid w:val="00EE4F08"/>
    <w:rsid w:val="00EE63D1"/>
    <w:rsid w:val="00EE668F"/>
    <w:rsid w:val="00EE6FE5"/>
    <w:rsid w:val="00EE7DB2"/>
    <w:rsid w:val="00EF09BE"/>
    <w:rsid w:val="00EF1A85"/>
    <w:rsid w:val="00EF1D39"/>
    <w:rsid w:val="00EF48D5"/>
    <w:rsid w:val="00EF63E4"/>
    <w:rsid w:val="00EF6B90"/>
    <w:rsid w:val="00EF780B"/>
    <w:rsid w:val="00EF78E6"/>
    <w:rsid w:val="00EF7F1F"/>
    <w:rsid w:val="00F001FE"/>
    <w:rsid w:val="00F008E7"/>
    <w:rsid w:val="00F0179F"/>
    <w:rsid w:val="00F03BF0"/>
    <w:rsid w:val="00F046A0"/>
    <w:rsid w:val="00F047AB"/>
    <w:rsid w:val="00F04F2B"/>
    <w:rsid w:val="00F07E77"/>
    <w:rsid w:val="00F1052B"/>
    <w:rsid w:val="00F10C4D"/>
    <w:rsid w:val="00F1143C"/>
    <w:rsid w:val="00F13EAD"/>
    <w:rsid w:val="00F156C1"/>
    <w:rsid w:val="00F158B0"/>
    <w:rsid w:val="00F15F4E"/>
    <w:rsid w:val="00F15FBD"/>
    <w:rsid w:val="00F168B8"/>
    <w:rsid w:val="00F16CB5"/>
    <w:rsid w:val="00F1789C"/>
    <w:rsid w:val="00F20056"/>
    <w:rsid w:val="00F209E6"/>
    <w:rsid w:val="00F21099"/>
    <w:rsid w:val="00F21A3F"/>
    <w:rsid w:val="00F23FCF"/>
    <w:rsid w:val="00F248A9"/>
    <w:rsid w:val="00F26F2E"/>
    <w:rsid w:val="00F27CA1"/>
    <w:rsid w:val="00F309E5"/>
    <w:rsid w:val="00F338DA"/>
    <w:rsid w:val="00F33E04"/>
    <w:rsid w:val="00F37919"/>
    <w:rsid w:val="00F37D48"/>
    <w:rsid w:val="00F41BEB"/>
    <w:rsid w:val="00F42752"/>
    <w:rsid w:val="00F4282F"/>
    <w:rsid w:val="00F42CAD"/>
    <w:rsid w:val="00F46503"/>
    <w:rsid w:val="00F476CE"/>
    <w:rsid w:val="00F4770D"/>
    <w:rsid w:val="00F51D09"/>
    <w:rsid w:val="00F5214E"/>
    <w:rsid w:val="00F53335"/>
    <w:rsid w:val="00F536B6"/>
    <w:rsid w:val="00F53ABF"/>
    <w:rsid w:val="00F53ACC"/>
    <w:rsid w:val="00F53C5E"/>
    <w:rsid w:val="00F54C4F"/>
    <w:rsid w:val="00F55495"/>
    <w:rsid w:val="00F5672F"/>
    <w:rsid w:val="00F56A1D"/>
    <w:rsid w:val="00F60C4F"/>
    <w:rsid w:val="00F61F8B"/>
    <w:rsid w:val="00F622FA"/>
    <w:rsid w:val="00F6277D"/>
    <w:rsid w:val="00F63491"/>
    <w:rsid w:val="00F64075"/>
    <w:rsid w:val="00F657B4"/>
    <w:rsid w:val="00F700BD"/>
    <w:rsid w:val="00F7023D"/>
    <w:rsid w:val="00F71B5C"/>
    <w:rsid w:val="00F71FAD"/>
    <w:rsid w:val="00F7361D"/>
    <w:rsid w:val="00F75282"/>
    <w:rsid w:val="00F77082"/>
    <w:rsid w:val="00F77384"/>
    <w:rsid w:val="00F80CAA"/>
    <w:rsid w:val="00F814E0"/>
    <w:rsid w:val="00F81543"/>
    <w:rsid w:val="00F8195D"/>
    <w:rsid w:val="00F82A8F"/>
    <w:rsid w:val="00F82F35"/>
    <w:rsid w:val="00F82FA8"/>
    <w:rsid w:val="00F84A6F"/>
    <w:rsid w:val="00F84B87"/>
    <w:rsid w:val="00F84E51"/>
    <w:rsid w:val="00F85CDF"/>
    <w:rsid w:val="00F86014"/>
    <w:rsid w:val="00F86FB8"/>
    <w:rsid w:val="00F91444"/>
    <w:rsid w:val="00F9366F"/>
    <w:rsid w:val="00F9417A"/>
    <w:rsid w:val="00F94D20"/>
    <w:rsid w:val="00F9533D"/>
    <w:rsid w:val="00F9545C"/>
    <w:rsid w:val="00F95BD2"/>
    <w:rsid w:val="00FA1516"/>
    <w:rsid w:val="00FA3FD1"/>
    <w:rsid w:val="00FA5E37"/>
    <w:rsid w:val="00FA6A98"/>
    <w:rsid w:val="00FA7AAB"/>
    <w:rsid w:val="00FB0490"/>
    <w:rsid w:val="00FB09F3"/>
    <w:rsid w:val="00FB1A4B"/>
    <w:rsid w:val="00FB1B4C"/>
    <w:rsid w:val="00FB244F"/>
    <w:rsid w:val="00FB32BD"/>
    <w:rsid w:val="00FB38A5"/>
    <w:rsid w:val="00FB3FBE"/>
    <w:rsid w:val="00FB42FA"/>
    <w:rsid w:val="00FB53C4"/>
    <w:rsid w:val="00FB5D69"/>
    <w:rsid w:val="00FB6787"/>
    <w:rsid w:val="00FB761C"/>
    <w:rsid w:val="00FC037A"/>
    <w:rsid w:val="00FC0906"/>
    <w:rsid w:val="00FC0CDC"/>
    <w:rsid w:val="00FC23D4"/>
    <w:rsid w:val="00FC304E"/>
    <w:rsid w:val="00FC3C30"/>
    <w:rsid w:val="00FC46D5"/>
    <w:rsid w:val="00FC65E0"/>
    <w:rsid w:val="00FC78F2"/>
    <w:rsid w:val="00FC79BB"/>
    <w:rsid w:val="00FD037D"/>
    <w:rsid w:val="00FD22FA"/>
    <w:rsid w:val="00FD3791"/>
    <w:rsid w:val="00FD4192"/>
    <w:rsid w:val="00FD4A2F"/>
    <w:rsid w:val="00FD58BF"/>
    <w:rsid w:val="00FD67DD"/>
    <w:rsid w:val="00FE0C52"/>
    <w:rsid w:val="00FE2896"/>
    <w:rsid w:val="00FE2CD2"/>
    <w:rsid w:val="00FE2E13"/>
    <w:rsid w:val="00FE4972"/>
    <w:rsid w:val="00FE4CDF"/>
    <w:rsid w:val="00FE4E47"/>
    <w:rsid w:val="00FE59AF"/>
    <w:rsid w:val="00FE76BE"/>
    <w:rsid w:val="00FF0723"/>
    <w:rsid w:val="00FF1110"/>
    <w:rsid w:val="00FF381D"/>
    <w:rsid w:val="00FF39BE"/>
    <w:rsid w:val="00FF70FD"/>
    <w:rsid w:val="00FF7323"/>
    <w:rsid w:val="02A669C2"/>
    <w:rsid w:val="02C7BE9B"/>
    <w:rsid w:val="074C425D"/>
    <w:rsid w:val="07651EE9"/>
    <w:rsid w:val="09D2DDB4"/>
    <w:rsid w:val="0A969F05"/>
    <w:rsid w:val="0FAB1A7E"/>
    <w:rsid w:val="0FB3AC8A"/>
    <w:rsid w:val="124528EE"/>
    <w:rsid w:val="130E1F94"/>
    <w:rsid w:val="131EC441"/>
    <w:rsid w:val="142ACDB9"/>
    <w:rsid w:val="15D553EB"/>
    <w:rsid w:val="1617FBB0"/>
    <w:rsid w:val="1734C10D"/>
    <w:rsid w:val="192231BE"/>
    <w:rsid w:val="1CEA06FD"/>
    <w:rsid w:val="1D403582"/>
    <w:rsid w:val="1EEB3CDD"/>
    <w:rsid w:val="1F6F6EFF"/>
    <w:rsid w:val="21BFD315"/>
    <w:rsid w:val="224C910A"/>
    <w:rsid w:val="238E6E00"/>
    <w:rsid w:val="2A0B6472"/>
    <w:rsid w:val="2B1DD97B"/>
    <w:rsid w:val="2E734DE5"/>
    <w:rsid w:val="300B856C"/>
    <w:rsid w:val="31DDA2A6"/>
    <w:rsid w:val="320ADEAC"/>
    <w:rsid w:val="322D2746"/>
    <w:rsid w:val="32B5B0B4"/>
    <w:rsid w:val="330641B3"/>
    <w:rsid w:val="344D6DDC"/>
    <w:rsid w:val="35ECAB2E"/>
    <w:rsid w:val="3695A6D8"/>
    <w:rsid w:val="39760C6A"/>
    <w:rsid w:val="3F521FD3"/>
    <w:rsid w:val="42CA91F5"/>
    <w:rsid w:val="44E0D078"/>
    <w:rsid w:val="4728EDD9"/>
    <w:rsid w:val="488E4391"/>
    <w:rsid w:val="48C4BE3A"/>
    <w:rsid w:val="49C80B5B"/>
    <w:rsid w:val="4B9AA8C7"/>
    <w:rsid w:val="5037F9A6"/>
    <w:rsid w:val="509BE349"/>
    <w:rsid w:val="509FD726"/>
    <w:rsid w:val="50FE0591"/>
    <w:rsid w:val="521BBD9A"/>
    <w:rsid w:val="538408A9"/>
    <w:rsid w:val="558A18E5"/>
    <w:rsid w:val="57266832"/>
    <w:rsid w:val="58C84899"/>
    <w:rsid w:val="59872901"/>
    <w:rsid w:val="59CEA4F7"/>
    <w:rsid w:val="59F70662"/>
    <w:rsid w:val="5F97FE3E"/>
    <w:rsid w:val="60AE5035"/>
    <w:rsid w:val="6635C967"/>
    <w:rsid w:val="66B58779"/>
    <w:rsid w:val="6ADDC174"/>
    <w:rsid w:val="6EA18C75"/>
    <w:rsid w:val="725DBD99"/>
    <w:rsid w:val="74D44ED2"/>
    <w:rsid w:val="79B7A026"/>
    <w:rsid w:val="7A274463"/>
    <w:rsid w:val="7AE7E00B"/>
    <w:rsid w:val="7E1621BD"/>
    <w:rsid w:val="7E3DAF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0E05D"/>
  <w15:chartTrackingRefBased/>
  <w15:docId w15:val="{2AC3CBF5-902F-4C6C-BAA4-6438B867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ntury Gothic"/>
    <w:qFormat/>
    <w:rsid w:val="00665242"/>
    <w:rPr>
      <w:rFonts w:ascii="Century Gothic" w:hAnsi="Century Gothic"/>
    </w:rPr>
  </w:style>
  <w:style w:type="paragraph" w:styleId="Heading1">
    <w:name w:val="heading 1"/>
    <w:basedOn w:val="Normal"/>
    <w:next w:val="Normal"/>
    <w:link w:val="Heading1Char"/>
    <w:autoRedefine/>
    <w:uiPriority w:val="9"/>
    <w:qFormat/>
    <w:rsid w:val="00A80871"/>
    <w:pPr>
      <w:keepNext/>
      <w:keepLines/>
      <w:numPr>
        <w:numId w:val="2"/>
      </w:numPr>
      <w:spacing w:after="0" w:line="240" w:lineRule="auto"/>
      <w:ind w:left="90" w:hanging="90"/>
      <w:outlineLvl w:val="0"/>
    </w:pPr>
    <w:rPr>
      <w:rFonts w:eastAsiaTheme="majorEastAsia" w:cstheme="majorBidi"/>
      <w:b/>
      <w:bCs/>
      <w:color w:val="2F5496" w:themeColor="accent1" w:themeShade="BF"/>
      <w:sz w:val="24"/>
      <w:szCs w:val="24"/>
    </w:rPr>
  </w:style>
  <w:style w:type="paragraph" w:styleId="Heading2">
    <w:name w:val="heading 2"/>
    <w:basedOn w:val="Normal"/>
    <w:next w:val="Normal"/>
    <w:link w:val="Heading2Char"/>
    <w:autoRedefine/>
    <w:uiPriority w:val="9"/>
    <w:unhideWhenUsed/>
    <w:qFormat/>
    <w:rsid w:val="006F0E08"/>
    <w:pPr>
      <w:keepNext/>
      <w:keepLines/>
      <w:shd w:val="clear" w:color="auto" w:fill="FFFFFF"/>
      <w:spacing w:after="0" w:line="240" w:lineRule="auto"/>
      <w:outlineLvl w:val="1"/>
    </w:pPr>
    <w:rPr>
      <w:rFonts w:eastAsia="Times New Roman" w:cs="Arial"/>
      <w:b/>
      <w:bCs/>
      <w:color w:val="2F5496" w:themeColor="accent1" w:themeShade="BF"/>
      <w:sz w:val="20"/>
      <w:szCs w:val="20"/>
      <w:shd w:val="clear" w:color="auto" w:fill="FFFFFF"/>
    </w:rPr>
  </w:style>
  <w:style w:type="paragraph" w:styleId="Heading3">
    <w:name w:val="heading 3"/>
    <w:basedOn w:val="Normal"/>
    <w:next w:val="Normal"/>
    <w:link w:val="Heading3Char"/>
    <w:autoRedefine/>
    <w:uiPriority w:val="9"/>
    <w:unhideWhenUsed/>
    <w:qFormat/>
    <w:rsid w:val="00E70151"/>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autoRedefine/>
    <w:uiPriority w:val="9"/>
    <w:semiHidden/>
    <w:unhideWhenUsed/>
    <w:qFormat/>
    <w:rsid w:val="00E70151"/>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autoRedefine/>
    <w:uiPriority w:val="9"/>
    <w:unhideWhenUsed/>
    <w:qFormat/>
    <w:rsid w:val="006541EC"/>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7D4"/>
    <w:rPr>
      <w:rFonts w:ascii="Century Gothic" w:eastAsiaTheme="majorEastAsia" w:hAnsi="Century Gothic" w:cstheme="majorBidi"/>
      <w:b/>
      <w:bCs/>
      <w:color w:val="2F5496" w:themeColor="accent1" w:themeShade="BF"/>
      <w:sz w:val="24"/>
      <w:szCs w:val="24"/>
    </w:rPr>
  </w:style>
  <w:style w:type="character" w:customStyle="1" w:styleId="Heading2Char">
    <w:name w:val="Heading 2 Char"/>
    <w:basedOn w:val="DefaultParagraphFont"/>
    <w:link w:val="Heading2"/>
    <w:uiPriority w:val="9"/>
    <w:rsid w:val="006F0E08"/>
    <w:rPr>
      <w:rFonts w:ascii="Century Gothic" w:eastAsia="Times New Roman" w:hAnsi="Century Gothic" w:cs="Arial"/>
      <w:b/>
      <w:bCs/>
      <w:color w:val="2F5496" w:themeColor="accent1" w:themeShade="BF"/>
      <w:sz w:val="20"/>
      <w:szCs w:val="20"/>
      <w:shd w:val="clear" w:color="auto" w:fill="FFFFFF"/>
    </w:rPr>
  </w:style>
  <w:style w:type="character" w:customStyle="1" w:styleId="Heading4Char">
    <w:name w:val="Heading 4 Char"/>
    <w:basedOn w:val="DefaultParagraphFont"/>
    <w:link w:val="Heading4"/>
    <w:uiPriority w:val="9"/>
    <w:semiHidden/>
    <w:rsid w:val="00E70151"/>
    <w:rPr>
      <w:rFonts w:ascii="Century Gothic" w:eastAsiaTheme="majorEastAsia" w:hAnsi="Century Gothic" w:cstheme="majorBidi"/>
      <w:i/>
      <w:iCs/>
      <w:color w:val="2F5496" w:themeColor="accent1" w:themeShade="BF"/>
    </w:rPr>
  </w:style>
  <w:style w:type="paragraph" w:styleId="Title">
    <w:name w:val="Title"/>
    <w:basedOn w:val="Normal"/>
    <w:next w:val="Normal"/>
    <w:link w:val="TitleChar"/>
    <w:autoRedefine/>
    <w:uiPriority w:val="10"/>
    <w:qFormat/>
    <w:rsid w:val="004E2A3A"/>
    <w:pPr>
      <w:spacing w:after="0" w:line="240" w:lineRule="auto"/>
      <w:contextualSpacing/>
      <w:jc w:val="center"/>
    </w:pPr>
    <w:rPr>
      <w:rFonts w:eastAsiaTheme="majorEastAsia" w:cstheme="majorBidi"/>
      <w:spacing w:val="-10"/>
      <w:kern w:val="28"/>
      <w:sz w:val="32"/>
      <w:szCs w:val="32"/>
    </w:rPr>
  </w:style>
  <w:style w:type="character" w:customStyle="1" w:styleId="TitleChar">
    <w:name w:val="Title Char"/>
    <w:basedOn w:val="DefaultParagraphFont"/>
    <w:link w:val="Title"/>
    <w:uiPriority w:val="10"/>
    <w:rsid w:val="004E2A3A"/>
    <w:rPr>
      <w:rFonts w:ascii="Century Gothic" w:eastAsiaTheme="majorEastAsia" w:hAnsi="Century Gothic" w:cstheme="majorBidi"/>
      <w:spacing w:val="-10"/>
      <w:kern w:val="28"/>
      <w:sz w:val="32"/>
      <w:szCs w:val="32"/>
    </w:rPr>
  </w:style>
  <w:style w:type="character" w:customStyle="1" w:styleId="Heading3Char">
    <w:name w:val="Heading 3 Char"/>
    <w:basedOn w:val="DefaultParagraphFont"/>
    <w:link w:val="Heading3"/>
    <w:uiPriority w:val="9"/>
    <w:rsid w:val="00E70151"/>
    <w:rPr>
      <w:rFonts w:ascii="Century Gothic" w:eastAsiaTheme="majorEastAsia" w:hAnsi="Century Gothic" w:cstheme="majorBidi"/>
      <w:color w:val="1F3763" w:themeColor="accent1" w:themeShade="7F"/>
      <w:sz w:val="24"/>
      <w:szCs w:val="24"/>
    </w:rPr>
  </w:style>
  <w:style w:type="character" w:customStyle="1" w:styleId="Heading5Char">
    <w:name w:val="Heading 5 Char"/>
    <w:basedOn w:val="DefaultParagraphFont"/>
    <w:link w:val="Heading5"/>
    <w:uiPriority w:val="9"/>
    <w:rsid w:val="006541EC"/>
    <w:rPr>
      <w:rFonts w:ascii="Century Gothic" w:eastAsiaTheme="majorEastAsia" w:hAnsi="Century Gothic" w:cstheme="majorBidi"/>
      <w:color w:val="2F5496" w:themeColor="accent1" w:themeShade="BF"/>
    </w:rPr>
  </w:style>
  <w:style w:type="paragraph" w:styleId="ListParagraph">
    <w:name w:val="List Paragraph"/>
    <w:basedOn w:val="Normal"/>
    <w:uiPriority w:val="34"/>
    <w:qFormat/>
    <w:rsid w:val="00707803"/>
    <w:pPr>
      <w:ind w:left="720"/>
      <w:contextualSpacing/>
    </w:pPr>
  </w:style>
  <w:style w:type="paragraph" w:styleId="NoSpacing">
    <w:name w:val="No Spacing"/>
    <w:link w:val="NoSpacingChar"/>
    <w:uiPriority w:val="1"/>
    <w:qFormat/>
    <w:rsid w:val="00177CCE"/>
    <w:pPr>
      <w:spacing w:after="0" w:line="240" w:lineRule="auto"/>
    </w:pPr>
    <w:rPr>
      <w:rFonts w:ascii="Century Gothic" w:hAnsi="Century Gothic"/>
      <w:sz w:val="20"/>
    </w:rPr>
  </w:style>
  <w:style w:type="character" w:styleId="CommentReference">
    <w:name w:val="annotation reference"/>
    <w:basedOn w:val="DefaultParagraphFont"/>
    <w:uiPriority w:val="99"/>
    <w:semiHidden/>
    <w:unhideWhenUsed/>
    <w:rsid w:val="00707803"/>
    <w:rPr>
      <w:sz w:val="16"/>
      <w:szCs w:val="16"/>
    </w:rPr>
  </w:style>
  <w:style w:type="paragraph" w:styleId="CommentText">
    <w:name w:val="annotation text"/>
    <w:basedOn w:val="Normal"/>
    <w:link w:val="CommentTextChar"/>
    <w:uiPriority w:val="99"/>
    <w:unhideWhenUsed/>
    <w:rsid w:val="00707803"/>
    <w:pPr>
      <w:spacing w:line="240" w:lineRule="auto"/>
    </w:pPr>
    <w:rPr>
      <w:sz w:val="20"/>
      <w:szCs w:val="20"/>
    </w:rPr>
  </w:style>
  <w:style w:type="character" w:customStyle="1" w:styleId="CommentTextChar">
    <w:name w:val="Comment Text Char"/>
    <w:basedOn w:val="DefaultParagraphFont"/>
    <w:link w:val="CommentText"/>
    <w:uiPriority w:val="99"/>
    <w:semiHidden/>
    <w:rsid w:val="0070780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07803"/>
    <w:rPr>
      <w:b/>
      <w:bCs/>
    </w:rPr>
  </w:style>
  <w:style w:type="character" w:customStyle="1" w:styleId="CommentSubjectChar">
    <w:name w:val="Comment Subject Char"/>
    <w:basedOn w:val="CommentTextChar"/>
    <w:link w:val="CommentSubject"/>
    <w:uiPriority w:val="99"/>
    <w:semiHidden/>
    <w:rsid w:val="00707803"/>
    <w:rPr>
      <w:rFonts w:ascii="Century Gothic" w:hAnsi="Century Gothic"/>
      <w:b/>
      <w:bCs/>
      <w:sz w:val="20"/>
      <w:szCs w:val="20"/>
    </w:rPr>
  </w:style>
  <w:style w:type="paragraph" w:styleId="BalloonText">
    <w:name w:val="Balloon Text"/>
    <w:basedOn w:val="Normal"/>
    <w:link w:val="BalloonTextChar"/>
    <w:uiPriority w:val="99"/>
    <w:semiHidden/>
    <w:unhideWhenUsed/>
    <w:rsid w:val="00707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03"/>
    <w:rPr>
      <w:rFonts w:ascii="Segoe UI" w:hAnsi="Segoe UI" w:cs="Segoe UI"/>
      <w:sz w:val="18"/>
      <w:szCs w:val="18"/>
    </w:rPr>
  </w:style>
  <w:style w:type="paragraph" w:styleId="Revision">
    <w:name w:val="Revision"/>
    <w:hidden/>
    <w:uiPriority w:val="99"/>
    <w:semiHidden/>
    <w:rsid w:val="00707803"/>
    <w:pPr>
      <w:spacing w:after="0" w:line="240" w:lineRule="auto"/>
    </w:pPr>
    <w:rPr>
      <w:rFonts w:ascii="Century Gothic" w:hAnsi="Century Gothic"/>
    </w:rPr>
  </w:style>
  <w:style w:type="table" w:styleId="TableGrid">
    <w:name w:val="Table Grid"/>
    <w:basedOn w:val="TableNormal"/>
    <w:uiPriority w:val="39"/>
    <w:rsid w:val="00162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F5D"/>
    <w:rPr>
      <w:color w:val="0563C1" w:themeColor="hyperlink"/>
      <w:u w:val="single"/>
    </w:rPr>
  </w:style>
  <w:style w:type="character" w:customStyle="1" w:styleId="NoSpacingChar">
    <w:name w:val="No Spacing Char"/>
    <w:basedOn w:val="DefaultParagraphFont"/>
    <w:link w:val="NoSpacing"/>
    <w:uiPriority w:val="1"/>
    <w:rsid w:val="00177CCE"/>
    <w:rPr>
      <w:rFonts w:ascii="Century Gothic" w:hAnsi="Century Gothic"/>
      <w:sz w:val="20"/>
    </w:rPr>
  </w:style>
  <w:style w:type="paragraph" w:styleId="Header">
    <w:name w:val="header"/>
    <w:basedOn w:val="Normal"/>
    <w:link w:val="HeaderChar"/>
    <w:uiPriority w:val="99"/>
    <w:unhideWhenUsed/>
    <w:rsid w:val="00043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0CB"/>
    <w:rPr>
      <w:rFonts w:ascii="Century Gothic" w:hAnsi="Century Gothic"/>
    </w:rPr>
  </w:style>
  <w:style w:type="paragraph" w:styleId="Footer">
    <w:name w:val="footer"/>
    <w:basedOn w:val="Normal"/>
    <w:link w:val="FooterChar"/>
    <w:uiPriority w:val="99"/>
    <w:unhideWhenUsed/>
    <w:rsid w:val="00043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0CB"/>
    <w:rPr>
      <w:rFonts w:ascii="Century Gothic" w:hAnsi="Century Gothic"/>
    </w:rPr>
  </w:style>
  <w:style w:type="character" w:customStyle="1" w:styleId="css-skcghl">
    <w:name w:val="css-skcghl"/>
    <w:basedOn w:val="DefaultParagraphFont"/>
    <w:rsid w:val="00B40EAF"/>
  </w:style>
  <w:style w:type="paragraph" w:customStyle="1" w:styleId="css-piass0">
    <w:name w:val="css-piass0"/>
    <w:basedOn w:val="Normal"/>
    <w:rsid w:val="00B40EA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734943"/>
    <w:rPr>
      <w:color w:val="605E5C"/>
      <w:shd w:val="clear" w:color="auto" w:fill="E1DFDD"/>
    </w:rPr>
  </w:style>
  <w:style w:type="character" w:styleId="PlaceholderText">
    <w:name w:val="Placeholder Text"/>
    <w:basedOn w:val="DefaultParagraphFont"/>
    <w:uiPriority w:val="99"/>
    <w:semiHidden/>
    <w:rsid w:val="00D02265"/>
    <w:rPr>
      <w:color w:val="808080"/>
    </w:rPr>
  </w:style>
  <w:style w:type="character" w:styleId="Strong">
    <w:name w:val="Strong"/>
    <w:basedOn w:val="DefaultParagraphFont"/>
    <w:uiPriority w:val="22"/>
    <w:qFormat/>
    <w:rsid w:val="001F4BD4"/>
    <w:rPr>
      <w:b/>
      <w:bCs/>
    </w:rPr>
  </w:style>
  <w:style w:type="character" w:styleId="FollowedHyperlink">
    <w:name w:val="FollowedHyperlink"/>
    <w:basedOn w:val="DefaultParagraphFont"/>
    <w:uiPriority w:val="99"/>
    <w:semiHidden/>
    <w:unhideWhenUsed/>
    <w:rsid w:val="0037443E"/>
    <w:rPr>
      <w:color w:val="954F72" w:themeColor="followedHyperlink"/>
      <w:u w:val="single"/>
    </w:rPr>
  </w:style>
  <w:style w:type="paragraph" w:styleId="NormalWeb">
    <w:name w:val="Normal (Web)"/>
    <w:basedOn w:val="Normal"/>
    <w:uiPriority w:val="99"/>
    <w:semiHidden/>
    <w:unhideWhenUsed/>
    <w:rsid w:val="000B5410"/>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A926B6"/>
    <w:rPr>
      <w:color w:val="2B579A"/>
      <w:shd w:val="clear" w:color="auto" w:fill="E1DFDD"/>
    </w:rPr>
  </w:style>
  <w:style w:type="paragraph" w:customStyle="1" w:styleId="paragraph">
    <w:name w:val="paragraph"/>
    <w:basedOn w:val="Normal"/>
    <w:rsid w:val="00CE1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E12B3"/>
  </w:style>
  <w:style w:type="character" w:customStyle="1" w:styleId="eop">
    <w:name w:val="eop"/>
    <w:basedOn w:val="DefaultParagraphFont"/>
    <w:rsid w:val="00CE12B3"/>
  </w:style>
  <w:style w:type="paragraph" w:customStyle="1" w:styleId="Default">
    <w:name w:val="Default"/>
    <w:rsid w:val="008E60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128284">
      <w:bodyDiv w:val="1"/>
      <w:marLeft w:val="0"/>
      <w:marRight w:val="0"/>
      <w:marTop w:val="0"/>
      <w:marBottom w:val="0"/>
      <w:divBdr>
        <w:top w:val="none" w:sz="0" w:space="0" w:color="auto"/>
        <w:left w:val="none" w:sz="0" w:space="0" w:color="auto"/>
        <w:bottom w:val="none" w:sz="0" w:space="0" w:color="auto"/>
        <w:right w:val="none" w:sz="0" w:space="0" w:color="auto"/>
      </w:divBdr>
      <w:divsChild>
        <w:div w:id="12342894">
          <w:marLeft w:val="547"/>
          <w:marRight w:val="0"/>
          <w:marTop w:val="0"/>
          <w:marBottom w:val="0"/>
          <w:divBdr>
            <w:top w:val="none" w:sz="0" w:space="0" w:color="auto"/>
            <w:left w:val="none" w:sz="0" w:space="0" w:color="auto"/>
            <w:bottom w:val="none" w:sz="0" w:space="0" w:color="auto"/>
            <w:right w:val="none" w:sz="0" w:space="0" w:color="auto"/>
          </w:divBdr>
        </w:div>
        <w:div w:id="467548299">
          <w:marLeft w:val="547"/>
          <w:marRight w:val="0"/>
          <w:marTop w:val="0"/>
          <w:marBottom w:val="0"/>
          <w:divBdr>
            <w:top w:val="none" w:sz="0" w:space="0" w:color="auto"/>
            <w:left w:val="none" w:sz="0" w:space="0" w:color="auto"/>
            <w:bottom w:val="none" w:sz="0" w:space="0" w:color="auto"/>
            <w:right w:val="none" w:sz="0" w:space="0" w:color="auto"/>
          </w:divBdr>
        </w:div>
        <w:div w:id="639647856">
          <w:marLeft w:val="547"/>
          <w:marRight w:val="0"/>
          <w:marTop w:val="0"/>
          <w:marBottom w:val="0"/>
          <w:divBdr>
            <w:top w:val="none" w:sz="0" w:space="0" w:color="auto"/>
            <w:left w:val="none" w:sz="0" w:space="0" w:color="auto"/>
            <w:bottom w:val="none" w:sz="0" w:space="0" w:color="auto"/>
            <w:right w:val="none" w:sz="0" w:space="0" w:color="auto"/>
          </w:divBdr>
        </w:div>
        <w:div w:id="985427335">
          <w:marLeft w:val="547"/>
          <w:marRight w:val="0"/>
          <w:marTop w:val="0"/>
          <w:marBottom w:val="0"/>
          <w:divBdr>
            <w:top w:val="none" w:sz="0" w:space="0" w:color="auto"/>
            <w:left w:val="none" w:sz="0" w:space="0" w:color="auto"/>
            <w:bottom w:val="none" w:sz="0" w:space="0" w:color="auto"/>
            <w:right w:val="none" w:sz="0" w:space="0" w:color="auto"/>
          </w:divBdr>
        </w:div>
        <w:div w:id="1416173035">
          <w:marLeft w:val="547"/>
          <w:marRight w:val="0"/>
          <w:marTop w:val="0"/>
          <w:marBottom w:val="0"/>
          <w:divBdr>
            <w:top w:val="none" w:sz="0" w:space="0" w:color="auto"/>
            <w:left w:val="none" w:sz="0" w:space="0" w:color="auto"/>
            <w:bottom w:val="none" w:sz="0" w:space="0" w:color="auto"/>
            <w:right w:val="none" w:sz="0" w:space="0" w:color="auto"/>
          </w:divBdr>
        </w:div>
        <w:div w:id="1996183011">
          <w:marLeft w:val="547"/>
          <w:marRight w:val="0"/>
          <w:marTop w:val="0"/>
          <w:marBottom w:val="0"/>
          <w:divBdr>
            <w:top w:val="none" w:sz="0" w:space="0" w:color="auto"/>
            <w:left w:val="none" w:sz="0" w:space="0" w:color="auto"/>
            <w:bottom w:val="none" w:sz="0" w:space="0" w:color="auto"/>
            <w:right w:val="none" w:sz="0" w:space="0" w:color="auto"/>
          </w:divBdr>
        </w:div>
      </w:divsChild>
    </w:div>
    <w:div w:id="604466328">
      <w:bodyDiv w:val="1"/>
      <w:marLeft w:val="0"/>
      <w:marRight w:val="0"/>
      <w:marTop w:val="0"/>
      <w:marBottom w:val="0"/>
      <w:divBdr>
        <w:top w:val="none" w:sz="0" w:space="0" w:color="auto"/>
        <w:left w:val="none" w:sz="0" w:space="0" w:color="auto"/>
        <w:bottom w:val="none" w:sz="0" w:space="0" w:color="auto"/>
        <w:right w:val="none" w:sz="0" w:space="0" w:color="auto"/>
      </w:divBdr>
    </w:div>
    <w:div w:id="634261456">
      <w:bodyDiv w:val="1"/>
      <w:marLeft w:val="0"/>
      <w:marRight w:val="0"/>
      <w:marTop w:val="0"/>
      <w:marBottom w:val="0"/>
      <w:divBdr>
        <w:top w:val="none" w:sz="0" w:space="0" w:color="auto"/>
        <w:left w:val="none" w:sz="0" w:space="0" w:color="auto"/>
        <w:bottom w:val="none" w:sz="0" w:space="0" w:color="auto"/>
        <w:right w:val="none" w:sz="0" w:space="0" w:color="auto"/>
      </w:divBdr>
      <w:divsChild>
        <w:div w:id="10297964">
          <w:marLeft w:val="547"/>
          <w:marRight w:val="0"/>
          <w:marTop w:val="0"/>
          <w:marBottom w:val="0"/>
          <w:divBdr>
            <w:top w:val="none" w:sz="0" w:space="0" w:color="auto"/>
            <w:left w:val="none" w:sz="0" w:space="0" w:color="auto"/>
            <w:bottom w:val="none" w:sz="0" w:space="0" w:color="auto"/>
            <w:right w:val="none" w:sz="0" w:space="0" w:color="auto"/>
          </w:divBdr>
        </w:div>
        <w:div w:id="659162780">
          <w:marLeft w:val="547"/>
          <w:marRight w:val="0"/>
          <w:marTop w:val="0"/>
          <w:marBottom w:val="0"/>
          <w:divBdr>
            <w:top w:val="none" w:sz="0" w:space="0" w:color="auto"/>
            <w:left w:val="none" w:sz="0" w:space="0" w:color="auto"/>
            <w:bottom w:val="none" w:sz="0" w:space="0" w:color="auto"/>
            <w:right w:val="none" w:sz="0" w:space="0" w:color="auto"/>
          </w:divBdr>
        </w:div>
        <w:div w:id="1155341748">
          <w:marLeft w:val="547"/>
          <w:marRight w:val="0"/>
          <w:marTop w:val="0"/>
          <w:marBottom w:val="0"/>
          <w:divBdr>
            <w:top w:val="none" w:sz="0" w:space="0" w:color="auto"/>
            <w:left w:val="none" w:sz="0" w:space="0" w:color="auto"/>
            <w:bottom w:val="none" w:sz="0" w:space="0" w:color="auto"/>
            <w:right w:val="none" w:sz="0" w:space="0" w:color="auto"/>
          </w:divBdr>
        </w:div>
      </w:divsChild>
    </w:div>
    <w:div w:id="717051478">
      <w:bodyDiv w:val="1"/>
      <w:marLeft w:val="0"/>
      <w:marRight w:val="0"/>
      <w:marTop w:val="0"/>
      <w:marBottom w:val="0"/>
      <w:divBdr>
        <w:top w:val="none" w:sz="0" w:space="0" w:color="auto"/>
        <w:left w:val="none" w:sz="0" w:space="0" w:color="auto"/>
        <w:bottom w:val="none" w:sz="0" w:space="0" w:color="auto"/>
        <w:right w:val="none" w:sz="0" w:space="0" w:color="auto"/>
      </w:divBdr>
      <w:divsChild>
        <w:div w:id="967396305">
          <w:marLeft w:val="0"/>
          <w:marRight w:val="0"/>
          <w:marTop w:val="0"/>
          <w:marBottom w:val="0"/>
          <w:divBdr>
            <w:top w:val="none" w:sz="0" w:space="0" w:color="auto"/>
            <w:left w:val="none" w:sz="0" w:space="0" w:color="auto"/>
            <w:bottom w:val="none" w:sz="0" w:space="0" w:color="auto"/>
            <w:right w:val="none" w:sz="0" w:space="0" w:color="auto"/>
          </w:divBdr>
        </w:div>
      </w:divsChild>
    </w:div>
    <w:div w:id="896205824">
      <w:bodyDiv w:val="1"/>
      <w:marLeft w:val="0"/>
      <w:marRight w:val="0"/>
      <w:marTop w:val="0"/>
      <w:marBottom w:val="0"/>
      <w:divBdr>
        <w:top w:val="none" w:sz="0" w:space="0" w:color="auto"/>
        <w:left w:val="none" w:sz="0" w:space="0" w:color="auto"/>
        <w:bottom w:val="none" w:sz="0" w:space="0" w:color="auto"/>
        <w:right w:val="none" w:sz="0" w:space="0" w:color="auto"/>
      </w:divBdr>
    </w:div>
    <w:div w:id="897546979">
      <w:bodyDiv w:val="1"/>
      <w:marLeft w:val="0"/>
      <w:marRight w:val="0"/>
      <w:marTop w:val="0"/>
      <w:marBottom w:val="0"/>
      <w:divBdr>
        <w:top w:val="none" w:sz="0" w:space="0" w:color="auto"/>
        <w:left w:val="none" w:sz="0" w:space="0" w:color="auto"/>
        <w:bottom w:val="none" w:sz="0" w:space="0" w:color="auto"/>
        <w:right w:val="none" w:sz="0" w:space="0" w:color="auto"/>
      </w:divBdr>
      <w:divsChild>
        <w:div w:id="370959735">
          <w:marLeft w:val="0"/>
          <w:marRight w:val="0"/>
          <w:marTop w:val="0"/>
          <w:marBottom w:val="0"/>
          <w:divBdr>
            <w:top w:val="none" w:sz="0" w:space="0" w:color="auto"/>
            <w:left w:val="none" w:sz="0" w:space="0" w:color="auto"/>
            <w:bottom w:val="none" w:sz="0" w:space="0" w:color="auto"/>
            <w:right w:val="none" w:sz="0" w:space="0" w:color="auto"/>
          </w:divBdr>
        </w:div>
      </w:divsChild>
    </w:div>
    <w:div w:id="1229733119">
      <w:bodyDiv w:val="1"/>
      <w:marLeft w:val="0"/>
      <w:marRight w:val="0"/>
      <w:marTop w:val="0"/>
      <w:marBottom w:val="0"/>
      <w:divBdr>
        <w:top w:val="none" w:sz="0" w:space="0" w:color="auto"/>
        <w:left w:val="none" w:sz="0" w:space="0" w:color="auto"/>
        <w:bottom w:val="none" w:sz="0" w:space="0" w:color="auto"/>
        <w:right w:val="none" w:sz="0" w:space="0" w:color="auto"/>
      </w:divBdr>
      <w:divsChild>
        <w:div w:id="58290807">
          <w:marLeft w:val="720"/>
          <w:marRight w:val="0"/>
          <w:marTop w:val="240"/>
          <w:marBottom w:val="40"/>
          <w:divBdr>
            <w:top w:val="none" w:sz="0" w:space="0" w:color="auto"/>
            <w:left w:val="none" w:sz="0" w:space="0" w:color="auto"/>
            <w:bottom w:val="none" w:sz="0" w:space="0" w:color="auto"/>
            <w:right w:val="none" w:sz="0" w:space="0" w:color="auto"/>
          </w:divBdr>
        </w:div>
        <w:div w:id="231820714">
          <w:marLeft w:val="720"/>
          <w:marRight w:val="0"/>
          <w:marTop w:val="240"/>
          <w:marBottom w:val="40"/>
          <w:divBdr>
            <w:top w:val="none" w:sz="0" w:space="0" w:color="auto"/>
            <w:left w:val="none" w:sz="0" w:space="0" w:color="auto"/>
            <w:bottom w:val="none" w:sz="0" w:space="0" w:color="auto"/>
            <w:right w:val="none" w:sz="0" w:space="0" w:color="auto"/>
          </w:divBdr>
        </w:div>
        <w:div w:id="517735586">
          <w:marLeft w:val="720"/>
          <w:marRight w:val="0"/>
          <w:marTop w:val="240"/>
          <w:marBottom w:val="40"/>
          <w:divBdr>
            <w:top w:val="none" w:sz="0" w:space="0" w:color="auto"/>
            <w:left w:val="none" w:sz="0" w:space="0" w:color="auto"/>
            <w:bottom w:val="none" w:sz="0" w:space="0" w:color="auto"/>
            <w:right w:val="none" w:sz="0" w:space="0" w:color="auto"/>
          </w:divBdr>
        </w:div>
        <w:div w:id="698966925">
          <w:marLeft w:val="720"/>
          <w:marRight w:val="0"/>
          <w:marTop w:val="240"/>
          <w:marBottom w:val="40"/>
          <w:divBdr>
            <w:top w:val="none" w:sz="0" w:space="0" w:color="auto"/>
            <w:left w:val="none" w:sz="0" w:space="0" w:color="auto"/>
            <w:bottom w:val="none" w:sz="0" w:space="0" w:color="auto"/>
            <w:right w:val="none" w:sz="0" w:space="0" w:color="auto"/>
          </w:divBdr>
        </w:div>
        <w:div w:id="729547131">
          <w:marLeft w:val="720"/>
          <w:marRight w:val="0"/>
          <w:marTop w:val="240"/>
          <w:marBottom w:val="40"/>
          <w:divBdr>
            <w:top w:val="none" w:sz="0" w:space="0" w:color="auto"/>
            <w:left w:val="none" w:sz="0" w:space="0" w:color="auto"/>
            <w:bottom w:val="none" w:sz="0" w:space="0" w:color="auto"/>
            <w:right w:val="none" w:sz="0" w:space="0" w:color="auto"/>
          </w:divBdr>
        </w:div>
        <w:div w:id="1437410692">
          <w:marLeft w:val="720"/>
          <w:marRight w:val="0"/>
          <w:marTop w:val="240"/>
          <w:marBottom w:val="40"/>
          <w:divBdr>
            <w:top w:val="none" w:sz="0" w:space="0" w:color="auto"/>
            <w:left w:val="none" w:sz="0" w:space="0" w:color="auto"/>
            <w:bottom w:val="none" w:sz="0" w:space="0" w:color="auto"/>
            <w:right w:val="none" w:sz="0" w:space="0" w:color="auto"/>
          </w:divBdr>
        </w:div>
        <w:div w:id="1496996709">
          <w:marLeft w:val="720"/>
          <w:marRight w:val="0"/>
          <w:marTop w:val="240"/>
          <w:marBottom w:val="40"/>
          <w:divBdr>
            <w:top w:val="none" w:sz="0" w:space="0" w:color="auto"/>
            <w:left w:val="none" w:sz="0" w:space="0" w:color="auto"/>
            <w:bottom w:val="none" w:sz="0" w:space="0" w:color="auto"/>
            <w:right w:val="none" w:sz="0" w:space="0" w:color="auto"/>
          </w:divBdr>
        </w:div>
        <w:div w:id="1860044545">
          <w:marLeft w:val="720"/>
          <w:marRight w:val="0"/>
          <w:marTop w:val="240"/>
          <w:marBottom w:val="40"/>
          <w:divBdr>
            <w:top w:val="none" w:sz="0" w:space="0" w:color="auto"/>
            <w:left w:val="none" w:sz="0" w:space="0" w:color="auto"/>
            <w:bottom w:val="none" w:sz="0" w:space="0" w:color="auto"/>
            <w:right w:val="none" w:sz="0" w:space="0" w:color="auto"/>
          </w:divBdr>
        </w:div>
        <w:div w:id="2005159751">
          <w:marLeft w:val="720"/>
          <w:marRight w:val="0"/>
          <w:marTop w:val="240"/>
          <w:marBottom w:val="40"/>
          <w:divBdr>
            <w:top w:val="none" w:sz="0" w:space="0" w:color="auto"/>
            <w:left w:val="none" w:sz="0" w:space="0" w:color="auto"/>
            <w:bottom w:val="none" w:sz="0" w:space="0" w:color="auto"/>
            <w:right w:val="none" w:sz="0" w:space="0" w:color="auto"/>
          </w:divBdr>
        </w:div>
      </w:divsChild>
    </w:div>
    <w:div w:id="1317028718">
      <w:bodyDiv w:val="1"/>
      <w:marLeft w:val="0"/>
      <w:marRight w:val="0"/>
      <w:marTop w:val="0"/>
      <w:marBottom w:val="0"/>
      <w:divBdr>
        <w:top w:val="none" w:sz="0" w:space="0" w:color="auto"/>
        <w:left w:val="none" w:sz="0" w:space="0" w:color="auto"/>
        <w:bottom w:val="none" w:sz="0" w:space="0" w:color="auto"/>
        <w:right w:val="none" w:sz="0" w:space="0" w:color="auto"/>
      </w:divBdr>
    </w:div>
    <w:div w:id="1333803371">
      <w:bodyDiv w:val="1"/>
      <w:marLeft w:val="0"/>
      <w:marRight w:val="0"/>
      <w:marTop w:val="0"/>
      <w:marBottom w:val="0"/>
      <w:divBdr>
        <w:top w:val="none" w:sz="0" w:space="0" w:color="auto"/>
        <w:left w:val="none" w:sz="0" w:space="0" w:color="auto"/>
        <w:bottom w:val="none" w:sz="0" w:space="0" w:color="auto"/>
        <w:right w:val="none" w:sz="0" w:space="0" w:color="auto"/>
      </w:divBdr>
    </w:div>
    <w:div w:id="1592927415">
      <w:bodyDiv w:val="1"/>
      <w:marLeft w:val="0"/>
      <w:marRight w:val="0"/>
      <w:marTop w:val="0"/>
      <w:marBottom w:val="0"/>
      <w:divBdr>
        <w:top w:val="none" w:sz="0" w:space="0" w:color="auto"/>
        <w:left w:val="none" w:sz="0" w:space="0" w:color="auto"/>
        <w:bottom w:val="none" w:sz="0" w:space="0" w:color="auto"/>
        <w:right w:val="none" w:sz="0" w:space="0" w:color="auto"/>
      </w:divBdr>
    </w:div>
    <w:div w:id="1596471603">
      <w:bodyDiv w:val="1"/>
      <w:marLeft w:val="0"/>
      <w:marRight w:val="0"/>
      <w:marTop w:val="0"/>
      <w:marBottom w:val="0"/>
      <w:divBdr>
        <w:top w:val="none" w:sz="0" w:space="0" w:color="auto"/>
        <w:left w:val="none" w:sz="0" w:space="0" w:color="auto"/>
        <w:bottom w:val="none" w:sz="0" w:space="0" w:color="auto"/>
        <w:right w:val="none" w:sz="0" w:space="0" w:color="auto"/>
      </w:divBdr>
      <w:divsChild>
        <w:div w:id="424695146">
          <w:marLeft w:val="0"/>
          <w:marRight w:val="0"/>
          <w:marTop w:val="0"/>
          <w:marBottom w:val="0"/>
          <w:divBdr>
            <w:top w:val="none" w:sz="0" w:space="0" w:color="auto"/>
            <w:left w:val="none" w:sz="0" w:space="0" w:color="auto"/>
            <w:bottom w:val="none" w:sz="0" w:space="0" w:color="auto"/>
            <w:right w:val="none" w:sz="0" w:space="0" w:color="auto"/>
          </w:divBdr>
          <w:divsChild>
            <w:div w:id="388843149">
              <w:marLeft w:val="0"/>
              <w:marRight w:val="0"/>
              <w:marTop w:val="270"/>
              <w:marBottom w:val="0"/>
              <w:divBdr>
                <w:top w:val="none" w:sz="0" w:space="0" w:color="auto"/>
                <w:left w:val="none" w:sz="0" w:space="0" w:color="auto"/>
                <w:bottom w:val="none" w:sz="0" w:space="0" w:color="auto"/>
                <w:right w:val="none" w:sz="0" w:space="0" w:color="auto"/>
              </w:divBdr>
              <w:divsChild>
                <w:div w:id="458378586">
                  <w:marLeft w:val="0"/>
                  <w:marRight w:val="0"/>
                  <w:marTop w:val="105"/>
                  <w:marBottom w:val="0"/>
                  <w:divBdr>
                    <w:top w:val="none" w:sz="0" w:space="0" w:color="auto"/>
                    <w:left w:val="none" w:sz="0" w:space="0" w:color="auto"/>
                    <w:bottom w:val="none" w:sz="0" w:space="0" w:color="auto"/>
                    <w:right w:val="none" w:sz="0" w:space="0" w:color="auto"/>
                  </w:divBdr>
                  <w:divsChild>
                    <w:div w:id="424886020">
                      <w:marLeft w:val="0"/>
                      <w:marRight w:val="0"/>
                      <w:marTop w:val="0"/>
                      <w:marBottom w:val="0"/>
                      <w:divBdr>
                        <w:top w:val="single" w:sz="6" w:space="0" w:color="CCCCCC"/>
                        <w:left w:val="single" w:sz="6" w:space="0" w:color="CCCCCC"/>
                        <w:bottom w:val="single" w:sz="6" w:space="0" w:color="CCCCCC"/>
                        <w:right w:val="single" w:sz="6" w:space="0" w:color="CCCCCC"/>
                      </w:divBdr>
                      <w:divsChild>
                        <w:div w:id="1534272595">
                          <w:marLeft w:val="0"/>
                          <w:marRight w:val="0"/>
                          <w:marTop w:val="100"/>
                          <w:marBottom w:val="100"/>
                          <w:divBdr>
                            <w:top w:val="none" w:sz="0" w:space="0" w:color="auto"/>
                            <w:left w:val="none" w:sz="0" w:space="0" w:color="auto"/>
                            <w:bottom w:val="none" w:sz="0" w:space="0" w:color="auto"/>
                            <w:right w:val="none" w:sz="0" w:space="0" w:color="auto"/>
                          </w:divBdr>
                          <w:divsChild>
                            <w:div w:id="634917388">
                              <w:marLeft w:val="30"/>
                              <w:marRight w:val="30"/>
                              <w:marTop w:val="30"/>
                              <w:marBottom w:val="30"/>
                              <w:divBdr>
                                <w:top w:val="none" w:sz="0" w:space="0" w:color="auto"/>
                                <w:left w:val="none" w:sz="0" w:space="0" w:color="auto"/>
                                <w:bottom w:val="none" w:sz="0" w:space="0" w:color="auto"/>
                                <w:right w:val="none" w:sz="0" w:space="0" w:color="auto"/>
                              </w:divBdr>
                              <w:divsChild>
                                <w:div w:id="1637687292">
                                  <w:marLeft w:val="0"/>
                                  <w:marRight w:val="0"/>
                                  <w:marTop w:val="0"/>
                                  <w:marBottom w:val="0"/>
                                  <w:divBdr>
                                    <w:top w:val="none" w:sz="0" w:space="0" w:color="auto"/>
                                    <w:left w:val="none" w:sz="0" w:space="0" w:color="auto"/>
                                    <w:bottom w:val="none" w:sz="0" w:space="0" w:color="auto"/>
                                    <w:right w:val="none" w:sz="0" w:space="0" w:color="auto"/>
                                  </w:divBdr>
                                </w:div>
                              </w:divsChild>
                            </w:div>
                            <w:div w:id="17266773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623825">
          <w:marLeft w:val="0"/>
          <w:marRight w:val="0"/>
          <w:marTop w:val="0"/>
          <w:marBottom w:val="0"/>
          <w:divBdr>
            <w:top w:val="none" w:sz="0" w:space="0" w:color="auto"/>
            <w:left w:val="none" w:sz="0" w:space="0" w:color="auto"/>
            <w:bottom w:val="none" w:sz="0" w:space="0" w:color="auto"/>
            <w:right w:val="none" w:sz="0" w:space="0" w:color="auto"/>
          </w:divBdr>
          <w:divsChild>
            <w:div w:id="1954052673">
              <w:marLeft w:val="0"/>
              <w:marRight w:val="0"/>
              <w:marTop w:val="270"/>
              <w:marBottom w:val="0"/>
              <w:divBdr>
                <w:top w:val="none" w:sz="0" w:space="0" w:color="auto"/>
                <w:left w:val="none" w:sz="0" w:space="0" w:color="auto"/>
                <w:bottom w:val="none" w:sz="0" w:space="0" w:color="auto"/>
                <w:right w:val="none" w:sz="0" w:space="0" w:color="auto"/>
              </w:divBdr>
            </w:div>
          </w:divsChild>
        </w:div>
        <w:div w:id="1612397498">
          <w:marLeft w:val="0"/>
          <w:marRight w:val="0"/>
          <w:marTop w:val="0"/>
          <w:marBottom w:val="0"/>
          <w:divBdr>
            <w:top w:val="none" w:sz="0" w:space="0" w:color="auto"/>
            <w:left w:val="none" w:sz="0" w:space="0" w:color="auto"/>
            <w:bottom w:val="none" w:sz="0" w:space="0" w:color="auto"/>
            <w:right w:val="none" w:sz="0" w:space="0" w:color="auto"/>
          </w:divBdr>
          <w:divsChild>
            <w:div w:id="1508328732">
              <w:marLeft w:val="0"/>
              <w:marRight w:val="0"/>
              <w:marTop w:val="270"/>
              <w:marBottom w:val="0"/>
              <w:divBdr>
                <w:top w:val="none" w:sz="0" w:space="0" w:color="auto"/>
                <w:left w:val="none" w:sz="0" w:space="0" w:color="auto"/>
                <w:bottom w:val="none" w:sz="0" w:space="0" w:color="auto"/>
                <w:right w:val="none" w:sz="0" w:space="0" w:color="auto"/>
              </w:divBdr>
              <w:divsChild>
                <w:div w:id="10350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27486">
      <w:bodyDiv w:val="1"/>
      <w:marLeft w:val="0"/>
      <w:marRight w:val="0"/>
      <w:marTop w:val="0"/>
      <w:marBottom w:val="0"/>
      <w:divBdr>
        <w:top w:val="none" w:sz="0" w:space="0" w:color="auto"/>
        <w:left w:val="none" w:sz="0" w:space="0" w:color="auto"/>
        <w:bottom w:val="none" w:sz="0" w:space="0" w:color="auto"/>
        <w:right w:val="none" w:sz="0" w:space="0" w:color="auto"/>
      </w:divBdr>
    </w:div>
    <w:div w:id="1665816720">
      <w:bodyDiv w:val="1"/>
      <w:marLeft w:val="0"/>
      <w:marRight w:val="0"/>
      <w:marTop w:val="0"/>
      <w:marBottom w:val="0"/>
      <w:divBdr>
        <w:top w:val="none" w:sz="0" w:space="0" w:color="auto"/>
        <w:left w:val="none" w:sz="0" w:space="0" w:color="auto"/>
        <w:bottom w:val="none" w:sz="0" w:space="0" w:color="auto"/>
        <w:right w:val="none" w:sz="0" w:space="0" w:color="auto"/>
      </w:divBdr>
    </w:div>
    <w:div w:id="1790934840">
      <w:bodyDiv w:val="1"/>
      <w:marLeft w:val="0"/>
      <w:marRight w:val="0"/>
      <w:marTop w:val="0"/>
      <w:marBottom w:val="0"/>
      <w:divBdr>
        <w:top w:val="none" w:sz="0" w:space="0" w:color="auto"/>
        <w:left w:val="none" w:sz="0" w:space="0" w:color="auto"/>
        <w:bottom w:val="none" w:sz="0" w:space="0" w:color="auto"/>
        <w:right w:val="none" w:sz="0" w:space="0" w:color="auto"/>
      </w:divBdr>
    </w:div>
    <w:div w:id="1845434940">
      <w:bodyDiv w:val="1"/>
      <w:marLeft w:val="0"/>
      <w:marRight w:val="0"/>
      <w:marTop w:val="0"/>
      <w:marBottom w:val="0"/>
      <w:divBdr>
        <w:top w:val="none" w:sz="0" w:space="0" w:color="auto"/>
        <w:left w:val="none" w:sz="0" w:space="0" w:color="auto"/>
        <w:bottom w:val="none" w:sz="0" w:space="0" w:color="auto"/>
        <w:right w:val="none" w:sz="0" w:space="0" w:color="auto"/>
      </w:divBdr>
    </w:div>
    <w:div w:id="1880703292">
      <w:bodyDiv w:val="1"/>
      <w:marLeft w:val="0"/>
      <w:marRight w:val="0"/>
      <w:marTop w:val="0"/>
      <w:marBottom w:val="0"/>
      <w:divBdr>
        <w:top w:val="none" w:sz="0" w:space="0" w:color="auto"/>
        <w:left w:val="none" w:sz="0" w:space="0" w:color="auto"/>
        <w:bottom w:val="none" w:sz="0" w:space="0" w:color="auto"/>
        <w:right w:val="none" w:sz="0" w:space="0" w:color="auto"/>
      </w:divBdr>
    </w:div>
    <w:div w:id="1919435331">
      <w:bodyDiv w:val="1"/>
      <w:marLeft w:val="0"/>
      <w:marRight w:val="0"/>
      <w:marTop w:val="0"/>
      <w:marBottom w:val="0"/>
      <w:divBdr>
        <w:top w:val="none" w:sz="0" w:space="0" w:color="auto"/>
        <w:left w:val="none" w:sz="0" w:space="0" w:color="auto"/>
        <w:bottom w:val="none" w:sz="0" w:space="0" w:color="auto"/>
        <w:right w:val="none" w:sz="0" w:space="0" w:color="auto"/>
      </w:divBdr>
      <w:divsChild>
        <w:div w:id="990330544">
          <w:marLeft w:val="0"/>
          <w:marRight w:val="0"/>
          <w:marTop w:val="0"/>
          <w:marBottom w:val="90"/>
          <w:divBdr>
            <w:top w:val="none" w:sz="0" w:space="0" w:color="auto"/>
            <w:left w:val="none" w:sz="0" w:space="0" w:color="auto"/>
            <w:bottom w:val="none" w:sz="0" w:space="0" w:color="auto"/>
            <w:right w:val="none" w:sz="0" w:space="0" w:color="auto"/>
          </w:divBdr>
        </w:div>
      </w:divsChild>
    </w:div>
    <w:div w:id="2050913929">
      <w:bodyDiv w:val="1"/>
      <w:marLeft w:val="0"/>
      <w:marRight w:val="0"/>
      <w:marTop w:val="0"/>
      <w:marBottom w:val="0"/>
      <w:divBdr>
        <w:top w:val="none" w:sz="0" w:space="0" w:color="auto"/>
        <w:left w:val="none" w:sz="0" w:space="0" w:color="auto"/>
        <w:bottom w:val="none" w:sz="0" w:space="0" w:color="auto"/>
        <w:right w:val="none" w:sz="0" w:space="0" w:color="auto"/>
      </w:divBdr>
      <w:divsChild>
        <w:div w:id="930893185">
          <w:marLeft w:val="0"/>
          <w:marRight w:val="0"/>
          <w:marTop w:val="0"/>
          <w:marBottom w:val="0"/>
          <w:divBdr>
            <w:top w:val="none" w:sz="0" w:space="0" w:color="auto"/>
            <w:left w:val="none" w:sz="0" w:space="0" w:color="auto"/>
            <w:bottom w:val="none" w:sz="0" w:space="0" w:color="auto"/>
            <w:right w:val="none" w:sz="0" w:space="0" w:color="auto"/>
          </w:divBdr>
        </w:div>
        <w:div w:id="1374115733">
          <w:marLeft w:val="0"/>
          <w:marRight w:val="0"/>
          <w:marTop w:val="0"/>
          <w:marBottom w:val="0"/>
          <w:divBdr>
            <w:top w:val="none" w:sz="0" w:space="0" w:color="auto"/>
            <w:left w:val="none" w:sz="0" w:space="0" w:color="auto"/>
            <w:bottom w:val="none" w:sz="0" w:space="0" w:color="auto"/>
            <w:right w:val="none" w:sz="0" w:space="0" w:color="auto"/>
          </w:divBdr>
        </w:div>
        <w:div w:id="1400247296">
          <w:marLeft w:val="0"/>
          <w:marRight w:val="0"/>
          <w:marTop w:val="0"/>
          <w:marBottom w:val="0"/>
          <w:divBdr>
            <w:top w:val="none" w:sz="0" w:space="0" w:color="auto"/>
            <w:left w:val="none" w:sz="0" w:space="0" w:color="auto"/>
            <w:bottom w:val="none" w:sz="0" w:space="0" w:color="auto"/>
            <w:right w:val="none" w:sz="0" w:space="0" w:color="auto"/>
          </w:divBdr>
        </w:div>
      </w:divsChild>
    </w:div>
    <w:div w:id="211609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t.ca.gov/programs/transportation-planning/division-of-transportation-planning/strategic-investment-planning" TargetMode="External"/><Relationship Id="rId18" Type="http://schemas.openxmlformats.org/officeDocument/2006/relationships/hyperlink" Target="https://sitecheck.orp.c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t.ca.gov/programs/transportation-planning/division-of-transportation-planning/strategic-investment-planning" TargetMode="External"/><Relationship Id="rId17" Type="http://schemas.openxmlformats.org/officeDocument/2006/relationships/hyperlink" Target="mailto:RCP@dot.ca.gov" TargetMode="External"/><Relationship Id="rId2" Type="http://schemas.openxmlformats.org/officeDocument/2006/relationships/customXml" Target="../customXml/item2.xml"/><Relationship Id="rId16" Type="http://schemas.openxmlformats.org/officeDocument/2006/relationships/hyperlink" Target="https://www.treasurer.ca.gov/ctcac/opportunity.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martsheet.com/b/form/8af097c0bb604a3392a0e7179de6c544" TargetMode="External"/><Relationship Id="rId5" Type="http://schemas.openxmlformats.org/officeDocument/2006/relationships/numbering" Target="numbering.xml"/><Relationship Id="rId15" Type="http://schemas.openxmlformats.org/officeDocument/2006/relationships/hyperlink" Target="https://experience.arcgis.com/experience/834b33b812c949a0820ed25c8ee4eedd/?draft=tru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tp.osip@dot.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2e0e9f-7f60-44b1-b0d5-bbd3eab9ccea">
      <UserInfo>
        <DisplayName>Tran, Jimmy@DOT</DisplayName>
        <AccountId>10</AccountId>
        <AccountType/>
      </UserInfo>
      <UserInfo>
        <DisplayName>Pheng, Sinarath@DOT</DisplayName>
        <AccountId>12</AccountId>
        <AccountType/>
      </UserInfo>
      <UserInfo>
        <DisplayName>Synhorst, Jennifer@DOT</DisplayName>
        <AccountId>19</AccountId>
        <AccountType/>
      </UserInfo>
      <UserInfo>
        <DisplayName>Mendez, Darleen@DOT</DisplayName>
        <AccountId>22</AccountId>
        <AccountType/>
      </UserInfo>
    </SharedWithUsers>
    <lcf76f155ced4ddcb4097134ff3c332f xmlns="8cc44d18-d659-4ee2-b6f0-5718973e5c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33092159A8FE479DE8C7678C338687" ma:contentTypeVersion="10" ma:contentTypeDescription="Create a new document." ma:contentTypeScope="" ma:versionID="b517bb8feb485d1f368cf841fb472329">
  <xsd:schema xmlns:xsd="http://www.w3.org/2001/XMLSchema" xmlns:xs="http://www.w3.org/2001/XMLSchema" xmlns:p="http://schemas.microsoft.com/office/2006/metadata/properties" xmlns:ns2="8cc44d18-d659-4ee2-b6f0-5718973e5ce3" xmlns:ns3="762e0e9f-7f60-44b1-b0d5-bbd3eab9ccea" targetNamespace="http://schemas.microsoft.com/office/2006/metadata/properties" ma:root="true" ma:fieldsID="e69434cd57629f574e00ca5ebde8f741" ns2:_="" ns3:_="">
    <xsd:import namespace="8cc44d18-d659-4ee2-b6f0-5718973e5ce3"/>
    <xsd:import namespace="762e0e9f-7f60-44b1-b0d5-bbd3eab9cc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44d18-d659-4ee2-b6f0-5718973e5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56e16d-c432-4cf6-8b33-9e930b53c5f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e0e9f-7f60-44b1-b0d5-bbd3eab9cc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EB400-C9B5-4A8D-B473-823784B313BC}">
  <ds:schemaRefs>
    <ds:schemaRef ds:uri="http://schemas.microsoft.com/office/2006/metadata/properties"/>
    <ds:schemaRef ds:uri="http://schemas.microsoft.com/office/infopath/2007/PartnerControls"/>
    <ds:schemaRef ds:uri="762e0e9f-7f60-44b1-b0d5-bbd3eab9ccea"/>
    <ds:schemaRef ds:uri="8cc44d18-d659-4ee2-b6f0-5718973e5ce3"/>
  </ds:schemaRefs>
</ds:datastoreItem>
</file>

<file path=customXml/itemProps2.xml><?xml version="1.0" encoding="utf-8"?>
<ds:datastoreItem xmlns:ds="http://schemas.openxmlformats.org/officeDocument/2006/customXml" ds:itemID="{9F45E56A-3295-4301-B80A-31D8E06052A8}">
  <ds:schemaRefs>
    <ds:schemaRef ds:uri="http://schemas.microsoft.com/sharepoint/v3/contenttype/forms"/>
  </ds:schemaRefs>
</ds:datastoreItem>
</file>

<file path=customXml/itemProps3.xml><?xml version="1.0" encoding="utf-8"?>
<ds:datastoreItem xmlns:ds="http://schemas.openxmlformats.org/officeDocument/2006/customXml" ds:itemID="{383CF2A9-42FF-4C25-99B0-E74EEBD534F4}">
  <ds:schemaRefs>
    <ds:schemaRef ds:uri="http://schemas.openxmlformats.org/officeDocument/2006/bibliography"/>
  </ds:schemaRefs>
</ds:datastoreItem>
</file>

<file path=customXml/itemProps4.xml><?xml version="1.0" encoding="utf-8"?>
<ds:datastoreItem xmlns:ds="http://schemas.openxmlformats.org/officeDocument/2006/customXml" ds:itemID="{2481CE16-0E28-4325-B1CA-C450ECBC2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44d18-d659-4ee2-b6f0-5718973e5ce3"/>
    <ds:schemaRef ds:uri="762e0e9f-7f60-44b1-b0d5-bbd3eab9c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3573</Words>
  <Characters>20370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23896</CharactersWithSpaces>
  <SharedDoc>false</SharedDoc>
  <HLinks>
    <vt:vector size="48" baseType="variant">
      <vt:variant>
        <vt:i4>1310743</vt:i4>
      </vt:variant>
      <vt:variant>
        <vt:i4>267</vt:i4>
      </vt:variant>
      <vt:variant>
        <vt:i4>0</vt:i4>
      </vt:variant>
      <vt:variant>
        <vt:i4>5</vt:i4>
      </vt:variant>
      <vt:variant>
        <vt:lpwstr>https://sitecheck.orp.ca.gov/</vt:lpwstr>
      </vt:variant>
      <vt:variant>
        <vt:lpwstr/>
      </vt:variant>
      <vt:variant>
        <vt:i4>5373998</vt:i4>
      </vt:variant>
      <vt:variant>
        <vt:i4>264</vt:i4>
      </vt:variant>
      <vt:variant>
        <vt:i4>0</vt:i4>
      </vt:variant>
      <vt:variant>
        <vt:i4>5</vt:i4>
      </vt:variant>
      <vt:variant>
        <vt:lpwstr>mailto:RCP@dot.ca.gov</vt:lpwstr>
      </vt:variant>
      <vt:variant>
        <vt:lpwstr/>
      </vt:variant>
      <vt:variant>
        <vt:i4>7274553</vt:i4>
      </vt:variant>
      <vt:variant>
        <vt:i4>261</vt:i4>
      </vt:variant>
      <vt:variant>
        <vt:i4>0</vt:i4>
      </vt:variant>
      <vt:variant>
        <vt:i4>5</vt:i4>
      </vt:variant>
      <vt:variant>
        <vt:lpwstr>https://www.treasurer.ca.gov/ctcac/opportunity.asp</vt:lpwstr>
      </vt:variant>
      <vt:variant>
        <vt:lpwstr/>
      </vt:variant>
      <vt:variant>
        <vt:i4>1310787</vt:i4>
      </vt:variant>
      <vt:variant>
        <vt:i4>258</vt:i4>
      </vt:variant>
      <vt:variant>
        <vt:i4>0</vt:i4>
      </vt:variant>
      <vt:variant>
        <vt:i4>5</vt:i4>
      </vt:variant>
      <vt:variant>
        <vt:lpwstr>https://experience.arcgis.com/experience/834b33b812c949a0820ed25c8ee4eedd/?draft=true</vt:lpwstr>
      </vt:variant>
      <vt:variant>
        <vt:lpwstr/>
      </vt:variant>
      <vt:variant>
        <vt:i4>7143508</vt:i4>
      </vt:variant>
      <vt:variant>
        <vt:i4>255</vt:i4>
      </vt:variant>
      <vt:variant>
        <vt:i4>0</vt:i4>
      </vt:variant>
      <vt:variant>
        <vt:i4>5</vt:i4>
      </vt:variant>
      <vt:variant>
        <vt:lpwstr>mailto:dotp.osip@dot.ca.gov</vt:lpwstr>
      </vt:variant>
      <vt:variant>
        <vt:lpwstr/>
      </vt:variant>
      <vt:variant>
        <vt:i4>65607</vt:i4>
      </vt:variant>
      <vt:variant>
        <vt:i4>252</vt:i4>
      </vt:variant>
      <vt:variant>
        <vt:i4>0</vt:i4>
      </vt:variant>
      <vt:variant>
        <vt:i4>5</vt:i4>
      </vt:variant>
      <vt:variant>
        <vt:lpwstr>https://dot.ca.gov/programs/transportation-planning/division-of-transportation-planning/strategic-investment-planning</vt:lpwstr>
      </vt:variant>
      <vt:variant>
        <vt:lpwstr/>
      </vt:variant>
      <vt:variant>
        <vt:i4>65607</vt:i4>
      </vt:variant>
      <vt:variant>
        <vt:i4>3</vt:i4>
      </vt:variant>
      <vt:variant>
        <vt:i4>0</vt:i4>
      </vt:variant>
      <vt:variant>
        <vt:i4>5</vt:i4>
      </vt:variant>
      <vt:variant>
        <vt:lpwstr>https://dot.ca.gov/programs/transportation-planning/division-of-transportation-planning/strategic-investment-planning</vt:lpwstr>
      </vt:variant>
      <vt:variant>
        <vt:lpwstr/>
      </vt:variant>
      <vt:variant>
        <vt:i4>6422569</vt:i4>
      </vt:variant>
      <vt:variant>
        <vt:i4>0</vt:i4>
      </vt:variant>
      <vt:variant>
        <vt:i4>0</vt:i4>
      </vt:variant>
      <vt:variant>
        <vt:i4>5</vt:i4>
      </vt:variant>
      <vt:variant>
        <vt:lpwstr>https://app.smartsheet.com/b/form/8af097c0bb604a3392a0e7179de6c544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Buccola, Madison@DOT</dc:creator>
  <cp:keywords/>
  <dc:description/>
  <cp:lastModifiedBy>Synhorst, Jennifer@DOT</cp:lastModifiedBy>
  <cp:revision>3</cp:revision>
  <cp:lastPrinted>2023-02-15T03:53:00Z</cp:lastPrinted>
  <dcterms:created xsi:type="dcterms:W3CDTF">2023-06-20T22:19:00Z</dcterms:created>
  <dcterms:modified xsi:type="dcterms:W3CDTF">2023-06-20T23:03:00Z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0x0101000A33092159A8FE479DE8C7678C338687</vt:lpwstr>
  </property>
  <property fmtid="{D5CDD505-2E9C-101B-9397-08002B2CF9AE}" pid="3" name="MediaServiceImageTags">
    <vt:lpwstr/>
  </property>
</Properties>
</file>