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811F" w14:textId="77777777" w:rsidR="001754AE" w:rsidRDefault="001754AE" w:rsidP="00832EA2">
      <w:pPr>
        <w:jc w:val="center"/>
        <w:rPr>
          <w:b/>
          <w:bCs/>
          <w:sz w:val="28"/>
          <w:szCs w:val="28"/>
        </w:rPr>
      </w:pPr>
    </w:p>
    <w:p w14:paraId="33EB7832" w14:textId="42DBBC9C" w:rsidR="00832EA2" w:rsidRPr="006E3070" w:rsidRDefault="00832EA2" w:rsidP="00832EA2">
      <w:pPr>
        <w:jc w:val="center"/>
        <w:rPr>
          <w:b/>
          <w:bCs/>
          <w:sz w:val="28"/>
          <w:szCs w:val="28"/>
        </w:rPr>
      </w:pPr>
      <w:r w:rsidRPr="006E3070">
        <w:rPr>
          <w:b/>
          <w:bCs/>
          <w:sz w:val="28"/>
          <w:szCs w:val="28"/>
        </w:rPr>
        <w:t>IMPORTANT INSTRUCTIONS</w:t>
      </w:r>
    </w:p>
    <w:p w14:paraId="6EEFC473" w14:textId="40B71A15" w:rsidR="001754AE" w:rsidRPr="00080EF2" w:rsidRDefault="00832EA2" w:rsidP="001754AE">
      <w:r w:rsidRPr="006E3070">
        <w:rPr>
          <w:color w:val="1F4E79" w:themeColor="accent5" w:themeShade="80"/>
          <w:sz w:val="28"/>
          <w:szCs w:val="28"/>
        </w:rPr>
        <w:softHyphen/>
      </w:r>
      <w:r w:rsidRPr="006E3070">
        <w:rPr>
          <w:color w:val="1F4E79" w:themeColor="accent5" w:themeShade="80"/>
          <w:sz w:val="28"/>
          <w:szCs w:val="28"/>
        </w:rPr>
        <w:softHyphen/>
      </w:r>
      <w:r w:rsidR="001754AE" w:rsidRPr="001754AE">
        <w:t xml:space="preserve"> </w:t>
      </w:r>
      <w:r w:rsidR="001754AE" w:rsidRPr="00080EF2">
        <w:t>Please use this Intake Form to collaborate with internal and external partners to collect ideas for partnership or co-leadership with Caltrans on project or planning grant proposals for the Federal Reconnecting Communities Pilot Program.  Please compile the information to the best of your ability prior to completing the submittal f</w:t>
      </w:r>
      <w:r w:rsidR="001754AE" w:rsidRPr="00080EF2">
        <w:rPr>
          <w:rStyle w:val="Hyperlink"/>
          <w:color w:val="auto"/>
          <w:u w:val="none"/>
        </w:rPr>
        <w:t>orm</w:t>
      </w:r>
      <w:r w:rsidR="001754AE" w:rsidRPr="00080EF2">
        <w:t xml:space="preserve"> via Smartsheet. Information collected in this form will be used by Caltrans staff to evaluate project alignment with Federal and State goals and policies and maximize program competitiveness. </w:t>
      </w:r>
    </w:p>
    <w:p w14:paraId="7F507080" w14:textId="77777777" w:rsidR="001754AE" w:rsidRPr="00080EF2" w:rsidRDefault="001754AE" w:rsidP="001754AE">
      <w:pPr>
        <w:rPr>
          <w:rStyle w:val="Hyperlink"/>
          <w:rFonts w:cs="Segoe UI"/>
          <w:color w:val="auto"/>
        </w:rPr>
      </w:pPr>
      <w:r w:rsidRPr="00080EF2">
        <w:t xml:space="preserve">Fields marked with an asterisk (*) are required for Smartsheet submittal form at the following link: </w:t>
      </w:r>
      <w:hyperlink r:id="rId11" w:tgtFrame="_blank" w:tooltip="Link to submit the form via Smartsheet" w:history="1">
        <w:r w:rsidRPr="00080EF2">
          <w:rPr>
            <w:rStyle w:val="Hyperlink"/>
            <w:b/>
            <w:bCs/>
          </w:rPr>
          <w:t>https://app.smartsheet.com/b/form/02f9189408d0425a9eed793155b257ca</w:t>
        </w:r>
      </w:hyperlink>
    </w:p>
    <w:p w14:paraId="4BF8E11A" w14:textId="77777777" w:rsidR="001754AE" w:rsidRPr="00080EF2" w:rsidRDefault="001754AE" w:rsidP="001754AE">
      <w:pPr>
        <w:spacing w:before="181"/>
        <w:ind w:right="250"/>
      </w:pPr>
      <w:r w:rsidRPr="00080EF2">
        <w:t>Eligible applicants for</w:t>
      </w:r>
      <w:r w:rsidRPr="00080EF2">
        <w:rPr>
          <w:b/>
          <w:bCs/>
        </w:rPr>
        <w:t xml:space="preserve"> Planning Grants</w:t>
      </w:r>
      <w:r w:rsidRPr="00080EF2">
        <w:t xml:space="preserve"> include each States, units of local government, </w:t>
      </w:r>
      <w:proofErr w:type="gramStart"/>
      <w:r w:rsidRPr="00080EF2">
        <w:t>Federally</w:t>
      </w:r>
      <w:proofErr w:type="gramEnd"/>
      <w:r>
        <w:t xml:space="preserve"> </w:t>
      </w:r>
      <w:r w:rsidRPr="00080EF2">
        <w:t xml:space="preserve">recognized Tribal governments, Metropolitan Planning Organizations, and nonprofit organizations. </w:t>
      </w:r>
    </w:p>
    <w:p w14:paraId="25E06D00" w14:textId="77777777" w:rsidR="001754AE" w:rsidRPr="00080EF2" w:rsidRDefault="001754AE" w:rsidP="001754AE">
      <w:pPr>
        <w:spacing w:before="181"/>
        <w:ind w:right="250"/>
      </w:pPr>
      <w:r w:rsidRPr="00080EF2">
        <w:t>Eligible applicants for</w:t>
      </w:r>
      <w:r w:rsidRPr="00080EF2">
        <w:rPr>
          <w:b/>
          <w:bCs/>
        </w:rPr>
        <w:t xml:space="preserve"> Capital Construction Grants</w:t>
      </w:r>
      <w:r w:rsidRPr="00080EF2">
        <w:t xml:space="preserve"> include the owner of the transportation facility under consideration and eligible Planning Grant applicants partnering with the facility owner. </w:t>
      </w:r>
    </w:p>
    <w:p w14:paraId="48C98666" w14:textId="77777777" w:rsidR="006809DC" w:rsidRDefault="001754AE" w:rsidP="001754AE">
      <w:pPr>
        <w:spacing w:before="181"/>
        <w:ind w:right="250"/>
      </w:pPr>
      <w:r w:rsidRPr="00080EF2">
        <w:t xml:space="preserve">Each agency or organization may submit up to 2 nominations for Planning Grant and up to 2 nominations for Capital Construction Grants. </w:t>
      </w:r>
    </w:p>
    <w:p w14:paraId="2DC26893" w14:textId="3444A70E" w:rsidR="001754AE" w:rsidRPr="006809DC" w:rsidRDefault="001754AE" w:rsidP="001754AE">
      <w:pPr>
        <w:spacing w:before="181"/>
        <w:ind w:right="250"/>
        <w:rPr>
          <w:b/>
          <w:bCs/>
        </w:rPr>
      </w:pPr>
      <w:r w:rsidRPr="006809DC">
        <w:rPr>
          <w:b/>
          <w:bCs/>
        </w:rPr>
        <w:t>Please submit a separate Intake Form via Smartsheet for each project</w:t>
      </w:r>
      <w:r w:rsidR="006809DC" w:rsidRPr="006809DC">
        <w:rPr>
          <w:b/>
          <w:bCs/>
        </w:rPr>
        <w:t xml:space="preserve"> and include the following attachments:</w:t>
      </w:r>
    </w:p>
    <w:tbl>
      <w:tblPr>
        <w:tblStyle w:val="TableGrid"/>
        <w:tblpPr w:leftFromText="180" w:rightFromText="180" w:vertAnchor="text" w:tblpX="-5" w:tblpY="1"/>
        <w:tblOverlap w:val="never"/>
        <w:tblW w:w="9715" w:type="dxa"/>
        <w:tblLayout w:type="fixed"/>
        <w:tblLook w:val="04A0" w:firstRow="1" w:lastRow="0" w:firstColumn="1" w:lastColumn="0" w:noHBand="0" w:noVBand="1"/>
      </w:tblPr>
      <w:tblGrid>
        <w:gridCol w:w="1165"/>
        <w:gridCol w:w="8550"/>
      </w:tblGrid>
      <w:tr w:rsidR="006809DC" w:rsidRPr="00387C28" w14:paraId="61B7A9E5" w14:textId="77777777" w:rsidTr="00FB2ECC">
        <w:trPr>
          <w:trHeight w:val="257"/>
        </w:trPr>
        <w:tc>
          <w:tcPr>
            <w:tcW w:w="1165" w:type="dxa"/>
          </w:tcPr>
          <w:p w14:paraId="4B6E7E46" w14:textId="10AA839A" w:rsidR="006809DC" w:rsidRPr="00EF75D3" w:rsidRDefault="006809DC" w:rsidP="006809DC">
            <w:pPr>
              <w:rPr>
                <w:b/>
                <w:bCs/>
                <w:sz w:val="20"/>
                <w:szCs w:val="20"/>
              </w:rPr>
            </w:pPr>
            <w:r w:rsidRPr="00EF75D3">
              <w:rPr>
                <w:b/>
                <w:bCs/>
                <w:sz w:val="20"/>
                <w:szCs w:val="20"/>
              </w:rPr>
              <w:t>Required</w:t>
            </w:r>
            <w:r>
              <w:rPr>
                <w:b/>
                <w:bCs/>
                <w:sz w:val="20"/>
                <w:szCs w:val="20"/>
              </w:rPr>
              <w:t xml:space="preserve"> </w:t>
            </w:r>
          </w:p>
        </w:tc>
        <w:tc>
          <w:tcPr>
            <w:tcW w:w="8550" w:type="dxa"/>
          </w:tcPr>
          <w:p w14:paraId="3967E48C" w14:textId="0297B294" w:rsidR="006809DC" w:rsidRPr="00FB2ECC" w:rsidRDefault="006809DC" w:rsidP="00FB2ECC">
            <w:pPr>
              <w:pStyle w:val="NoSpacing"/>
              <w:numPr>
                <w:ilvl w:val="0"/>
                <w:numId w:val="1"/>
              </w:numPr>
              <w:rPr>
                <w:b/>
                <w:bCs/>
                <w:szCs w:val="20"/>
              </w:rPr>
            </w:pPr>
            <w:r w:rsidRPr="0040057F">
              <w:rPr>
                <w:b/>
                <w:bCs/>
                <w:szCs w:val="20"/>
              </w:rPr>
              <w:t xml:space="preserve">This </w:t>
            </w:r>
            <w:r>
              <w:rPr>
                <w:b/>
                <w:bCs/>
                <w:szCs w:val="20"/>
              </w:rPr>
              <w:t xml:space="preserve">Intake Form </w:t>
            </w:r>
            <w:r w:rsidRPr="0040057F">
              <w:rPr>
                <w:b/>
                <w:bCs/>
                <w:szCs w:val="20"/>
              </w:rPr>
              <w:t>Worksheet</w:t>
            </w:r>
          </w:p>
        </w:tc>
      </w:tr>
      <w:tr w:rsidR="006809DC" w:rsidRPr="0040057F" w14:paraId="4090CF9A" w14:textId="77777777" w:rsidTr="00FB2ECC">
        <w:trPr>
          <w:trHeight w:val="1349"/>
        </w:trPr>
        <w:tc>
          <w:tcPr>
            <w:tcW w:w="1165" w:type="dxa"/>
          </w:tcPr>
          <w:p w14:paraId="5DFDAAA1" w14:textId="3BA49040" w:rsidR="006809DC" w:rsidRPr="00EF75D3" w:rsidRDefault="006809DC" w:rsidP="006809DC">
            <w:pPr>
              <w:rPr>
                <w:b/>
                <w:bCs/>
                <w:sz w:val="20"/>
                <w:szCs w:val="20"/>
              </w:rPr>
            </w:pPr>
            <w:r w:rsidRPr="00EF75D3">
              <w:rPr>
                <w:b/>
                <w:bCs/>
                <w:sz w:val="20"/>
                <w:szCs w:val="20"/>
              </w:rPr>
              <w:t>Optional</w:t>
            </w:r>
            <w:r>
              <w:rPr>
                <w:b/>
                <w:bCs/>
                <w:sz w:val="20"/>
                <w:szCs w:val="20"/>
              </w:rPr>
              <w:t xml:space="preserve"> </w:t>
            </w:r>
          </w:p>
        </w:tc>
        <w:tc>
          <w:tcPr>
            <w:tcW w:w="8550" w:type="dxa"/>
          </w:tcPr>
          <w:p w14:paraId="6787C6AA" w14:textId="77777777" w:rsidR="006809DC" w:rsidRPr="0040057F" w:rsidRDefault="006809DC" w:rsidP="006809DC">
            <w:pPr>
              <w:pStyle w:val="NoSpacing"/>
              <w:numPr>
                <w:ilvl w:val="0"/>
                <w:numId w:val="1"/>
              </w:numPr>
              <w:rPr>
                <w:b/>
                <w:bCs/>
                <w:szCs w:val="20"/>
              </w:rPr>
            </w:pPr>
            <w:r w:rsidRPr="0040057F">
              <w:rPr>
                <w:b/>
                <w:bCs/>
                <w:szCs w:val="20"/>
              </w:rPr>
              <w:t>Project Fact Sheet</w:t>
            </w:r>
          </w:p>
          <w:p w14:paraId="58DFDD62" w14:textId="7F899ADE" w:rsidR="00FB2ECC" w:rsidRDefault="00FB2ECC" w:rsidP="006809DC">
            <w:pPr>
              <w:pStyle w:val="NoSpacing"/>
              <w:numPr>
                <w:ilvl w:val="0"/>
                <w:numId w:val="1"/>
              </w:numPr>
              <w:rPr>
                <w:b/>
                <w:bCs/>
                <w:szCs w:val="20"/>
              </w:rPr>
            </w:pPr>
            <w:r w:rsidRPr="00387C28">
              <w:rPr>
                <w:b/>
                <w:bCs/>
                <w:szCs w:val="20"/>
              </w:rPr>
              <w:t>Data or exhibits (including screenshots of the project location and Historically Disadvantaged Community map)</w:t>
            </w:r>
          </w:p>
          <w:p w14:paraId="5EDD6257" w14:textId="4EA6322E" w:rsidR="006809DC" w:rsidRPr="0040057F" w:rsidRDefault="006809DC" w:rsidP="006809DC">
            <w:pPr>
              <w:pStyle w:val="NoSpacing"/>
              <w:numPr>
                <w:ilvl w:val="0"/>
                <w:numId w:val="1"/>
              </w:numPr>
              <w:rPr>
                <w:b/>
                <w:bCs/>
                <w:szCs w:val="20"/>
              </w:rPr>
            </w:pPr>
            <w:r w:rsidRPr="0040057F">
              <w:rPr>
                <w:b/>
                <w:bCs/>
                <w:szCs w:val="20"/>
              </w:rPr>
              <w:t>Community Engagement Documentation</w:t>
            </w:r>
          </w:p>
          <w:p w14:paraId="6E1283BC" w14:textId="77777777" w:rsidR="006809DC" w:rsidRPr="0040057F" w:rsidRDefault="006809DC" w:rsidP="006809DC">
            <w:pPr>
              <w:pStyle w:val="NoSpacing"/>
              <w:numPr>
                <w:ilvl w:val="0"/>
                <w:numId w:val="1"/>
              </w:numPr>
              <w:rPr>
                <w:b/>
                <w:bCs/>
                <w:szCs w:val="20"/>
              </w:rPr>
            </w:pPr>
            <w:r w:rsidRPr="0040057F">
              <w:rPr>
                <w:b/>
                <w:bCs/>
                <w:szCs w:val="20"/>
              </w:rPr>
              <w:t>Other Data Tables</w:t>
            </w:r>
          </w:p>
          <w:p w14:paraId="5754C539" w14:textId="77777777" w:rsidR="006809DC" w:rsidRPr="0040057F" w:rsidRDefault="006809DC" w:rsidP="006809DC">
            <w:pPr>
              <w:pStyle w:val="NoSpacing"/>
              <w:numPr>
                <w:ilvl w:val="0"/>
                <w:numId w:val="1"/>
              </w:numPr>
              <w:rPr>
                <w:b/>
                <w:bCs/>
                <w:szCs w:val="20"/>
              </w:rPr>
            </w:pPr>
            <w:r w:rsidRPr="0040057F">
              <w:rPr>
                <w:b/>
                <w:bCs/>
                <w:szCs w:val="20"/>
              </w:rPr>
              <w:t>Pictures/Graphics</w:t>
            </w:r>
          </w:p>
          <w:p w14:paraId="6A1EF458" w14:textId="77777777" w:rsidR="006809DC" w:rsidRPr="0040057F" w:rsidRDefault="006809DC" w:rsidP="006809DC">
            <w:pPr>
              <w:pStyle w:val="NoSpacing"/>
              <w:numPr>
                <w:ilvl w:val="0"/>
                <w:numId w:val="1"/>
              </w:numPr>
              <w:rPr>
                <w:b/>
                <w:bCs/>
                <w:szCs w:val="20"/>
              </w:rPr>
            </w:pPr>
            <w:r w:rsidRPr="0040057F">
              <w:rPr>
                <w:b/>
                <w:bCs/>
                <w:szCs w:val="20"/>
              </w:rPr>
              <w:t>Support Letters</w:t>
            </w:r>
          </w:p>
        </w:tc>
      </w:tr>
    </w:tbl>
    <w:p w14:paraId="1632A57F" w14:textId="77777777" w:rsidR="001754AE" w:rsidRPr="00080EF2" w:rsidRDefault="001754AE" w:rsidP="001754AE">
      <w:pPr>
        <w:jc w:val="center"/>
        <w:rPr>
          <w:rStyle w:val="Hyperlink"/>
          <w:rFonts w:cs="Segoe UI"/>
          <w:color w:val="auto"/>
          <w:u w:val="none"/>
        </w:rPr>
      </w:pPr>
    </w:p>
    <w:p w14:paraId="3003C7AA" w14:textId="77777777" w:rsidR="001754AE" w:rsidRPr="00080EF2" w:rsidRDefault="001754AE" w:rsidP="001754AE">
      <w:pPr>
        <w:jc w:val="center"/>
        <w:rPr>
          <w:b/>
          <w:bCs/>
          <w:color w:val="1F4E79" w:themeColor="accent5" w:themeShade="80"/>
        </w:rPr>
      </w:pPr>
      <w:r w:rsidRPr="00080EF2">
        <w:rPr>
          <w:b/>
          <w:bCs/>
          <w:color w:val="1F4E79" w:themeColor="accent5" w:themeShade="80"/>
        </w:rPr>
        <w:t xml:space="preserve">DEADLINE: Submit nominations via </w:t>
      </w:r>
      <w:hyperlink r:id="rId12" w:history="1">
        <w:r w:rsidRPr="00080EF2">
          <w:rPr>
            <w:rStyle w:val="Hyperlink"/>
            <w:b/>
            <w:bCs/>
          </w:rPr>
          <w:t>Smartsheet</w:t>
        </w:r>
      </w:hyperlink>
      <w:r w:rsidRPr="00080EF2">
        <w:rPr>
          <w:b/>
          <w:bCs/>
          <w:color w:val="1F4E79" w:themeColor="accent5" w:themeShade="80"/>
        </w:rPr>
        <w:t xml:space="preserve"> by </w:t>
      </w:r>
      <w:r w:rsidRPr="00080EF2">
        <w:rPr>
          <w:b/>
          <w:bCs/>
          <w:color w:val="1F4E79" w:themeColor="accent5" w:themeShade="80"/>
          <w:highlight w:val="yellow"/>
        </w:rPr>
        <w:t>Close of Business June 30, 2022</w:t>
      </w:r>
    </w:p>
    <w:p w14:paraId="1C0F8606" w14:textId="77777777" w:rsidR="001754AE" w:rsidRDefault="001754AE" w:rsidP="001754AE">
      <w:pPr>
        <w:jc w:val="center"/>
        <w:rPr>
          <w:b/>
          <w:bCs/>
          <w:color w:val="1F4E79" w:themeColor="accent5" w:themeShade="80"/>
        </w:rPr>
      </w:pPr>
    </w:p>
    <w:p w14:paraId="1A954FAD" w14:textId="77777777" w:rsidR="001754AE" w:rsidRPr="00080EF2" w:rsidRDefault="001754AE" w:rsidP="001754AE">
      <w:pPr>
        <w:jc w:val="center"/>
        <w:rPr>
          <w:b/>
          <w:bCs/>
          <w:color w:val="1F4E79" w:themeColor="accent5" w:themeShade="80"/>
        </w:rPr>
      </w:pPr>
      <w:r w:rsidRPr="00080EF2">
        <w:rPr>
          <w:b/>
          <w:bCs/>
          <w:color w:val="1F4E79" w:themeColor="accent5" w:themeShade="80"/>
        </w:rPr>
        <w:t xml:space="preserve">Please contact Jimmy Tran at </w:t>
      </w:r>
      <w:hyperlink r:id="rId13">
        <w:hyperlink r:id="rId14" w:tooltip="Jimmy Tran email address" w:history="1">
          <w:r w:rsidRPr="00080EF2">
            <w:rPr>
              <w:rStyle w:val="Hyperlink"/>
              <w:b/>
              <w:bCs/>
            </w:rPr>
            <w:t>jimmy.b.tran@dot.ca.gov</w:t>
          </w:r>
        </w:hyperlink>
        <w:r w:rsidRPr="00080EF2">
          <w:t xml:space="preserve"> </w:t>
        </w:r>
      </w:hyperlink>
      <w:r w:rsidRPr="00080EF2">
        <w:rPr>
          <w:b/>
          <w:bCs/>
          <w:color w:val="1F4E79" w:themeColor="accent5" w:themeShade="80"/>
        </w:rPr>
        <w:t>or (916) 917-6509 with any questions.</w:t>
      </w:r>
    </w:p>
    <w:p w14:paraId="5D0C1F23" w14:textId="6D1E5BDD" w:rsidR="0052395A" w:rsidRDefault="0052395A" w:rsidP="001754AE"/>
    <w:p w14:paraId="2A6F5D55" w14:textId="77777777" w:rsidR="001754AE" w:rsidRDefault="001754AE">
      <w:r>
        <w:br w:type="page"/>
      </w:r>
    </w:p>
    <w:tbl>
      <w:tblPr>
        <w:tblStyle w:val="TableGrid"/>
        <w:tblW w:w="10800" w:type="dxa"/>
        <w:tblInd w:w="-720" w:type="dxa"/>
        <w:tblLayout w:type="fixed"/>
        <w:tblLook w:val="04A0" w:firstRow="1" w:lastRow="0" w:firstColumn="1" w:lastColumn="0" w:noHBand="0" w:noVBand="1"/>
      </w:tblPr>
      <w:tblGrid>
        <w:gridCol w:w="3960"/>
        <w:gridCol w:w="1890"/>
        <w:gridCol w:w="1980"/>
        <w:gridCol w:w="1973"/>
        <w:gridCol w:w="997"/>
      </w:tblGrid>
      <w:tr w:rsidR="00BE2A02" w:rsidRPr="00BE2A02" w14:paraId="5F6C0E49" w14:textId="77777777" w:rsidTr="00BA0550">
        <w:trPr>
          <w:trHeight w:val="70"/>
        </w:trPr>
        <w:tc>
          <w:tcPr>
            <w:tcW w:w="10800" w:type="dxa"/>
            <w:gridSpan w:val="5"/>
            <w:tcBorders>
              <w:top w:val="nil"/>
              <w:left w:val="nil"/>
              <w:bottom w:val="single" w:sz="4" w:space="0" w:color="auto"/>
              <w:right w:val="nil"/>
            </w:tcBorders>
            <w:shd w:val="clear" w:color="auto" w:fill="auto"/>
          </w:tcPr>
          <w:p w14:paraId="2C0D44CD" w14:textId="77777777" w:rsidR="001754AE" w:rsidRDefault="001754AE" w:rsidP="00BE2A02">
            <w:pPr>
              <w:ind w:hanging="105"/>
              <w:rPr>
                <w:b/>
                <w:bCs/>
                <w:sz w:val="26"/>
                <w:szCs w:val="26"/>
              </w:rPr>
            </w:pPr>
          </w:p>
          <w:p w14:paraId="72CF5053" w14:textId="14153C0D" w:rsidR="00BE2A02" w:rsidRPr="00A97B02" w:rsidRDefault="00BE2A02" w:rsidP="00BE2A02">
            <w:pPr>
              <w:ind w:hanging="105"/>
              <w:rPr>
                <w:b/>
                <w:bCs/>
                <w:sz w:val="26"/>
                <w:szCs w:val="26"/>
              </w:rPr>
            </w:pPr>
            <w:r w:rsidRPr="00A97B02">
              <w:rPr>
                <w:b/>
                <w:bCs/>
                <w:sz w:val="26"/>
                <w:szCs w:val="26"/>
              </w:rPr>
              <w:t>I. General Information</w:t>
            </w:r>
          </w:p>
          <w:p w14:paraId="5757D3FA" w14:textId="382B5E59" w:rsidR="00BE2A02" w:rsidRPr="00BE2A02" w:rsidRDefault="00BE2A02" w:rsidP="00A97B02">
            <w:pPr>
              <w:rPr>
                <w:b/>
                <w:bCs/>
                <w:sz w:val="10"/>
                <w:szCs w:val="10"/>
              </w:rPr>
            </w:pPr>
          </w:p>
        </w:tc>
      </w:tr>
      <w:tr w:rsidR="00284D3B" w14:paraId="4E082A42" w14:textId="77777777" w:rsidTr="00BA0550">
        <w:trPr>
          <w:trHeight w:val="287"/>
        </w:trPr>
        <w:tc>
          <w:tcPr>
            <w:tcW w:w="9803" w:type="dxa"/>
            <w:gridSpan w:val="4"/>
            <w:tcBorders>
              <w:bottom w:val="single" w:sz="4" w:space="0" w:color="auto"/>
              <w:right w:val="nil"/>
            </w:tcBorders>
            <w:vAlign w:val="center"/>
          </w:tcPr>
          <w:p w14:paraId="7DC4D557" w14:textId="4E1BD542" w:rsidR="00284D3B" w:rsidRPr="003C275A" w:rsidRDefault="00284D3B" w:rsidP="001754AE">
            <w:pPr>
              <w:pStyle w:val="Heading2"/>
              <w:outlineLvl w:val="1"/>
            </w:pPr>
            <w:r>
              <w:t>1. Contact Information*</w:t>
            </w:r>
          </w:p>
        </w:tc>
        <w:tc>
          <w:tcPr>
            <w:tcW w:w="997" w:type="dxa"/>
            <w:tcBorders>
              <w:left w:val="nil"/>
              <w:bottom w:val="single" w:sz="4" w:space="0" w:color="auto"/>
            </w:tcBorders>
            <w:vAlign w:val="center"/>
          </w:tcPr>
          <w:p w14:paraId="03397347" w14:textId="77777777" w:rsidR="00284D3B" w:rsidRDefault="00284D3B" w:rsidP="004268B4">
            <w:pPr>
              <w:rPr>
                <w:b/>
                <w:bCs/>
                <w:color w:val="000099"/>
                <w:sz w:val="32"/>
                <w:szCs w:val="32"/>
              </w:rPr>
            </w:pPr>
          </w:p>
        </w:tc>
      </w:tr>
      <w:tr w:rsidR="00F91157" w14:paraId="34E8553F" w14:textId="77777777" w:rsidTr="00BA0550">
        <w:trPr>
          <w:trHeight w:val="287"/>
        </w:trPr>
        <w:tc>
          <w:tcPr>
            <w:tcW w:w="3960" w:type="dxa"/>
            <w:tcBorders>
              <w:bottom w:val="single" w:sz="4" w:space="0" w:color="auto"/>
              <w:right w:val="nil"/>
            </w:tcBorders>
            <w:vAlign w:val="center"/>
          </w:tcPr>
          <w:p w14:paraId="5B3C0866" w14:textId="16B859EA" w:rsidR="00F91157" w:rsidRDefault="00F91157" w:rsidP="00F91157">
            <w:pPr>
              <w:rPr>
                <w:b/>
                <w:bCs/>
                <w:sz w:val="20"/>
                <w:szCs w:val="20"/>
              </w:rPr>
            </w:pPr>
            <w:r w:rsidRPr="003C275A">
              <w:rPr>
                <w:sz w:val="20"/>
                <w:szCs w:val="20"/>
              </w:rPr>
              <w:t>Name (First, Last):</w:t>
            </w:r>
            <w:r w:rsidR="003C275A">
              <w:rPr>
                <w:b/>
                <w:bCs/>
                <w:sz w:val="20"/>
                <w:szCs w:val="20"/>
              </w:rPr>
              <w:t xml:space="preserve"> </w:t>
            </w:r>
            <w:r w:rsidR="003C275A" w:rsidRPr="00EF78E6">
              <w:rPr>
                <w:color w:val="000099"/>
                <w:sz w:val="20"/>
                <w:szCs w:val="20"/>
              </w:rPr>
              <w:fldChar w:fldCharType="begin">
                <w:ffData>
                  <w:name w:val=""/>
                  <w:enabled/>
                  <w:calcOnExit w:val="0"/>
                  <w:textInput/>
                </w:ffData>
              </w:fldChar>
            </w:r>
            <w:r w:rsidR="003C275A" w:rsidRPr="00EF78E6">
              <w:rPr>
                <w:color w:val="000099"/>
                <w:sz w:val="20"/>
                <w:szCs w:val="20"/>
              </w:rPr>
              <w:instrText xml:space="preserve"> FORMTEXT </w:instrText>
            </w:r>
            <w:r w:rsidR="003C275A" w:rsidRPr="00EF78E6">
              <w:rPr>
                <w:color w:val="000099"/>
                <w:sz w:val="20"/>
                <w:szCs w:val="20"/>
              </w:rPr>
            </w:r>
            <w:r w:rsidR="003C275A" w:rsidRPr="00EF78E6">
              <w:rPr>
                <w:color w:val="000099"/>
                <w:sz w:val="20"/>
                <w:szCs w:val="20"/>
              </w:rPr>
              <w:fldChar w:fldCharType="separate"/>
            </w:r>
            <w:r w:rsidR="003C275A">
              <w:rPr>
                <w:color w:val="000099"/>
                <w:sz w:val="20"/>
                <w:szCs w:val="20"/>
              </w:rPr>
              <w:t> </w:t>
            </w:r>
            <w:r w:rsidR="003C275A">
              <w:rPr>
                <w:color w:val="000099"/>
                <w:sz w:val="20"/>
                <w:szCs w:val="20"/>
              </w:rPr>
              <w:t> </w:t>
            </w:r>
            <w:r w:rsidR="003C275A">
              <w:rPr>
                <w:color w:val="000099"/>
                <w:sz w:val="20"/>
                <w:szCs w:val="20"/>
              </w:rPr>
              <w:t> </w:t>
            </w:r>
            <w:r w:rsidR="003C275A">
              <w:rPr>
                <w:color w:val="000099"/>
                <w:sz w:val="20"/>
                <w:szCs w:val="20"/>
              </w:rPr>
              <w:t> </w:t>
            </w:r>
            <w:r w:rsidR="003C275A">
              <w:rPr>
                <w:color w:val="000099"/>
                <w:sz w:val="20"/>
                <w:szCs w:val="20"/>
              </w:rPr>
              <w:t> </w:t>
            </w:r>
            <w:r w:rsidR="003C275A" w:rsidRPr="00EF78E6">
              <w:rPr>
                <w:color w:val="000099"/>
                <w:sz w:val="20"/>
                <w:szCs w:val="20"/>
              </w:rPr>
              <w:fldChar w:fldCharType="end"/>
            </w:r>
          </w:p>
        </w:tc>
        <w:tc>
          <w:tcPr>
            <w:tcW w:w="1890" w:type="dxa"/>
            <w:tcBorders>
              <w:left w:val="nil"/>
              <w:bottom w:val="single" w:sz="4" w:space="0" w:color="auto"/>
            </w:tcBorders>
            <w:vAlign w:val="center"/>
          </w:tcPr>
          <w:p w14:paraId="291B14F0" w14:textId="77777777" w:rsidR="00F91157" w:rsidRPr="00631DBB" w:rsidRDefault="00F91157" w:rsidP="004268B4">
            <w:pPr>
              <w:rPr>
                <w:color w:val="0000FF"/>
                <w:sz w:val="20"/>
                <w:szCs w:val="20"/>
              </w:rPr>
            </w:pPr>
          </w:p>
        </w:tc>
        <w:tc>
          <w:tcPr>
            <w:tcW w:w="3953" w:type="dxa"/>
            <w:gridSpan w:val="2"/>
            <w:tcBorders>
              <w:bottom w:val="single" w:sz="4" w:space="0" w:color="auto"/>
              <w:right w:val="nil"/>
            </w:tcBorders>
            <w:vAlign w:val="center"/>
          </w:tcPr>
          <w:p w14:paraId="0EFEF389" w14:textId="4FF1B27F" w:rsidR="00F91157" w:rsidRPr="0064192B" w:rsidRDefault="00F91157" w:rsidP="001754AE">
            <w:pPr>
              <w:pStyle w:val="Heading2"/>
              <w:outlineLvl w:val="1"/>
            </w:pPr>
            <w:r w:rsidRPr="003C275A">
              <w:t>Email:</w:t>
            </w:r>
            <w:r w:rsidR="003C275A" w:rsidRPr="003C275A">
              <w:t xml:space="preserve"> </w:t>
            </w:r>
            <w:r w:rsidR="003C275A" w:rsidRPr="00EF78E6">
              <w:fldChar w:fldCharType="begin">
                <w:ffData>
                  <w:name w:val="Text5"/>
                  <w:enabled/>
                  <w:calcOnExit w:val="0"/>
                  <w:textInput/>
                </w:ffData>
              </w:fldChar>
            </w:r>
            <w:r w:rsidR="003C275A" w:rsidRPr="00EF78E6">
              <w:instrText xml:space="preserve"> FORMTEXT </w:instrText>
            </w:r>
            <w:r w:rsidR="003C275A" w:rsidRPr="00EF78E6">
              <w:fldChar w:fldCharType="separate"/>
            </w:r>
            <w:r w:rsidR="003C275A">
              <w:t> </w:t>
            </w:r>
            <w:r w:rsidR="003C275A">
              <w:t> </w:t>
            </w:r>
            <w:r w:rsidR="003C275A">
              <w:t> </w:t>
            </w:r>
            <w:r w:rsidR="003C275A">
              <w:t> </w:t>
            </w:r>
            <w:r w:rsidR="003C275A">
              <w:t> </w:t>
            </w:r>
            <w:r w:rsidR="003C275A" w:rsidRPr="00EF78E6">
              <w:fldChar w:fldCharType="end"/>
            </w:r>
          </w:p>
        </w:tc>
        <w:tc>
          <w:tcPr>
            <w:tcW w:w="997" w:type="dxa"/>
            <w:tcBorders>
              <w:left w:val="nil"/>
              <w:bottom w:val="single" w:sz="4" w:space="0" w:color="auto"/>
            </w:tcBorders>
            <w:vAlign w:val="center"/>
          </w:tcPr>
          <w:p w14:paraId="65D19906" w14:textId="77777777" w:rsidR="00F91157" w:rsidRDefault="00F91157" w:rsidP="004268B4">
            <w:pPr>
              <w:rPr>
                <w:b/>
                <w:bCs/>
                <w:color w:val="000099"/>
                <w:sz w:val="32"/>
                <w:szCs w:val="32"/>
              </w:rPr>
            </w:pPr>
          </w:p>
        </w:tc>
      </w:tr>
      <w:tr w:rsidR="00F91157" w14:paraId="38F1FE02" w14:textId="77777777" w:rsidTr="00BA0550">
        <w:trPr>
          <w:trHeight w:val="70"/>
        </w:trPr>
        <w:tc>
          <w:tcPr>
            <w:tcW w:w="3960" w:type="dxa"/>
            <w:tcBorders>
              <w:bottom w:val="single" w:sz="4" w:space="0" w:color="auto"/>
              <w:right w:val="nil"/>
            </w:tcBorders>
            <w:vAlign w:val="center"/>
          </w:tcPr>
          <w:p w14:paraId="79470C9A" w14:textId="73AD5C6D" w:rsidR="00F91157" w:rsidRPr="003C275A" w:rsidRDefault="00F91157" w:rsidP="00F91157">
            <w:pPr>
              <w:rPr>
                <w:sz w:val="20"/>
                <w:szCs w:val="20"/>
              </w:rPr>
            </w:pPr>
            <w:r w:rsidRPr="003C275A">
              <w:rPr>
                <w:sz w:val="20"/>
                <w:szCs w:val="20"/>
              </w:rPr>
              <w:t>Agency/Organization/Caltrans District:</w:t>
            </w:r>
          </w:p>
        </w:tc>
        <w:tc>
          <w:tcPr>
            <w:tcW w:w="3870" w:type="dxa"/>
            <w:gridSpan w:val="2"/>
            <w:tcBorders>
              <w:left w:val="nil"/>
              <w:bottom w:val="single" w:sz="4" w:space="0" w:color="auto"/>
            </w:tcBorders>
            <w:vAlign w:val="center"/>
          </w:tcPr>
          <w:p w14:paraId="35BB637C" w14:textId="5CBFA912" w:rsidR="00F91157" w:rsidRPr="00631DBB" w:rsidRDefault="003C275A" w:rsidP="004268B4">
            <w:pPr>
              <w:rPr>
                <w:color w:val="0000FF"/>
                <w:sz w:val="20"/>
                <w:szCs w:val="20"/>
              </w:rPr>
            </w:pPr>
            <w:r w:rsidRPr="00EF78E6">
              <w:rPr>
                <w:color w:val="000099"/>
                <w:sz w:val="20"/>
                <w:szCs w:val="20"/>
              </w:rPr>
              <w:fldChar w:fldCharType="begin">
                <w:ffData>
                  <w:name w:val="Text5"/>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1973" w:type="dxa"/>
            <w:tcBorders>
              <w:bottom w:val="single" w:sz="4" w:space="0" w:color="auto"/>
              <w:right w:val="nil"/>
            </w:tcBorders>
            <w:vAlign w:val="center"/>
          </w:tcPr>
          <w:p w14:paraId="70E4697B" w14:textId="2CFD7760" w:rsidR="00F91157" w:rsidRPr="0064192B" w:rsidRDefault="00F91157" w:rsidP="001754AE">
            <w:pPr>
              <w:pStyle w:val="Heading2"/>
              <w:outlineLvl w:val="1"/>
            </w:pPr>
            <w:r w:rsidRPr="003C275A">
              <w:t>Phone:</w:t>
            </w:r>
            <w:r>
              <w:t xml:space="preserve"> </w:t>
            </w:r>
            <w:r w:rsidR="003C275A" w:rsidRPr="00EF78E6">
              <w:fldChar w:fldCharType="begin">
                <w:ffData>
                  <w:name w:val="Text5"/>
                  <w:enabled/>
                  <w:calcOnExit w:val="0"/>
                  <w:textInput/>
                </w:ffData>
              </w:fldChar>
            </w:r>
            <w:r w:rsidR="003C275A" w:rsidRPr="00EF78E6">
              <w:instrText xml:space="preserve"> FORMTEXT </w:instrText>
            </w:r>
            <w:r w:rsidR="003C275A" w:rsidRPr="00EF78E6">
              <w:fldChar w:fldCharType="separate"/>
            </w:r>
            <w:r w:rsidR="003C275A">
              <w:t> </w:t>
            </w:r>
            <w:r w:rsidR="003C275A">
              <w:t> </w:t>
            </w:r>
            <w:r w:rsidR="003C275A">
              <w:t> </w:t>
            </w:r>
            <w:r w:rsidR="003C275A">
              <w:t> </w:t>
            </w:r>
            <w:r w:rsidR="003C275A">
              <w:t> </w:t>
            </w:r>
            <w:r w:rsidR="003C275A" w:rsidRPr="00EF78E6">
              <w:fldChar w:fldCharType="end"/>
            </w:r>
          </w:p>
        </w:tc>
        <w:tc>
          <w:tcPr>
            <w:tcW w:w="997" w:type="dxa"/>
            <w:tcBorders>
              <w:left w:val="nil"/>
              <w:bottom w:val="single" w:sz="4" w:space="0" w:color="auto"/>
            </w:tcBorders>
            <w:vAlign w:val="center"/>
          </w:tcPr>
          <w:p w14:paraId="05AF80EF" w14:textId="77777777" w:rsidR="00F91157" w:rsidRDefault="00F91157" w:rsidP="004268B4">
            <w:pPr>
              <w:rPr>
                <w:b/>
                <w:bCs/>
                <w:color w:val="000099"/>
                <w:sz w:val="32"/>
                <w:szCs w:val="32"/>
              </w:rPr>
            </w:pPr>
          </w:p>
        </w:tc>
      </w:tr>
      <w:tr w:rsidR="003C275A" w14:paraId="501FE467" w14:textId="77777777" w:rsidTr="00BA0550">
        <w:trPr>
          <w:trHeight w:val="440"/>
        </w:trPr>
        <w:tc>
          <w:tcPr>
            <w:tcW w:w="10800" w:type="dxa"/>
            <w:gridSpan w:val="5"/>
            <w:vAlign w:val="center"/>
          </w:tcPr>
          <w:p w14:paraId="16297951" w14:textId="5F148247" w:rsidR="003C275A" w:rsidRPr="00BE2A02" w:rsidRDefault="003C275A" w:rsidP="004627A3">
            <w:pPr>
              <w:rPr>
                <w:b/>
                <w:bCs/>
                <w:sz w:val="20"/>
                <w:szCs w:val="20"/>
              </w:rPr>
            </w:pPr>
            <w:r>
              <w:rPr>
                <w:b/>
                <w:bCs/>
                <w:sz w:val="20"/>
                <w:szCs w:val="20"/>
              </w:rPr>
              <w:t>2. Project Name</w:t>
            </w:r>
            <w:r w:rsidR="00B639AA">
              <w:rPr>
                <w:b/>
                <w:bCs/>
                <w:sz w:val="20"/>
                <w:szCs w:val="20"/>
              </w:rPr>
              <w:t>*</w:t>
            </w:r>
            <w:r w:rsidR="001754AE">
              <w:rPr>
                <w:b/>
                <w:bCs/>
                <w:sz w:val="20"/>
                <w:szCs w:val="20"/>
              </w:rPr>
              <w:t xml:space="preserve"> </w:t>
            </w:r>
            <w:r>
              <w:rPr>
                <w:b/>
                <w:bCs/>
                <w:sz w:val="20"/>
                <w:szCs w:val="20"/>
              </w:rPr>
              <w:t xml:space="preserve"> </w:t>
            </w:r>
            <w:r w:rsidRPr="00EF78E6">
              <w:rPr>
                <w:color w:val="000099"/>
                <w:sz w:val="20"/>
                <w:szCs w:val="20"/>
              </w:rPr>
              <w:fldChar w:fldCharType="begin">
                <w:ffData>
                  <w:name w:val="Text5"/>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4268B4" w14:paraId="485806DD" w14:textId="77777777" w:rsidTr="00BA0550">
        <w:trPr>
          <w:trHeight w:val="440"/>
        </w:trPr>
        <w:tc>
          <w:tcPr>
            <w:tcW w:w="10800" w:type="dxa"/>
            <w:gridSpan w:val="5"/>
            <w:tcBorders>
              <w:bottom w:val="single" w:sz="4" w:space="0" w:color="FFFFFF" w:themeColor="background1"/>
            </w:tcBorders>
            <w:vAlign w:val="center"/>
          </w:tcPr>
          <w:p w14:paraId="28A234E8" w14:textId="4D4F0144" w:rsidR="001754AE" w:rsidRDefault="003C275A" w:rsidP="004627A3">
            <w:pPr>
              <w:rPr>
                <w:b/>
                <w:bCs/>
                <w:sz w:val="20"/>
                <w:szCs w:val="20"/>
              </w:rPr>
            </w:pPr>
            <w:r>
              <w:rPr>
                <w:b/>
                <w:bCs/>
                <w:sz w:val="20"/>
                <w:szCs w:val="20"/>
              </w:rPr>
              <w:t>3</w:t>
            </w:r>
            <w:r w:rsidR="004268B4" w:rsidRPr="00BE2A02">
              <w:rPr>
                <w:b/>
                <w:bCs/>
                <w:sz w:val="20"/>
                <w:szCs w:val="20"/>
              </w:rPr>
              <w:t xml:space="preserve">. </w:t>
            </w:r>
            <w:r w:rsidR="001754AE">
              <w:rPr>
                <w:b/>
                <w:bCs/>
                <w:sz w:val="20"/>
                <w:szCs w:val="20"/>
              </w:rPr>
              <w:t>Proposed Leadership or Support Request from Caltrans*</w:t>
            </w:r>
          </w:p>
          <w:p w14:paraId="0048D42C" w14:textId="77777777" w:rsidR="001754AE" w:rsidRPr="001754AE" w:rsidRDefault="001754AE" w:rsidP="004627A3">
            <w:pPr>
              <w:rPr>
                <w:b/>
                <w:bCs/>
                <w:sz w:val="10"/>
                <w:szCs w:val="10"/>
              </w:rPr>
            </w:pPr>
          </w:p>
          <w:p w14:paraId="7CC262DF" w14:textId="71D4803F" w:rsidR="004268B4" w:rsidRPr="004627A3" w:rsidRDefault="00AB2ED7" w:rsidP="004627A3">
            <w:pPr>
              <w:rPr>
                <w:b/>
                <w:bCs/>
                <w:sz w:val="20"/>
                <w:szCs w:val="20"/>
              </w:rPr>
            </w:pPr>
            <w:sdt>
              <w:sdtPr>
                <w:rPr>
                  <w:b/>
                  <w:bCs/>
                </w:rPr>
                <w:id w:val="269519209"/>
                <w14:checkbox>
                  <w14:checked w14:val="0"/>
                  <w14:checkedState w14:val="2612" w14:font="MS Gothic"/>
                  <w14:uncheckedState w14:val="2610" w14:font="MS Gothic"/>
                </w14:checkbox>
              </w:sdtPr>
              <w:sdtEndPr/>
              <w:sdtContent>
                <w:r w:rsidR="00C37CE2" w:rsidRPr="00292FEF">
                  <w:rPr>
                    <w:rFonts w:ascii="MS Gothic" w:eastAsia="MS Gothic" w:hAnsi="MS Gothic" w:hint="eastAsia"/>
                    <w:b/>
                    <w:bCs/>
                  </w:rPr>
                  <w:t>☐</w:t>
                </w:r>
              </w:sdtContent>
            </w:sdt>
            <w:r w:rsidR="00FB6907">
              <w:rPr>
                <w:b/>
                <w:bCs/>
              </w:rPr>
              <w:t xml:space="preserve"> </w:t>
            </w:r>
            <w:r w:rsidR="003C275A" w:rsidRPr="00292FEF">
              <w:rPr>
                <w:rFonts w:eastAsia="Times New Roman" w:cs="Arial"/>
                <w:sz w:val="20"/>
                <w:szCs w:val="20"/>
                <w:shd w:val="clear" w:color="auto" w:fill="FFFFFF"/>
              </w:rPr>
              <w:t>Caltrans-Led Application</w:t>
            </w:r>
            <w:r w:rsidR="003C275A" w:rsidRPr="00292FEF">
              <w:rPr>
                <w:b/>
                <w:bCs/>
              </w:rPr>
              <w:t xml:space="preserve">  </w:t>
            </w:r>
            <w:r w:rsidR="004627A3" w:rsidRPr="00292FEF">
              <w:t xml:space="preserve"> </w:t>
            </w:r>
            <w:sdt>
              <w:sdtPr>
                <w:rPr>
                  <w:b/>
                  <w:bCs/>
                </w:rPr>
                <w:id w:val="-374846977"/>
                <w14:checkbox>
                  <w14:checked w14:val="0"/>
                  <w14:checkedState w14:val="2612" w14:font="MS Gothic"/>
                  <w14:uncheckedState w14:val="2610" w14:font="MS Gothic"/>
                </w14:checkbox>
              </w:sdtPr>
              <w:sdtEndPr/>
              <w:sdtContent>
                <w:r w:rsidR="00C37CE2" w:rsidRPr="00292FEF">
                  <w:rPr>
                    <w:rFonts w:ascii="MS Gothic" w:eastAsia="MS Gothic" w:hAnsi="MS Gothic" w:hint="eastAsia"/>
                    <w:b/>
                    <w:bCs/>
                  </w:rPr>
                  <w:t>☐</w:t>
                </w:r>
              </w:sdtContent>
            </w:sdt>
            <w:r w:rsidR="00FB6907">
              <w:rPr>
                <w:b/>
                <w:bCs/>
              </w:rPr>
              <w:t xml:space="preserve"> </w:t>
            </w:r>
            <w:r w:rsidR="003C275A" w:rsidRPr="00292FEF">
              <w:rPr>
                <w:rFonts w:eastAsia="Times New Roman" w:cs="Arial"/>
                <w:sz w:val="20"/>
                <w:szCs w:val="20"/>
                <w:shd w:val="clear" w:color="auto" w:fill="FFFFFF"/>
              </w:rPr>
              <w:t xml:space="preserve">Caltrans as Joint Applicant </w:t>
            </w:r>
            <w:r w:rsidR="003C275A" w:rsidRPr="00374C15">
              <w:rPr>
                <w:rFonts w:eastAsia="Times New Roman" w:cs="Arial"/>
                <w:b/>
                <w:bCs/>
                <w:sz w:val="18"/>
                <w:szCs w:val="18"/>
                <w:shd w:val="clear" w:color="auto" w:fill="FFFFFF"/>
              </w:rPr>
              <w:t>(fill out 3a)</w:t>
            </w:r>
            <w:r w:rsidR="003C275A" w:rsidRPr="00292FEF">
              <w:rPr>
                <w:b/>
                <w:bCs/>
              </w:rPr>
              <w:t xml:space="preserve">  </w:t>
            </w:r>
            <w:sdt>
              <w:sdtPr>
                <w:rPr>
                  <w:b/>
                  <w:bCs/>
                </w:rPr>
                <w:id w:val="871272017"/>
                <w14:checkbox>
                  <w14:checked w14:val="0"/>
                  <w14:checkedState w14:val="2612" w14:font="MS Gothic"/>
                  <w14:uncheckedState w14:val="2610" w14:font="MS Gothic"/>
                </w14:checkbox>
              </w:sdtPr>
              <w:sdtEndPr/>
              <w:sdtContent>
                <w:r w:rsidR="003C275A" w:rsidRPr="00292FEF">
                  <w:rPr>
                    <w:rFonts w:ascii="MS Gothic" w:eastAsia="MS Gothic" w:hAnsi="MS Gothic" w:hint="eastAsia"/>
                    <w:b/>
                    <w:bCs/>
                  </w:rPr>
                  <w:t>☐</w:t>
                </w:r>
              </w:sdtContent>
            </w:sdt>
            <w:r w:rsidR="00FB6907">
              <w:rPr>
                <w:b/>
                <w:bCs/>
              </w:rPr>
              <w:t xml:space="preserve"> </w:t>
            </w:r>
            <w:r w:rsidR="003C275A" w:rsidRPr="00292FEF">
              <w:rPr>
                <w:rFonts w:eastAsia="Times New Roman" w:cs="Arial"/>
                <w:sz w:val="20"/>
                <w:szCs w:val="20"/>
                <w:shd w:val="clear" w:color="auto" w:fill="FFFFFF"/>
              </w:rPr>
              <w:t xml:space="preserve">Caltrans Letter of Support </w:t>
            </w:r>
            <w:r w:rsidR="003C275A" w:rsidRPr="00284D3B">
              <w:rPr>
                <w:rFonts w:eastAsia="Times New Roman" w:cs="Arial"/>
                <w:b/>
                <w:bCs/>
                <w:sz w:val="18"/>
                <w:szCs w:val="18"/>
                <w:shd w:val="clear" w:color="auto" w:fill="FFFFFF"/>
              </w:rPr>
              <w:t>(fill out 3a)</w:t>
            </w:r>
          </w:p>
        </w:tc>
      </w:tr>
      <w:tr w:rsidR="004268B4" w14:paraId="72B313AF" w14:textId="77777777" w:rsidTr="001754AE">
        <w:trPr>
          <w:trHeight w:val="818"/>
        </w:trPr>
        <w:tc>
          <w:tcPr>
            <w:tcW w:w="10800" w:type="dxa"/>
            <w:gridSpan w:val="5"/>
            <w:tcBorders>
              <w:top w:val="single" w:sz="4" w:space="0" w:color="FFFFFF" w:themeColor="background1"/>
            </w:tcBorders>
          </w:tcPr>
          <w:p w14:paraId="58D9560B" w14:textId="77777777" w:rsidR="001754AE" w:rsidRPr="001754AE" w:rsidRDefault="001754AE" w:rsidP="001754AE">
            <w:pPr>
              <w:pStyle w:val="Heading2"/>
              <w:outlineLvl w:val="1"/>
              <w:rPr>
                <w:sz w:val="10"/>
                <w:szCs w:val="10"/>
              </w:rPr>
            </w:pPr>
          </w:p>
          <w:p w14:paraId="423D4DAD" w14:textId="197C83CF" w:rsidR="004268B4" w:rsidRPr="001754AE" w:rsidRDefault="003C275A" w:rsidP="001754AE">
            <w:pPr>
              <w:pStyle w:val="Heading2"/>
              <w:outlineLvl w:val="1"/>
            </w:pPr>
            <w:r w:rsidRPr="001754AE">
              <w:t>3a</w:t>
            </w:r>
            <w:r w:rsidR="004268B4" w:rsidRPr="001754AE">
              <w:t xml:space="preserve">. </w:t>
            </w:r>
            <w:r w:rsidRPr="001754AE">
              <w:t>For Caltrans Joint Applicant and Letter of Support requests, please identify the Lead Applicant:</w:t>
            </w:r>
          </w:p>
          <w:p w14:paraId="59734096" w14:textId="77777777" w:rsidR="0064192B" w:rsidRPr="002A08BD" w:rsidRDefault="0064192B" w:rsidP="004268B4">
            <w:pPr>
              <w:rPr>
                <w:i/>
                <w:iCs/>
                <w:sz w:val="10"/>
                <w:szCs w:val="10"/>
              </w:rPr>
            </w:pPr>
          </w:p>
          <w:p w14:paraId="77181A3A" w14:textId="5B88564C" w:rsidR="004268B4" w:rsidRPr="00EF78E6" w:rsidRDefault="004268B4" w:rsidP="004268B4">
            <w:pPr>
              <w:rPr>
                <w:sz w:val="20"/>
                <w:szCs w:val="20"/>
              </w:rPr>
            </w:pPr>
            <w:r w:rsidRPr="00EF78E6">
              <w:rPr>
                <w:color w:val="000099"/>
                <w:sz w:val="20"/>
                <w:szCs w:val="20"/>
              </w:rPr>
              <w:fldChar w:fldCharType="begin">
                <w:ffData>
                  <w:name w:val="Text5"/>
                  <w:enabled/>
                  <w:calcOnExit w:val="0"/>
                  <w:textInput/>
                </w:ffData>
              </w:fldChar>
            </w:r>
            <w:bookmarkStart w:id="0" w:name="Text5"/>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Pr="00EF78E6">
              <w:rPr>
                <w:color w:val="000099"/>
                <w:sz w:val="20"/>
                <w:szCs w:val="20"/>
              </w:rPr>
              <w:fldChar w:fldCharType="end"/>
            </w:r>
            <w:bookmarkEnd w:id="0"/>
          </w:p>
        </w:tc>
      </w:tr>
      <w:tr w:rsidR="003C275A" w14:paraId="15E6EFC8" w14:textId="77777777" w:rsidTr="00BA0550">
        <w:trPr>
          <w:trHeight w:val="350"/>
        </w:trPr>
        <w:tc>
          <w:tcPr>
            <w:tcW w:w="10800" w:type="dxa"/>
            <w:gridSpan w:val="5"/>
          </w:tcPr>
          <w:p w14:paraId="3B10FDD7" w14:textId="1FF1F3E7" w:rsidR="003C275A" w:rsidRPr="003C275A" w:rsidRDefault="003C275A" w:rsidP="001754AE">
            <w:pPr>
              <w:pStyle w:val="Heading2"/>
              <w:outlineLvl w:val="1"/>
              <w:rPr>
                <w:i/>
                <w:iCs/>
              </w:rPr>
            </w:pPr>
            <w:r>
              <w:t>4</w:t>
            </w:r>
            <w:r w:rsidRPr="0064192B">
              <w:t xml:space="preserve">. </w:t>
            </w:r>
            <w:r w:rsidR="00292FEF">
              <w:t>Type of Grant</w:t>
            </w:r>
            <w:r w:rsidR="00B639AA">
              <w:t>*</w:t>
            </w:r>
            <w:r w:rsidR="001754AE">
              <w:t xml:space="preserve"> </w:t>
            </w:r>
            <w:r w:rsidRPr="00EF78E6">
              <w:rPr>
                <w:i/>
                <w:iCs/>
              </w:rPr>
              <w:t xml:space="preserve"> </w:t>
            </w:r>
            <w:sdt>
              <w:sdtPr>
                <w:rPr>
                  <w:rFonts w:ascii="MS Gothic" w:eastAsia="MS Gothic" w:hAnsi="MS Gothic" w:cstheme="minorBidi"/>
                  <w:sz w:val="22"/>
                  <w:szCs w:val="22"/>
                  <w:shd w:val="clear" w:color="auto" w:fill="auto"/>
                </w:rPr>
                <w:id w:val="1189421028"/>
                <w14:checkbox>
                  <w14:checked w14:val="0"/>
                  <w14:checkedState w14:val="2612" w14:font="MS Gothic"/>
                  <w14:uncheckedState w14:val="2610" w14:font="MS Gothic"/>
                </w14:checkbox>
              </w:sdtPr>
              <w:sdtEndPr/>
              <w:sdtContent>
                <w:r w:rsidRPr="00292FEF">
                  <w:rPr>
                    <w:rFonts w:ascii="MS Gothic" w:eastAsia="MS Gothic" w:hAnsi="MS Gothic" w:cstheme="minorBidi" w:hint="eastAsia"/>
                    <w:sz w:val="22"/>
                    <w:szCs w:val="22"/>
                    <w:shd w:val="clear" w:color="auto" w:fill="auto"/>
                  </w:rPr>
                  <w:t>☐</w:t>
                </w:r>
              </w:sdtContent>
            </w:sdt>
            <w:r w:rsidRPr="00292FEF">
              <w:t xml:space="preserve">  </w:t>
            </w:r>
            <w:r w:rsidR="00292FEF" w:rsidRPr="001754AE">
              <w:rPr>
                <w:b w:val="0"/>
                <w:bCs w:val="0"/>
              </w:rPr>
              <w:t>Planning Grant</w:t>
            </w:r>
            <w:r w:rsidR="00FB6907">
              <w:t xml:space="preserve"> </w:t>
            </w:r>
            <w:r w:rsidRPr="00292FEF">
              <w:tab/>
            </w:r>
            <w:sdt>
              <w:sdtPr>
                <w:rPr>
                  <w:rFonts w:ascii="MS Gothic" w:eastAsia="MS Gothic" w:hAnsi="MS Gothic" w:cstheme="minorBidi"/>
                  <w:sz w:val="22"/>
                  <w:szCs w:val="22"/>
                  <w:shd w:val="clear" w:color="auto" w:fill="auto"/>
                </w:rPr>
                <w:id w:val="-1451165338"/>
                <w14:checkbox>
                  <w14:checked w14:val="0"/>
                  <w14:checkedState w14:val="2612" w14:font="MS Gothic"/>
                  <w14:uncheckedState w14:val="2610" w14:font="MS Gothic"/>
                </w14:checkbox>
              </w:sdtPr>
              <w:sdtEndPr/>
              <w:sdtContent>
                <w:r w:rsidRPr="00292FEF">
                  <w:rPr>
                    <w:rFonts w:ascii="MS Gothic" w:eastAsia="MS Gothic" w:hAnsi="MS Gothic" w:cstheme="minorBidi" w:hint="eastAsia"/>
                    <w:sz w:val="22"/>
                    <w:szCs w:val="22"/>
                    <w:shd w:val="clear" w:color="auto" w:fill="auto"/>
                  </w:rPr>
                  <w:t>☐</w:t>
                </w:r>
              </w:sdtContent>
            </w:sdt>
            <w:r w:rsidRPr="00292FEF">
              <w:t xml:space="preserve">  </w:t>
            </w:r>
            <w:r w:rsidR="00292FEF" w:rsidRPr="001754AE">
              <w:rPr>
                <w:b w:val="0"/>
                <w:bCs w:val="0"/>
              </w:rPr>
              <w:t>Capital Construction Grant</w:t>
            </w:r>
          </w:p>
        </w:tc>
      </w:tr>
      <w:tr w:rsidR="00292FEF" w14:paraId="226B9DCB" w14:textId="77777777" w:rsidTr="00BA0550">
        <w:trPr>
          <w:trHeight w:val="350"/>
        </w:trPr>
        <w:tc>
          <w:tcPr>
            <w:tcW w:w="10800" w:type="dxa"/>
            <w:gridSpan w:val="5"/>
            <w:tcBorders>
              <w:bottom w:val="single" w:sz="4" w:space="0" w:color="FFFFFF" w:themeColor="background1"/>
            </w:tcBorders>
          </w:tcPr>
          <w:p w14:paraId="1AA0B5D0" w14:textId="08237927" w:rsidR="00292FEF" w:rsidRDefault="00292FEF" w:rsidP="001754AE">
            <w:pPr>
              <w:pStyle w:val="Heading2"/>
              <w:outlineLvl w:val="1"/>
            </w:pPr>
            <w:r>
              <w:t>5. Eligible Applicant*</w:t>
            </w:r>
          </w:p>
        </w:tc>
      </w:tr>
      <w:tr w:rsidR="00B639AA" w14:paraId="7AC088E5" w14:textId="77777777" w:rsidTr="00BA0550">
        <w:trPr>
          <w:trHeight w:val="350"/>
        </w:trPr>
        <w:tc>
          <w:tcPr>
            <w:tcW w:w="10800" w:type="dxa"/>
            <w:gridSpan w:val="5"/>
            <w:tcBorders>
              <w:top w:val="single" w:sz="4" w:space="0" w:color="FFFFFF" w:themeColor="background1"/>
              <w:bottom w:val="single" w:sz="4" w:space="0" w:color="FFFFFF" w:themeColor="background1"/>
            </w:tcBorders>
          </w:tcPr>
          <w:p w14:paraId="0D369828" w14:textId="53EB91E0" w:rsidR="00B639AA" w:rsidRDefault="00B639AA" w:rsidP="00B639AA">
            <w:pPr>
              <w:rPr>
                <w:b/>
                <w:bCs/>
                <w:sz w:val="20"/>
                <w:szCs w:val="20"/>
              </w:rPr>
            </w:pPr>
            <w:r>
              <w:rPr>
                <w:b/>
                <w:bCs/>
                <w:sz w:val="20"/>
                <w:szCs w:val="20"/>
              </w:rPr>
              <w:t>5a. Planning Grant</w:t>
            </w:r>
          </w:p>
          <w:p w14:paraId="091E1D88" w14:textId="77777777" w:rsidR="00BE4505" w:rsidRDefault="00AB2ED7" w:rsidP="00B639AA">
            <w:pPr>
              <w:rPr>
                <w:rFonts w:ascii="MS Gothic" w:eastAsia="MS Gothic" w:hAnsi="MS Gothic"/>
                <w:b/>
                <w:bCs/>
              </w:rPr>
            </w:pPr>
            <w:sdt>
              <w:sdtPr>
                <w:rPr>
                  <w:rFonts w:ascii="MS Gothic" w:eastAsia="MS Gothic" w:hAnsi="MS Gothic"/>
                  <w:b/>
                  <w:bCs/>
                </w:rPr>
                <w:id w:val="-263764129"/>
                <w14:checkbox>
                  <w14:checked w14:val="0"/>
                  <w14:checkedState w14:val="2612" w14:font="MS Gothic"/>
                  <w14:uncheckedState w14:val="2610" w14:font="MS Gothic"/>
                </w14:checkbox>
              </w:sdtPr>
              <w:sdtEndPr/>
              <w:sdtContent>
                <w:r w:rsidR="00B639AA" w:rsidRPr="00292FEF">
                  <w:rPr>
                    <w:rFonts w:ascii="MS Gothic" w:eastAsia="MS Gothic" w:hAnsi="MS Gothic" w:hint="eastAsia"/>
                    <w:b/>
                    <w:bCs/>
                  </w:rPr>
                  <w:t>☐</w:t>
                </w:r>
              </w:sdtContent>
            </w:sdt>
            <w:r w:rsidR="00B639AA" w:rsidRPr="00292FEF">
              <w:rPr>
                <w:sz w:val="20"/>
                <w:szCs w:val="20"/>
              </w:rPr>
              <w:t xml:space="preserve">  </w:t>
            </w:r>
            <w:r w:rsidR="00B639AA">
              <w:rPr>
                <w:sz w:val="20"/>
                <w:szCs w:val="20"/>
              </w:rPr>
              <w:t>State</w:t>
            </w:r>
            <w:r w:rsidR="00B639AA" w:rsidRPr="00292FEF">
              <w:rPr>
                <w:rFonts w:ascii="MS Gothic" w:eastAsia="MS Gothic" w:hAnsi="MS Gothic"/>
                <w:b/>
                <w:bCs/>
              </w:rPr>
              <w:t xml:space="preserve"> </w:t>
            </w:r>
          </w:p>
          <w:p w14:paraId="63D44DF7" w14:textId="4BBCD6CB" w:rsidR="00B639AA" w:rsidRDefault="00AB2ED7" w:rsidP="00B639AA">
            <w:pPr>
              <w:rPr>
                <w:sz w:val="20"/>
                <w:szCs w:val="20"/>
              </w:rPr>
            </w:pPr>
            <w:sdt>
              <w:sdtPr>
                <w:rPr>
                  <w:rFonts w:ascii="MS Gothic" w:eastAsia="MS Gothic" w:hAnsi="MS Gothic"/>
                  <w:b/>
                  <w:bCs/>
                </w:rPr>
                <w:id w:val="1622346991"/>
                <w14:checkbox>
                  <w14:checked w14:val="0"/>
                  <w14:checkedState w14:val="2612" w14:font="MS Gothic"/>
                  <w14:uncheckedState w14:val="2610" w14:font="MS Gothic"/>
                </w14:checkbox>
              </w:sdtPr>
              <w:sdtEndPr/>
              <w:sdtContent>
                <w:r w:rsidR="00B639AA" w:rsidRPr="00292FEF">
                  <w:rPr>
                    <w:rFonts w:ascii="MS Gothic" w:eastAsia="MS Gothic" w:hAnsi="MS Gothic" w:hint="eastAsia"/>
                    <w:b/>
                    <w:bCs/>
                  </w:rPr>
                  <w:t>☐</w:t>
                </w:r>
              </w:sdtContent>
            </w:sdt>
            <w:r w:rsidR="00B639AA" w:rsidRPr="00292FEF">
              <w:rPr>
                <w:sz w:val="20"/>
                <w:szCs w:val="20"/>
              </w:rPr>
              <w:t xml:space="preserve">  </w:t>
            </w:r>
            <w:r w:rsidR="00B639AA">
              <w:rPr>
                <w:sz w:val="20"/>
                <w:szCs w:val="20"/>
              </w:rPr>
              <w:t>Local Government</w:t>
            </w:r>
          </w:p>
          <w:p w14:paraId="2D5B1D16" w14:textId="77777777" w:rsidR="006574D9" w:rsidRDefault="00AB2ED7" w:rsidP="00B639AA">
            <w:pPr>
              <w:rPr>
                <w:sz w:val="20"/>
                <w:szCs w:val="20"/>
              </w:rPr>
            </w:pPr>
            <w:sdt>
              <w:sdtPr>
                <w:rPr>
                  <w:rFonts w:ascii="MS Gothic" w:eastAsia="MS Gothic" w:hAnsi="MS Gothic"/>
                  <w:b/>
                  <w:bCs/>
                </w:rPr>
                <w:id w:val="2126192350"/>
                <w14:checkbox>
                  <w14:checked w14:val="0"/>
                  <w14:checkedState w14:val="2612" w14:font="MS Gothic"/>
                  <w14:uncheckedState w14:val="2610" w14:font="MS Gothic"/>
                </w14:checkbox>
              </w:sdtPr>
              <w:sdtEndPr/>
              <w:sdtContent>
                <w:r w:rsidR="00B639AA" w:rsidRPr="00292FEF">
                  <w:rPr>
                    <w:rFonts w:ascii="MS Gothic" w:eastAsia="MS Gothic" w:hAnsi="MS Gothic" w:hint="eastAsia"/>
                    <w:b/>
                    <w:bCs/>
                  </w:rPr>
                  <w:t>☐</w:t>
                </w:r>
              </w:sdtContent>
            </w:sdt>
            <w:r w:rsidR="00B639AA" w:rsidRPr="00292FEF">
              <w:rPr>
                <w:sz w:val="20"/>
                <w:szCs w:val="20"/>
              </w:rPr>
              <w:t xml:space="preserve">  </w:t>
            </w:r>
            <w:r w:rsidR="00B639AA">
              <w:rPr>
                <w:sz w:val="20"/>
                <w:szCs w:val="20"/>
              </w:rPr>
              <w:t>Federally Recognized Tribal Government</w:t>
            </w:r>
          </w:p>
          <w:p w14:paraId="11CC8F8C" w14:textId="0DEFB91A" w:rsidR="00BE4505" w:rsidRDefault="00AB2ED7" w:rsidP="00B639AA">
            <w:pPr>
              <w:rPr>
                <w:sz w:val="20"/>
                <w:szCs w:val="20"/>
              </w:rPr>
            </w:pPr>
            <w:sdt>
              <w:sdtPr>
                <w:rPr>
                  <w:rFonts w:ascii="MS Gothic" w:eastAsia="MS Gothic" w:hAnsi="MS Gothic"/>
                  <w:b/>
                  <w:bCs/>
                </w:rPr>
                <w:id w:val="2134058318"/>
                <w14:checkbox>
                  <w14:checked w14:val="0"/>
                  <w14:checkedState w14:val="2612" w14:font="MS Gothic"/>
                  <w14:uncheckedState w14:val="2610" w14:font="MS Gothic"/>
                </w14:checkbox>
              </w:sdtPr>
              <w:sdtEndPr/>
              <w:sdtContent>
                <w:r w:rsidR="00B639AA" w:rsidRPr="00292FEF">
                  <w:rPr>
                    <w:rFonts w:ascii="MS Gothic" w:eastAsia="MS Gothic" w:hAnsi="MS Gothic" w:hint="eastAsia"/>
                    <w:b/>
                    <w:bCs/>
                  </w:rPr>
                  <w:t>☐</w:t>
                </w:r>
              </w:sdtContent>
            </w:sdt>
            <w:r w:rsidR="00B639AA" w:rsidRPr="00292FEF">
              <w:rPr>
                <w:sz w:val="20"/>
                <w:szCs w:val="20"/>
              </w:rPr>
              <w:t xml:space="preserve">  </w:t>
            </w:r>
            <w:r w:rsidR="00F947B1">
              <w:rPr>
                <w:sz w:val="20"/>
                <w:szCs w:val="20"/>
              </w:rPr>
              <w:t>Metropolitan Planning Organization (MPO)</w:t>
            </w:r>
            <w:r w:rsidR="00B639AA">
              <w:rPr>
                <w:sz w:val="20"/>
                <w:szCs w:val="20"/>
              </w:rPr>
              <w:t xml:space="preserve">   </w:t>
            </w:r>
          </w:p>
          <w:p w14:paraId="2992AB40" w14:textId="273A7BFE" w:rsidR="00B639AA" w:rsidRDefault="00AB2ED7" w:rsidP="00B639AA">
            <w:pPr>
              <w:rPr>
                <w:b/>
                <w:bCs/>
                <w:sz w:val="20"/>
                <w:szCs w:val="20"/>
              </w:rPr>
            </w:pPr>
            <w:sdt>
              <w:sdtPr>
                <w:rPr>
                  <w:rFonts w:ascii="MS Gothic" w:eastAsia="MS Gothic" w:hAnsi="MS Gothic"/>
                  <w:b/>
                  <w:bCs/>
                </w:rPr>
                <w:id w:val="1664661563"/>
                <w14:checkbox>
                  <w14:checked w14:val="0"/>
                  <w14:checkedState w14:val="2612" w14:font="MS Gothic"/>
                  <w14:uncheckedState w14:val="2610" w14:font="MS Gothic"/>
                </w14:checkbox>
              </w:sdtPr>
              <w:sdtEndPr/>
              <w:sdtContent>
                <w:r w:rsidR="00B639AA">
                  <w:rPr>
                    <w:rFonts w:ascii="MS Gothic" w:eastAsia="MS Gothic" w:hAnsi="MS Gothic" w:hint="eastAsia"/>
                    <w:b/>
                    <w:bCs/>
                  </w:rPr>
                  <w:t>☐</w:t>
                </w:r>
              </w:sdtContent>
            </w:sdt>
            <w:r w:rsidR="00B639AA" w:rsidRPr="00292FEF">
              <w:rPr>
                <w:sz w:val="20"/>
                <w:szCs w:val="20"/>
              </w:rPr>
              <w:t xml:space="preserve">  </w:t>
            </w:r>
            <w:r w:rsidR="00832EA2" w:rsidRPr="00832EA2">
              <w:rPr>
                <w:sz w:val="20"/>
                <w:szCs w:val="20"/>
              </w:rPr>
              <w:t>Nonprofit Organization</w:t>
            </w:r>
          </w:p>
        </w:tc>
      </w:tr>
      <w:tr w:rsidR="00B639AA" w14:paraId="13FFD330" w14:textId="77777777" w:rsidTr="00BA0550">
        <w:trPr>
          <w:trHeight w:val="1160"/>
        </w:trPr>
        <w:tc>
          <w:tcPr>
            <w:tcW w:w="10800" w:type="dxa"/>
            <w:gridSpan w:val="5"/>
            <w:tcBorders>
              <w:top w:val="single" w:sz="4" w:space="0" w:color="FFFFFF" w:themeColor="background1"/>
            </w:tcBorders>
          </w:tcPr>
          <w:p w14:paraId="26B80DA6" w14:textId="77777777" w:rsidR="00BE4505" w:rsidRDefault="00BE4505" w:rsidP="00B639AA">
            <w:pPr>
              <w:rPr>
                <w:b/>
                <w:bCs/>
                <w:sz w:val="20"/>
                <w:szCs w:val="20"/>
              </w:rPr>
            </w:pPr>
          </w:p>
          <w:p w14:paraId="2E05EFAA" w14:textId="30D6B576" w:rsidR="00B639AA" w:rsidRDefault="00B639AA" w:rsidP="00B639AA">
            <w:pPr>
              <w:rPr>
                <w:b/>
                <w:bCs/>
                <w:sz w:val="20"/>
                <w:szCs w:val="20"/>
              </w:rPr>
            </w:pPr>
            <w:r>
              <w:rPr>
                <w:b/>
                <w:bCs/>
                <w:sz w:val="20"/>
                <w:szCs w:val="20"/>
              </w:rPr>
              <w:t>5b. Capital Construction Grant</w:t>
            </w:r>
          </w:p>
          <w:p w14:paraId="0B4F7A4D" w14:textId="77777777" w:rsidR="006574D9" w:rsidRDefault="00AB2ED7" w:rsidP="00B639AA">
            <w:pPr>
              <w:rPr>
                <w:sz w:val="20"/>
                <w:szCs w:val="20"/>
              </w:rPr>
            </w:pPr>
            <w:sdt>
              <w:sdtPr>
                <w:rPr>
                  <w:rFonts w:ascii="MS Gothic" w:eastAsia="MS Gothic" w:hAnsi="MS Gothic"/>
                  <w:b/>
                  <w:bCs/>
                </w:rPr>
                <w:id w:val="-955017258"/>
                <w14:checkbox>
                  <w14:checked w14:val="0"/>
                  <w14:checkedState w14:val="2612" w14:font="MS Gothic"/>
                  <w14:uncheckedState w14:val="2610" w14:font="MS Gothic"/>
                </w14:checkbox>
              </w:sdtPr>
              <w:sdtEndPr/>
              <w:sdtContent>
                <w:r w:rsidR="00B639AA" w:rsidRPr="00292FEF">
                  <w:rPr>
                    <w:rFonts w:ascii="MS Gothic" w:eastAsia="MS Gothic" w:hAnsi="MS Gothic" w:hint="eastAsia"/>
                    <w:b/>
                    <w:bCs/>
                  </w:rPr>
                  <w:t>☐</w:t>
                </w:r>
              </w:sdtContent>
            </w:sdt>
            <w:r w:rsidR="00B639AA" w:rsidRPr="00292FEF">
              <w:rPr>
                <w:sz w:val="20"/>
                <w:szCs w:val="20"/>
              </w:rPr>
              <w:t xml:space="preserve">  </w:t>
            </w:r>
            <w:r w:rsidR="00B639AA">
              <w:rPr>
                <w:sz w:val="20"/>
                <w:szCs w:val="20"/>
              </w:rPr>
              <w:t>Facility Owner (recipient of the grant)</w:t>
            </w:r>
          </w:p>
          <w:p w14:paraId="1C6CC64A" w14:textId="4A17E33D" w:rsidR="00B639AA" w:rsidRPr="00BE4505" w:rsidRDefault="00AB2ED7" w:rsidP="00B639AA">
            <w:pPr>
              <w:rPr>
                <w:sz w:val="20"/>
                <w:szCs w:val="20"/>
              </w:rPr>
            </w:pPr>
            <w:sdt>
              <w:sdtPr>
                <w:rPr>
                  <w:rFonts w:ascii="MS Gothic" w:eastAsia="MS Gothic" w:hAnsi="MS Gothic"/>
                  <w:b/>
                  <w:bCs/>
                </w:rPr>
                <w:id w:val="-296138681"/>
                <w14:checkbox>
                  <w14:checked w14:val="0"/>
                  <w14:checkedState w14:val="2612" w14:font="MS Gothic"/>
                  <w14:uncheckedState w14:val="2610" w14:font="MS Gothic"/>
                </w14:checkbox>
              </w:sdtPr>
              <w:sdtEndPr/>
              <w:sdtContent>
                <w:r w:rsidR="00C25EFD">
                  <w:rPr>
                    <w:rFonts w:ascii="MS Gothic" w:eastAsia="MS Gothic" w:hAnsi="MS Gothic" w:hint="eastAsia"/>
                    <w:b/>
                    <w:bCs/>
                  </w:rPr>
                  <w:t>☐</w:t>
                </w:r>
              </w:sdtContent>
            </w:sdt>
            <w:r w:rsidR="00B639AA" w:rsidRPr="00292FEF">
              <w:rPr>
                <w:sz w:val="20"/>
                <w:szCs w:val="20"/>
              </w:rPr>
              <w:t xml:space="preserve">  </w:t>
            </w:r>
            <w:r w:rsidR="00B639AA">
              <w:rPr>
                <w:sz w:val="20"/>
                <w:szCs w:val="20"/>
              </w:rPr>
              <w:t>Partnerships between the Facility Owner and a planning grant eligible applicant</w:t>
            </w:r>
          </w:p>
        </w:tc>
      </w:tr>
      <w:tr w:rsidR="004268B4" w:rsidRPr="00737EF5" w14:paraId="54FF1B6A" w14:textId="77777777" w:rsidTr="00BA0550">
        <w:trPr>
          <w:trHeight w:val="1088"/>
        </w:trPr>
        <w:tc>
          <w:tcPr>
            <w:tcW w:w="10800" w:type="dxa"/>
            <w:gridSpan w:val="5"/>
            <w:vAlign w:val="center"/>
          </w:tcPr>
          <w:p w14:paraId="3AD67994" w14:textId="37FC3746" w:rsidR="004268B4" w:rsidRDefault="00B639AA" w:rsidP="001754AE">
            <w:pPr>
              <w:pStyle w:val="Heading2"/>
              <w:outlineLvl w:val="1"/>
              <w:rPr>
                <w:i/>
                <w:iCs/>
              </w:rPr>
            </w:pPr>
            <w:r>
              <w:t>6</w:t>
            </w:r>
            <w:r w:rsidR="004268B4" w:rsidRPr="0064192B">
              <w:t xml:space="preserve">. </w:t>
            </w:r>
            <w:r>
              <w:t>Eligible Transportation Facilities (Connectivity Barriers)*</w:t>
            </w:r>
          </w:p>
          <w:p w14:paraId="0BE5159A" w14:textId="77777777" w:rsidR="00EF78E6" w:rsidRPr="00EF78E6" w:rsidRDefault="00EF78E6" w:rsidP="00EF78E6">
            <w:pPr>
              <w:rPr>
                <w:sz w:val="12"/>
                <w:szCs w:val="12"/>
              </w:rPr>
            </w:pPr>
          </w:p>
          <w:p w14:paraId="3CA486CA" w14:textId="1B50D6EF" w:rsidR="00B639AA" w:rsidRPr="00B639AA" w:rsidRDefault="00AB2ED7" w:rsidP="00B639AA">
            <w:pPr>
              <w:pStyle w:val="CommentText"/>
            </w:pPr>
            <w:sdt>
              <w:sdtPr>
                <w:rPr>
                  <w:rFonts w:ascii="MS Gothic" w:eastAsia="MS Gothic" w:hAnsi="MS Gothic"/>
                  <w:b/>
                  <w:bCs/>
                </w:rPr>
                <w:id w:val="1652403276"/>
                <w14:checkbox>
                  <w14:checked w14:val="0"/>
                  <w14:checkedState w14:val="2612" w14:font="MS Gothic"/>
                  <w14:uncheckedState w14:val="2610" w14:font="MS Gothic"/>
                </w14:checkbox>
              </w:sdtPr>
              <w:sdtEndPr/>
              <w:sdtContent>
                <w:r w:rsidR="00C25EFD">
                  <w:rPr>
                    <w:rFonts w:ascii="MS Gothic" w:eastAsia="MS Gothic" w:hAnsi="MS Gothic" w:hint="eastAsia"/>
                    <w:b/>
                    <w:bCs/>
                  </w:rPr>
                  <w:t>☐</w:t>
                </w:r>
              </w:sdtContent>
            </w:sdt>
            <w:r w:rsidR="00C25EFD" w:rsidRPr="00292FEF">
              <w:t xml:space="preserve">  </w:t>
            </w:r>
            <w:r w:rsidR="00B639AA" w:rsidRPr="00B639AA">
              <w:t>Highway</w:t>
            </w:r>
            <w:r w:rsidR="00B639AA" w:rsidRPr="00B639AA">
              <w:tab/>
            </w:r>
            <w:r w:rsidR="00B639AA" w:rsidRPr="00B639AA">
              <w:tab/>
            </w:r>
            <w:r w:rsidR="00B639AA" w:rsidRPr="00B639AA">
              <w:rPr>
                <w:rFonts w:ascii="Segoe UI Symbol" w:hAnsi="Segoe UI Symbol" w:cs="Segoe UI Symbol"/>
                <w:sz w:val="22"/>
                <w:szCs w:val="22"/>
              </w:rPr>
              <w:t xml:space="preserve"> </w:t>
            </w:r>
            <w:sdt>
              <w:sdtPr>
                <w:rPr>
                  <w:rFonts w:ascii="MS Gothic" w:eastAsia="MS Gothic" w:hAnsi="MS Gothic"/>
                  <w:b/>
                  <w:bCs/>
                </w:rPr>
                <w:id w:val="1332327553"/>
                <w14:checkbox>
                  <w14:checked w14:val="0"/>
                  <w14:checkedState w14:val="2612" w14:font="MS Gothic"/>
                  <w14:uncheckedState w14:val="2610" w14:font="MS Gothic"/>
                </w14:checkbox>
              </w:sdtPr>
              <w:sdtEndPr/>
              <w:sdtContent>
                <w:r w:rsidR="00C25EFD">
                  <w:rPr>
                    <w:rFonts w:ascii="MS Gothic" w:eastAsia="MS Gothic" w:hAnsi="MS Gothic" w:hint="eastAsia"/>
                    <w:b/>
                    <w:bCs/>
                  </w:rPr>
                  <w:t>☐</w:t>
                </w:r>
              </w:sdtContent>
            </w:sdt>
            <w:r w:rsidR="00C25EFD" w:rsidRPr="00292FEF">
              <w:t xml:space="preserve">  </w:t>
            </w:r>
            <w:r w:rsidR="00B639AA" w:rsidRPr="00B639AA">
              <w:t>Road and Street</w:t>
            </w:r>
            <w:r w:rsidR="00B639AA" w:rsidRPr="00B639AA">
              <w:tab/>
            </w:r>
            <w:r w:rsidR="00B639AA" w:rsidRPr="00B639AA">
              <w:tab/>
            </w:r>
            <w:sdt>
              <w:sdtPr>
                <w:rPr>
                  <w:rFonts w:ascii="MS Gothic" w:eastAsia="MS Gothic" w:hAnsi="MS Gothic"/>
                  <w:b/>
                  <w:bCs/>
                </w:rPr>
                <w:id w:val="945435469"/>
                <w14:checkbox>
                  <w14:checked w14:val="0"/>
                  <w14:checkedState w14:val="2612" w14:font="MS Gothic"/>
                  <w14:uncheckedState w14:val="2610" w14:font="MS Gothic"/>
                </w14:checkbox>
              </w:sdtPr>
              <w:sdtEndPr/>
              <w:sdtContent>
                <w:r w:rsidR="00C25EFD">
                  <w:rPr>
                    <w:rFonts w:ascii="MS Gothic" w:eastAsia="MS Gothic" w:hAnsi="MS Gothic" w:hint="eastAsia"/>
                    <w:b/>
                    <w:bCs/>
                  </w:rPr>
                  <w:t>☐</w:t>
                </w:r>
              </w:sdtContent>
            </w:sdt>
            <w:r w:rsidR="00C25EFD" w:rsidRPr="00292FEF">
              <w:t xml:space="preserve">  </w:t>
            </w:r>
            <w:r w:rsidR="00B639AA" w:rsidRPr="00B639AA">
              <w:t xml:space="preserve">Railroad </w:t>
            </w:r>
            <w:r w:rsidR="00B639AA" w:rsidRPr="00B639AA">
              <w:tab/>
            </w:r>
            <w:r w:rsidR="00B639AA" w:rsidRPr="00B639AA">
              <w:tab/>
            </w:r>
            <w:sdt>
              <w:sdtPr>
                <w:rPr>
                  <w:rFonts w:ascii="MS Gothic" w:eastAsia="MS Gothic" w:hAnsi="MS Gothic"/>
                  <w:b/>
                  <w:bCs/>
                </w:rPr>
                <w:id w:val="1867478495"/>
                <w14:checkbox>
                  <w14:checked w14:val="0"/>
                  <w14:checkedState w14:val="2612" w14:font="MS Gothic"/>
                  <w14:uncheckedState w14:val="2610" w14:font="MS Gothic"/>
                </w14:checkbox>
              </w:sdtPr>
              <w:sdtEndPr/>
              <w:sdtContent>
                <w:r w:rsidR="00C25EFD">
                  <w:rPr>
                    <w:rFonts w:ascii="MS Gothic" w:eastAsia="MS Gothic" w:hAnsi="MS Gothic" w:hint="eastAsia"/>
                    <w:b/>
                    <w:bCs/>
                  </w:rPr>
                  <w:t>☐</w:t>
                </w:r>
              </w:sdtContent>
            </w:sdt>
            <w:r w:rsidR="00C25EFD" w:rsidRPr="00292FEF">
              <w:t xml:space="preserve">  </w:t>
            </w:r>
            <w:r w:rsidR="00B639AA" w:rsidRPr="00B639AA">
              <w:t>Transit Line</w:t>
            </w:r>
            <w:r w:rsidR="00B639AA" w:rsidRPr="00B639AA">
              <w:tab/>
            </w:r>
            <w:r w:rsidR="00B639AA" w:rsidRPr="00B639AA">
              <w:tab/>
            </w:r>
          </w:p>
          <w:p w14:paraId="61354E06" w14:textId="03FC4BEB" w:rsidR="0070611D" w:rsidRPr="00B639AA" w:rsidRDefault="00AB2ED7" w:rsidP="00B639AA">
            <w:pPr>
              <w:pStyle w:val="CommentText"/>
              <w:rPr>
                <w:sz w:val="22"/>
                <w:szCs w:val="22"/>
              </w:rPr>
            </w:pPr>
            <w:sdt>
              <w:sdtPr>
                <w:rPr>
                  <w:rFonts w:ascii="MS Gothic" w:eastAsia="MS Gothic" w:hAnsi="MS Gothic"/>
                  <w:b/>
                  <w:bCs/>
                </w:rPr>
                <w:id w:val="-498581097"/>
                <w14:checkbox>
                  <w14:checked w14:val="0"/>
                  <w14:checkedState w14:val="2612" w14:font="MS Gothic"/>
                  <w14:uncheckedState w14:val="2610" w14:font="MS Gothic"/>
                </w14:checkbox>
              </w:sdtPr>
              <w:sdtEndPr/>
              <w:sdtContent>
                <w:r w:rsidR="00C25EFD">
                  <w:rPr>
                    <w:rFonts w:ascii="MS Gothic" w:eastAsia="MS Gothic" w:hAnsi="MS Gothic" w:hint="eastAsia"/>
                    <w:b/>
                    <w:bCs/>
                  </w:rPr>
                  <w:t>☐</w:t>
                </w:r>
              </w:sdtContent>
            </w:sdt>
            <w:r w:rsidR="00C25EFD" w:rsidRPr="00292FEF">
              <w:t xml:space="preserve">  </w:t>
            </w:r>
            <w:r w:rsidR="00B639AA" w:rsidRPr="00B639AA">
              <w:t xml:space="preserve">Airport </w:t>
            </w:r>
            <w:r w:rsidR="00B639AA" w:rsidRPr="00B639AA">
              <w:tab/>
            </w:r>
            <w:r w:rsidR="00B639AA" w:rsidRPr="00B639AA">
              <w:tab/>
            </w:r>
            <w:r w:rsidR="00B639AA" w:rsidRPr="00B639AA">
              <w:rPr>
                <w:rFonts w:ascii="Segoe UI Symbol" w:hAnsi="Segoe UI Symbol" w:cs="Segoe UI Symbol"/>
                <w:sz w:val="22"/>
                <w:szCs w:val="22"/>
              </w:rPr>
              <w:t xml:space="preserve"> </w:t>
            </w:r>
            <w:sdt>
              <w:sdtPr>
                <w:rPr>
                  <w:rFonts w:ascii="MS Gothic" w:eastAsia="MS Gothic" w:hAnsi="MS Gothic"/>
                  <w:b/>
                  <w:bCs/>
                </w:rPr>
                <w:id w:val="223190530"/>
                <w14:checkbox>
                  <w14:checked w14:val="0"/>
                  <w14:checkedState w14:val="2612" w14:font="MS Gothic"/>
                  <w14:uncheckedState w14:val="2610" w14:font="MS Gothic"/>
                </w14:checkbox>
              </w:sdtPr>
              <w:sdtEndPr/>
              <w:sdtContent>
                <w:r w:rsidR="00C25EFD">
                  <w:rPr>
                    <w:rFonts w:ascii="MS Gothic" w:eastAsia="MS Gothic" w:hAnsi="MS Gothic" w:hint="eastAsia"/>
                    <w:b/>
                    <w:bCs/>
                  </w:rPr>
                  <w:t>☐</w:t>
                </w:r>
              </w:sdtContent>
            </w:sdt>
            <w:r w:rsidR="00C25EFD" w:rsidRPr="00292FEF">
              <w:t xml:space="preserve">  </w:t>
            </w:r>
            <w:r w:rsidR="00B639AA" w:rsidRPr="00B639AA">
              <w:t xml:space="preserve">Port </w:t>
            </w:r>
            <w:r w:rsidR="00B639AA" w:rsidRPr="00B639AA">
              <w:tab/>
            </w:r>
            <w:r w:rsidR="00B639AA" w:rsidRPr="00B639AA">
              <w:tab/>
            </w:r>
            <w:r w:rsidR="00B639AA" w:rsidRPr="00B639AA">
              <w:tab/>
            </w:r>
            <w:sdt>
              <w:sdtPr>
                <w:rPr>
                  <w:rFonts w:ascii="MS Gothic" w:eastAsia="MS Gothic" w:hAnsi="MS Gothic"/>
                  <w:b/>
                  <w:bCs/>
                </w:rPr>
                <w:id w:val="1741985228"/>
                <w14:checkbox>
                  <w14:checked w14:val="0"/>
                  <w14:checkedState w14:val="2612" w14:font="MS Gothic"/>
                  <w14:uncheckedState w14:val="2610" w14:font="MS Gothic"/>
                </w14:checkbox>
              </w:sdtPr>
              <w:sdtEndPr/>
              <w:sdtContent>
                <w:r w:rsidR="00C25EFD">
                  <w:rPr>
                    <w:rFonts w:ascii="MS Gothic" w:eastAsia="MS Gothic" w:hAnsi="MS Gothic" w:hint="eastAsia"/>
                    <w:b/>
                    <w:bCs/>
                  </w:rPr>
                  <w:t>☐</w:t>
                </w:r>
              </w:sdtContent>
            </w:sdt>
            <w:r w:rsidR="00C25EFD" w:rsidRPr="00292FEF">
              <w:t xml:space="preserve">  </w:t>
            </w:r>
            <w:r w:rsidR="00B639AA" w:rsidRPr="00B639AA">
              <w:t>Gas Pipeline</w:t>
            </w:r>
            <w:r w:rsidR="004268B4" w:rsidRPr="00B639AA">
              <w:rPr>
                <w:sz w:val="18"/>
                <w:szCs w:val="18"/>
              </w:rPr>
              <w:t xml:space="preserve"> </w:t>
            </w:r>
          </w:p>
        </w:tc>
      </w:tr>
      <w:tr w:rsidR="007F632F" w:rsidRPr="00BE2A02" w14:paraId="54818026" w14:textId="77777777" w:rsidTr="00BA0550">
        <w:trPr>
          <w:trHeight w:val="70"/>
        </w:trPr>
        <w:tc>
          <w:tcPr>
            <w:tcW w:w="10800" w:type="dxa"/>
            <w:gridSpan w:val="5"/>
            <w:tcBorders>
              <w:top w:val="single" w:sz="4" w:space="0" w:color="FFFFFF" w:themeColor="background1"/>
              <w:left w:val="single" w:sz="4" w:space="0" w:color="FFFFFF" w:themeColor="background1"/>
              <w:right w:val="single" w:sz="4" w:space="0" w:color="FFFFFF" w:themeColor="background1"/>
            </w:tcBorders>
          </w:tcPr>
          <w:p w14:paraId="2B14A129" w14:textId="77777777" w:rsidR="00CB4649" w:rsidRDefault="00CB4649" w:rsidP="00942F94">
            <w:pPr>
              <w:ind w:hanging="105"/>
              <w:rPr>
                <w:b/>
                <w:bCs/>
                <w:sz w:val="26"/>
                <w:szCs w:val="26"/>
              </w:rPr>
            </w:pPr>
          </w:p>
          <w:p w14:paraId="3FD7D974" w14:textId="62607FCA" w:rsidR="007F632F" w:rsidRPr="00A97B02" w:rsidRDefault="007F632F" w:rsidP="00942F94">
            <w:pPr>
              <w:ind w:hanging="105"/>
              <w:rPr>
                <w:b/>
                <w:bCs/>
                <w:sz w:val="26"/>
                <w:szCs w:val="26"/>
              </w:rPr>
            </w:pPr>
            <w:r w:rsidRPr="00A97B02">
              <w:rPr>
                <w:b/>
                <w:bCs/>
                <w:sz w:val="26"/>
                <w:szCs w:val="26"/>
              </w:rPr>
              <w:t>I</w:t>
            </w:r>
            <w:r>
              <w:rPr>
                <w:b/>
                <w:bCs/>
                <w:sz w:val="26"/>
                <w:szCs w:val="26"/>
              </w:rPr>
              <w:t xml:space="preserve">I. </w:t>
            </w:r>
            <w:r w:rsidR="001754AE">
              <w:rPr>
                <w:b/>
                <w:bCs/>
                <w:sz w:val="26"/>
                <w:szCs w:val="26"/>
              </w:rPr>
              <w:t xml:space="preserve">Project </w:t>
            </w:r>
            <w:r>
              <w:rPr>
                <w:b/>
                <w:bCs/>
                <w:sz w:val="26"/>
                <w:szCs w:val="26"/>
              </w:rPr>
              <w:t>Location Information</w:t>
            </w:r>
          </w:p>
          <w:p w14:paraId="56BE103B" w14:textId="77777777" w:rsidR="007F632F" w:rsidRPr="00BE2A02" w:rsidRDefault="007F632F" w:rsidP="00942F94">
            <w:pPr>
              <w:rPr>
                <w:b/>
                <w:bCs/>
                <w:sz w:val="10"/>
                <w:szCs w:val="10"/>
              </w:rPr>
            </w:pPr>
          </w:p>
        </w:tc>
      </w:tr>
      <w:tr w:rsidR="004268B4" w14:paraId="54B5537F" w14:textId="77777777" w:rsidTr="001754AE">
        <w:trPr>
          <w:trHeight w:val="1403"/>
        </w:trPr>
        <w:tc>
          <w:tcPr>
            <w:tcW w:w="10800" w:type="dxa"/>
            <w:gridSpan w:val="5"/>
            <w:vAlign w:val="center"/>
          </w:tcPr>
          <w:p w14:paraId="6769C8D5" w14:textId="77777777" w:rsidR="001754AE" w:rsidRDefault="001754AE" w:rsidP="001754AE">
            <w:pPr>
              <w:tabs>
                <w:tab w:val="left" w:pos="450"/>
              </w:tabs>
              <w:rPr>
                <w:color w:val="0000FF"/>
                <w:sz w:val="20"/>
                <w:szCs w:val="20"/>
              </w:rPr>
            </w:pPr>
            <w:r>
              <w:rPr>
                <w:b/>
                <w:bCs/>
                <w:sz w:val="20"/>
                <w:szCs w:val="20"/>
              </w:rPr>
              <w:t>7</w:t>
            </w:r>
            <w:r w:rsidRPr="00BE2A02">
              <w:rPr>
                <w:b/>
                <w:bCs/>
                <w:sz w:val="20"/>
                <w:szCs w:val="20"/>
              </w:rPr>
              <w:t xml:space="preserve">. </w:t>
            </w:r>
            <w:r>
              <w:rPr>
                <w:b/>
                <w:bCs/>
                <w:sz w:val="20"/>
                <w:szCs w:val="20"/>
              </w:rPr>
              <w:t xml:space="preserve">Caltrans </w:t>
            </w:r>
            <w:r w:rsidRPr="00BE2A02">
              <w:rPr>
                <w:b/>
                <w:bCs/>
                <w:sz w:val="20"/>
                <w:szCs w:val="20"/>
              </w:rPr>
              <w:t>District</w:t>
            </w:r>
            <w:r>
              <w:rPr>
                <w:b/>
                <w:bCs/>
                <w:sz w:val="20"/>
                <w:szCs w:val="20"/>
              </w:rPr>
              <w:t xml:space="preserve">(s)* </w:t>
            </w:r>
            <w:r w:rsidRPr="00BE2A02">
              <w:rPr>
                <w:sz w:val="20"/>
                <w:szCs w:val="20"/>
              </w:rPr>
              <w:t xml:space="preserve"> </w:t>
            </w:r>
            <w:r w:rsidRPr="00631DBB">
              <w:rPr>
                <w:color w:val="000099"/>
                <w:sz w:val="20"/>
                <w:szCs w:val="20"/>
              </w:rPr>
              <w:fldChar w:fldCharType="begin">
                <w:ffData>
                  <w:name w:val="Text6"/>
                  <w:enabled/>
                  <w:calcOnExit w:val="0"/>
                  <w:textInput/>
                </w:ffData>
              </w:fldChar>
            </w:r>
            <w:bookmarkStart w:id="1" w:name="Text6"/>
            <w:r w:rsidRPr="00631DBB">
              <w:rPr>
                <w:color w:val="000099"/>
                <w:sz w:val="20"/>
                <w:szCs w:val="20"/>
              </w:rPr>
              <w:instrText xml:space="preserve"> FORMTEXT </w:instrText>
            </w:r>
            <w:r w:rsidRPr="00631DBB">
              <w:rPr>
                <w:color w:val="000099"/>
                <w:sz w:val="20"/>
                <w:szCs w:val="20"/>
              </w:rPr>
            </w:r>
            <w:r w:rsidRPr="00631DBB">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631DBB">
              <w:rPr>
                <w:color w:val="000099"/>
                <w:sz w:val="20"/>
                <w:szCs w:val="20"/>
              </w:rPr>
              <w:fldChar w:fldCharType="end"/>
            </w:r>
            <w:bookmarkEnd w:id="1"/>
            <w:r w:rsidRPr="00BE2A02">
              <w:rPr>
                <w:sz w:val="20"/>
                <w:szCs w:val="20"/>
              </w:rPr>
              <w:t xml:space="preserve"> </w:t>
            </w:r>
            <w:r w:rsidRPr="007F632F">
              <w:rPr>
                <w:b/>
                <w:bCs/>
                <w:sz w:val="20"/>
                <w:szCs w:val="20"/>
              </w:rPr>
              <w:t>8</w:t>
            </w:r>
            <w:r w:rsidRPr="00BE2A02">
              <w:rPr>
                <w:b/>
                <w:bCs/>
                <w:sz w:val="20"/>
                <w:szCs w:val="20"/>
              </w:rPr>
              <w:t>. County</w:t>
            </w:r>
            <w:r>
              <w:rPr>
                <w:b/>
                <w:bCs/>
                <w:sz w:val="20"/>
                <w:szCs w:val="20"/>
              </w:rPr>
              <w:t>(</w:t>
            </w:r>
            <w:proofErr w:type="spellStart"/>
            <w:r>
              <w:rPr>
                <w:b/>
                <w:bCs/>
                <w:sz w:val="20"/>
                <w:szCs w:val="20"/>
              </w:rPr>
              <w:t>ies</w:t>
            </w:r>
            <w:proofErr w:type="spellEnd"/>
            <w:r>
              <w:rPr>
                <w:b/>
                <w:bCs/>
                <w:sz w:val="20"/>
                <w:szCs w:val="20"/>
              </w:rPr>
              <w:t>)/City(</w:t>
            </w:r>
            <w:proofErr w:type="spellStart"/>
            <w:r>
              <w:rPr>
                <w:b/>
                <w:bCs/>
                <w:sz w:val="20"/>
                <w:szCs w:val="20"/>
              </w:rPr>
              <w:t>ies</w:t>
            </w:r>
            <w:proofErr w:type="spellEnd"/>
            <w:r>
              <w:rPr>
                <w:b/>
                <w:bCs/>
                <w:sz w:val="20"/>
                <w:szCs w:val="20"/>
              </w:rPr>
              <w:t xml:space="preserve">)* </w:t>
            </w:r>
            <w:r w:rsidRPr="00631DBB">
              <w:rPr>
                <w:color w:val="0000FF"/>
                <w:sz w:val="20"/>
                <w:szCs w:val="20"/>
              </w:rPr>
              <w:fldChar w:fldCharType="begin">
                <w:ffData>
                  <w:name w:val="Text4"/>
                  <w:enabled/>
                  <w:calcOnExit w:val="0"/>
                  <w:textInput/>
                </w:ffData>
              </w:fldChar>
            </w:r>
            <w:r w:rsidRPr="00631DBB">
              <w:rPr>
                <w:color w:val="0000FF"/>
                <w:sz w:val="20"/>
                <w:szCs w:val="20"/>
              </w:rPr>
              <w:instrText xml:space="preserve"> FORMTEXT </w:instrText>
            </w:r>
            <w:r w:rsidRPr="00631DBB">
              <w:rPr>
                <w:color w:val="0000FF"/>
                <w:sz w:val="20"/>
                <w:szCs w:val="20"/>
              </w:rPr>
            </w:r>
            <w:r w:rsidRPr="00631DBB">
              <w:rPr>
                <w:color w:val="0000FF"/>
                <w:sz w:val="20"/>
                <w:szCs w:val="20"/>
              </w:rPr>
              <w:fldChar w:fldCharType="separate"/>
            </w:r>
            <w:r>
              <w:rPr>
                <w:color w:val="0000FF"/>
                <w:sz w:val="20"/>
                <w:szCs w:val="20"/>
              </w:rPr>
              <w:t> </w:t>
            </w:r>
            <w:r>
              <w:rPr>
                <w:color w:val="0000FF"/>
                <w:sz w:val="20"/>
                <w:szCs w:val="20"/>
              </w:rPr>
              <w:t> </w:t>
            </w:r>
            <w:r>
              <w:rPr>
                <w:color w:val="0000FF"/>
                <w:sz w:val="20"/>
                <w:szCs w:val="20"/>
              </w:rPr>
              <w:t> </w:t>
            </w:r>
            <w:r>
              <w:rPr>
                <w:color w:val="0000FF"/>
                <w:sz w:val="20"/>
                <w:szCs w:val="20"/>
              </w:rPr>
              <w:t> </w:t>
            </w:r>
            <w:r>
              <w:rPr>
                <w:color w:val="0000FF"/>
                <w:sz w:val="20"/>
                <w:szCs w:val="20"/>
              </w:rPr>
              <w:t> </w:t>
            </w:r>
            <w:r w:rsidRPr="00631DBB">
              <w:rPr>
                <w:color w:val="0000FF"/>
                <w:sz w:val="20"/>
                <w:szCs w:val="20"/>
              </w:rPr>
              <w:fldChar w:fldCharType="end"/>
            </w:r>
          </w:p>
          <w:p w14:paraId="604A935B" w14:textId="77777777" w:rsidR="001754AE" w:rsidRPr="002A19B1" w:rsidRDefault="001754AE" w:rsidP="001754AE">
            <w:pPr>
              <w:tabs>
                <w:tab w:val="left" w:pos="450"/>
              </w:tabs>
              <w:rPr>
                <w:sz w:val="10"/>
                <w:szCs w:val="10"/>
              </w:rPr>
            </w:pPr>
            <w:r w:rsidRPr="00BE2A02">
              <w:rPr>
                <w:sz w:val="20"/>
                <w:szCs w:val="20"/>
              </w:rPr>
              <w:t xml:space="preserve">  </w:t>
            </w:r>
          </w:p>
          <w:p w14:paraId="2803ED31" w14:textId="77777777" w:rsidR="001754AE" w:rsidRDefault="001754AE" w:rsidP="001754AE">
            <w:pPr>
              <w:tabs>
                <w:tab w:val="left" w:pos="450"/>
              </w:tabs>
              <w:rPr>
                <w:sz w:val="20"/>
                <w:szCs w:val="20"/>
              </w:rPr>
            </w:pPr>
            <w:r>
              <w:rPr>
                <w:b/>
                <w:bCs/>
                <w:sz w:val="20"/>
                <w:szCs w:val="20"/>
              </w:rPr>
              <w:t>9</w:t>
            </w:r>
            <w:r w:rsidRPr="00BE2A02">
              <w:rPr>
                <w:b/>
                <w:bCs/>
                <w:sz w:val="20"/>
                <w:szCs w:val="20"/>
              </w:rPr>
              <w:t xml:space="preserve">. </w:t>
            </w:r>
            <w:r>
              <w:rPr>
                <w:b/>
                <w:bCs/>
                <w:sz w:val="20"/>
                <w:szCs w:val="20"/>
              </w:rPr>
              <w:t>Community(</w:t>
            </w:r>
            <w:proofErr w:type="spellStart"/>
            <w:r>
              <w:rPr>
                <w:b/>
                <w:bCs/>
                <w:sz w:val="20"/>
                <w:szCs w:val="20"/>
              </w:rPr>
              <w:t>ies</w:t>
            </w:r>
            <w:proofErr w:type="spellEnd"/>
            <w:r>
              <w:rPr>
                <w:b/>
                <w:bCs/>
                <w:sz w:val="20"/>
                <w:szCs w:val="20"/>
              </w:rPr>
              <w:t xml:space="preserve">)* </w:t>
            </w:r>
            <w:r w:rsidRPr="00BE2A02">
              <w:rPr>
                <w:sz w:val="20"/>
                <w:szCs w:val="20"/>
              </w:rPr>
              <w:t xml:space="preserve"> </w:t>
            </w:r>
            <w:r w:rsidRPr="00EF78E6">
              <w:rPr>
                <w:color w:val="000099"/>
                <w:sz w:val="20"/>
                <w:szCs w:val="20"/>
              </w:rPr>
              <w:fldChar w:fldCharType="begin">
                <w:ffData>
                  <w:name w:val="Text9"/>
                  <w:enabled/>
                  <w:calcOnExit w:val="0"/>
                  <w:textInput/>
                </w:ffData>
              </w:fldChar>
            </w:r>
            <w:bookmarkStart w:id="2" w:name="Text9"/>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bookmarkEnd w:id="2"/>
            <w:r w:rsidRPr="00BE2A02">
              <w:rPr>
                <w:sz w:val="20"/>
                <w:szCs w:val="20"/>
              </w:rPr>
              <w:t xml:space="preserve">    </w:t>
            </w:r>
          </w:p>
          <w:p w14:paraId="39AF3031" w14:textId="77777777" w:rsidR="001754AE" w:rsidRPr="002A19B1" w:rsidRDefault="001754AE" w:rsidP="001754AE">
            <w:pPr>
              <w:tabs>
                <w:tab w:val="left" w:pos="450"/>
              </w:tabs>
              <w:rPr>
                <w:sz w:val="10"/>
                <w:szCs w:val="10"/>
              </w:rPr>
            </w:pPr>
          </w:p>
          <w:p w14:paraId="10D894E8" w14:textId="77777777" w:rsidR="001754AE" w:rsidRDefault="001754AE" w:rsidP="001754AE">
            <w:pPr>
              <w:tabs>
                <w:tab w:val="left" w:pos="450"/>
              </w:tabs>
              <w:rPr>
                <w:b/>
                <w:bCs/>
                <w:sz w:val="20"/>
                <w:szCs w:val="20"/>
              </w:rPr>
            </w:pPr>
            <w:r>
              <w:rPr>
                <w:b/>
                <w:bCs/>
                <w:sz w:val="20"/>
                <w:szCs w:val="20"/>
              </w:rPr>
              <w:t xml:space="preserve">If Project is on a </w:t>
            </w:r>
            <w:proofErr w:type="gramStart"/>
            <w:r>
              <w:rPr>
                <w:b/>
                <w:bCs/>
                <w:sz w:val="20"/>
                <w:szCs w:val="20"/>
              </w:rPr>
              <w:t>State</w:t>
            </w:r>
            <w:proofErr w:type="gramEnd"/>
            <w:r>
              <w:rPr>
                <w:b/>
                <w:bCs/>
                <w:sz w:val="20"/>
                <w:szCs w:val="20"/>
              </w:rPr>
              <w:t xml:space="preserve"> highway system, please provide the following:</w:t>
            </w:r>
          </w:p>
          <w:p w14:paraId="5FD5383C" w14:textId="77777777" w:rsidR="001754AE" w:rsidRPr="001754AE" w:rsidRDefault="001754AE" w:rsidP="001754AE">
            <w:pPr>
              <w:tabs>
                <w:tab w:val="left" w:pos="450"/>
              </w:tabs>
              <w:rPr>
                <w:b/>
                <w:bCs/>
                <w:sz w:val="10"/>
                <w:szCs w:val="10"/>
              </w:rPr>
            </w:pPr>
          </w:p>
          <w:p w14:paraId="368984B8" w14:textId="11DB393B" w:rsidR="004268B4" w:rsidRPr="00BE2A02" w:rsidRDefault="001754AE" w:rsidP="001754AE">
            <w:pPr>
              <w:tabs>
                <w:tab w:val="left" w:pos="450"/>
              </w:tabs>
              <w:rPr>
                <w:sz w:val="20"/>
                <w:szCs w:val="20"/>
              </w:rPr>
            </w:pPr>
            <w:r>
              <w:rPr>
                <w:b/>
                <w:bCs/>
                <w:sz w:val="20"/>
                <w:szCs w:val="20"/>
              </w:rPr>
              <w:t xml:space="preserve">10. Routes(s)* </w:t>
            </w:r>
            <w:r w:rsidRPr="00BE2A02">
              <w:rPr>
                <w:sz w:val="20"/>
                <w:szCs w:val="20"/>
              </w:rPr>
              <w:t xml:space="preserve"> </w:t>
            </w:r>
            <w:r w:rsidRPr="00631DBB">
              <w:rPr>
                <w:color w:val="000099"/>
                <w:sz w:val="20"/>
                <w:szCs w:val="20"/>
              </w:rPr>
              <w:fldChar w:fldCharType="begin">
                <w:ffData>
                  <w:name w:val="Text6"/>
                  <w:enabled/>
                  <w:calcOnExit w:val="0"/>
                  <w:textInput/>
                </w:ffData>
              </w:fldChar>
            </w:r>
            <w:r w:rsidRPr="00631DBB">
              <w:rPr>
                <w:color w:val="000099"/>
                <w:sz w:val="20"/>
                <w:szCs w:val="20"/>
              </w:rPr>
              <w:instrText xml:space="preserve"> FORMTEXT </w:instrText>
            </w:r>
            <w:r w:rsidRPr="00631DBB">
              <w:rPr>
                <w:color w:val="000099"/>
                <w:sz w:val="20"/>
                <w:szCs w:val="20"/>
              </w:rPr>
            </w:r>
            <w:r w:rsidRPr="00631DBB">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631DBB">
              <w:rPr>
                <w:color w:val="000099"/>
                <w:sz w:val="20"/>
                <w:szCs w:val="20"/>
              </w:rPr>
              <w:fldChar w:fldCharType="end"/>
            </w:r>
            <w:r w:rsidRPr="00BE2A02">
              <w:rPr>
                <w:sz w:val="20"/>
                <w:szCs w:val="20"/>
              </w:rPr>
              <w:t xml:space="preserve">   </w:t>
            </w:r>
            <w:r w:rsidRPr="00BE2A02">
              <w:rPr>
                <w:b/>
                <w:bCs/>
                <w:sz w:val="20"/>
                <w:szCs w:val="20"/>
              </w:rPr>
              <w:t>1</w:t>
            </w:r>
            <w:r>
              <w:rPr>
                <w:b/>
                <w:bCs/>
                <w:sz w:val="20"/>
                <w:szCs w:val="20"/>
              </w:rPr>
              <w:t>1</w:t>
            </w:r>
            <w:r w:rsidRPr="00BE2A02">
              <w:rPr>
                <w:b/>
                <w:bCs/>
                <w:sz w:val="20"/>
                <w:szCs w:val="20"/>
              </w:rPr>
              <w:t xml:space="preserve">. </w:t>
            </w:r>
            <w:r>
              <w:rPr>
                <w:b/>
                <w:bCs/>
                <w:sz w:val="20"/>
                <w:szCs w:val="20"/>
              </w:rPr>
              <w:t>Begin Postmile</w:t>
            </w:r>
            <w:r w:rsidRPr="00BE2A02">
              <w:rPr>
                <w:sz w:val="20"/>
                <w:szCs w:val="20"/>
              </w:rPr>
              <w:t xml:space="preserve"> </w:t>
            </w:r>
            <w:r w:rsidRPr="00EF78E6">
              <w:rPr>
                <w:color w:val="000099"/>
                <w:sz w:val="20"/>
                <w:szCs w:val="20"/>
              </w:rPr>
              <w:fldChar w:fldCharType="begin">
                <w:ffData>
                  <w:name w:val="Text10"/>
                  <w:enabled/>
                  <w:calcOnExit w:val="0"/>
                  <w:textInput/>
                </w:ffData>
              </w:fldChar>
            </w:r>
            <w:bookmarkStart w:id="3" w:name="Text10"/>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bookmarkEnd w:id="3"/>
            <w:r>
              <w:rPr>
                <w:color w:val="000099"/>
                <w:sz w:val="20"/>
                <w:szCs w:val="20"/>
              </w:rPr>
              <w:t xml:space="preserve"> </w:t>
            </w:r>
            <w:r w:rsidRPr="007F632F">
              <w:rPr>
                <w:b/>
                <w:bCs/>
                <w:sz w:val="20"/>
                <w:szCs w:val="20"/>
              </w:rPr>
              <w:t xml:space="preserve">12. End Postmile </w:t>
            </w:r>
            <w:r w:rsidRPr="00EF78E6">
              <w:rPr>
                <w:color w:val="000099"/>
                <w:sz w:val="20"/>
                <w:szCs w:val="20"/>
              </w:rPr>
              <w:fldChar w:fldCharType="begin">
                <w:ffData>
                  <w:name w:val="Text10"/>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4268B4" w14:paraId="647A0D71" w14:textId="77777777" w:rsidTr="00BA0550">
        <w:trPr>
          <w:trHeight w:val="728"/>
        </w:trPr>
        <w:tc>
          <w:tcPr>
            <w:tcW w:w="10800" w:type="dxa"/>
            <w:gridSpan w:val="5"/>
          </w:tcPr>
          <w:p w14:paraId="3F6201C4" w14:textId="3BF04D8B" w:rsidR="004268B4" w:rsidRDefault="004268B4" w:rsidP="004268B4">
            <w:pPr>
              <w:rPr>
                <w:b/>
                <w:bCs/>
                <w:sz w:val="20"/>
                <w:szCs w:val="20"/>
              </w:rPr>
            </w:pPr>
            <w:r w:rsidRPr="00BE2A02">
              <w:rPr>
                <w:b/>
                <w:bCs/>
                <w:sz w:val="20"/>
                <w:szCs w:val="20"/>
              </w:rPr>
              <w:t>13. Location Description</w:t>
            </w:r>
            <w:r w:rsidR="00E34230">
              <w:rPr>
                <w:b/>
                <w:bCs/>
                <w:sz w:val="20"/>
                <w:szCs w:val="20"/>
              </w:rPr>
              <w:t>*</w:t>
            </w:r>
          </w:p>
          <w:p w14:paraId="0559AA79" w14:textId="77777777" w:rsidR="002A08BD" w:rsidRPr="002A08BD" w:rsidRDefault="002A08BD" w:rsidP="004268B4">
            <w:pPr>
              <w:rPr>
                <w:b/>
                <w:bCs/>
                <w:sz w:val="10"/>
                <w:szCs w:val="10"/>
              </w:rPr>
            </w:pPr>
          </w:p>
          <w:p w14:paraId="3AFF0545" w14:textId="497A9036" w:rsidR="004268B4" w:rsidRPr="00EF78E6" w:rsidRDefault="004268B4" w:rsidP="004268B4">
            <w:pPr>
              <w:rPr>
                <w:sz w:val="20"/>
                <w:szCs w:val="20"/>
              </w:rPr>
            </w:pPr>
            <w:r w:rsidRPr="00EF78E6">
              <w:rPr>
                <w:color w:val="000099"/>
                <w:sz w:val="20"/>
                <w:szCs w:val="20"/>
              </w:rPr>
              <w:fldChar w:fldCharType="begin">
                <w:ffData>
                  <w:name w:val="Text11"/>
                  <w:enabled/>
                  <w:calcOnExit w:val="0"/>
                  <w:textInput/>
                </w:ffData>
              </w:fldChar>
            </w:r>
            <w:bookmarkStart w:id="4" w:name="Text11"/>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Pr="00EF78E6">
              <w:rPr>
                <w:color w:val="000099"/>
                <w:sz w:val="20"/>
                <w:szCs w:val="20"/>
              </w:rPr>
              <w:fldChar w:fldCharType="end"/>
            </w:r>
            <w:bookmarkEnd w:id="4"/>
          </w:p>
        </w:tc>
      </w:tr>
    </w:tbl>
    <w:p w14:paraId="14AAD23E" w14:textId="77777777" w:rsidR="00173905" w:rsidRDefault="00173905"/>
    <w:p w14:paraId="0E6B8A89" w14:textId="77777777" w:rsidR="00991DFC" w:rsidRDefault="00991DFC">
      <w:r>
        <w:br w:type="page"/>
      </w:r>
    </w:p>
    <w:tbl>
      <w:tblPr>
        <w:tblStyle w:val="TableGrid"/>
        <w:tblW w:w="10800" w:type="dxa"/>
        <w:tblInd w:w="-725" w:type="dxa"/>
        <w:tblLayout w:type="fixed"/>
        <w:tblLook w:val="04A0" w:firstRow="1" w:lastRow="0" w:firstColumn="1" w:lastColumn="0" w:noHBand="0" w:noVBand="1"/>
      </w:tblPr>
      <w:tblGrid>
        <w:gridCol w:w="10800"/>
      </w:tblGrid>
      <w:tr w:rsidR="007F632F" w14:paraId="001ABFBC" w14:textId="77777777" w:rsidTr="00387C28">
        <w:trPr>
          <w:trHeight w:val="260"/>
        </w:trPr>
        <w:tc>
          <w:tcPr>
            <w:tcW w:w="10800" w:type="dxa"/>
            <w:tcBorders>
              <w:top w:val="single" w:sz="4" w:space="0" w:color="FFFFFF" w:themeColor="background1"/>
              <w:left w:val="single" w:sz="4" w:space="0" w:color="FFFFFF" w:themeColor="background1"/>
              <w:right w:val="single" w:sz="4" w:space="0" w:color="FFFFFF" w:themeColor="background1"/>
            </w:tcBorders>
          </w:tcPr>
          <w:p w14:paraId="50985C53" w14:textId="03772FA5" w:rsidR="007F632F" w:rsidRPr="00173905" w:rsidRDefault="007F632F" w:rsidP="00173905">
            <w:pPr>
              <w:ind w:hanging="105"/>
              <w:rPr>
                <w:b/>
                <w:bCs/>
                <w:sz w:val="26"/>
                <w:szCs w:val="26"/>
              </w:rPr>
            </w:pPr>
            <w:r w:rsidRPr="00A97B02">
              <w:rPr>
                <w:b/>
                <w:bCs/>
                <w:sz w:val="26"/>
                <w:szCs w:val="26"/>
              </w:rPr>
              <w:lastRenderedPageBreak/>
              <w:t>I</w:t>
            </w:r>
            <w:r>
              <w:rPr>
                <w:b/>
                <w:bCs/>
                <w:sz w:val="26"/>
                <w:szCs w:val="26"/>
              </w:rPr>
              <w:t>II. Project Information</w:t>
            </w:r>
          </w:p>
        </w:tc>
      </w:tr>
      <w:tr w:rsidR="004268B4" w14:paraId="7C8E327F" w14:textId="77777777" w:rsidTr="00387C28">
        <w:trPr>
          <w:trHeight w:val="728"/>
        </w:trPr>
        <w:tc>
          <w:tcPr>
            <w:tcW w:w="10800" w:type="dxa"/>
          </w:tcPr>
          <w:p w14:paraId="682F52D1" w14:textId="0CDB93EF" w:rsidR="004268B4" w:rsidRDefault="004268B4" w:rsidP="004268B4">
            <w:pPr>
              <w:rPr>
                <w:b/>
                <w:bCs/>
                <w:sz w:val="20"/>
                <w:szCs w:val="20"/>
              </w:rPr>
            </w:pPr>
            <w:r w:rsidRPr="00BE2A02">
              <w:rPr>
                <w:b/>
                <w:bCs/>
                <w:sz w:val="20"/>
                <w:szCs w:val="20"/>
              </w:rPr>
              <w:t xml:space="preserve">14. </w:t>
            </w:r>
            <w:r w:rsidR="00173905">
              <w:rPr>
                <w:b/>
                <w:bCs/>
                <w:sz w:val="20"/>
                <w:szCs w:val="20"/>
              </w:rPr>
              <w:t>Project Description*</w:t>
            </w:r>
          </w:p>
          <w:p w14:paraId="4292A91F" w14:textId="77777777" w:rsidR="002A08BD" w:rsidRPr="002A08BD" w:rsidRDefault="002A08BD" w:rsidP="004268B4">
            <w:pPr>
              <w:rPr>
                <w:b/>
                <w:bCs/>
                <w:sz w:val="10"/>
                <w:szCs w:val="10"/>
              </w:rPr>
            </w:pPr>
          </w:p>
          <w:p w14:paraId="1E9CB310" w14:textId="28FCEED8" w:rsidR="004268B4" w:rsidRPr="00EF78E6" w:rsidRDefault="004268B4" w:rsidP="004268B4">
            <w:pPr>
              <w:rPr>
                <w:sz w:val="20"/>
                <w:szCs w:val="20"/>
              </w:rPr>
            </w:pPr>
            <w:r w:rsidRPr="00EF78E6">
              <w:rPr>
                <w:color w:val="000099"/>
                <w:sz w:val="20"/>
                <w:szCs w:val="20"/>
              </w:rPr>
              <w:fldChar w:fldCharType="begin">
                <w:ffData>
                  <w:name w:val="Text12"/>
                  <w:enabled/>
                  <w:calcOnExit w:val="0"/>
                  <w:textInput/>
                </w:ffData>
              </w:fldChar>
            </w:r>
            <w:bookmarkStart w:id="5" w:name="Text12"/>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00C37CE2">
              <w:rPr>
                <w:color w:val="000099"/>
                <w:sz w:val="20"/>
                <w:szCs w:val="20"/>
              </w:rPr>
              <w:t> </w:t>
            </w:r>
            <w:r w:rsidRPr="00EF78E6">
              <w:rPr>
                <w:color w:val="000099"/>
                <w:sz w:val="20"/>
                <w:szCs w:val="20"/>
              </w:rPr>
              <w:fldChar w:fldCharType="end"/>
            </w:r>
            <w:bookmarkEnd w:id="5"/>
          </w:p>
        </w:tc>
      </w:tr>
      <w:tr w:rsidR="00173905" w14:paraId="3E0F7F28" w14:textId="77777777" w:rsidTr="001754AE">
        <w:trPr>
          <w:trHeight w:val="728"/>
        </w:trPr>
        <w:tc>
          <w:tcPr>
            <w:tcW w:w="10800" w:type="dxa"/>
          </w:tcPr>
          <w:p w14:paraId="02A308D2" w14:textId="5EC6E168" w:rsidR="00173905" w:rsidRDefault="00173905" w:rsidP="004268B4">
            <w:pPr>
              <w:rPr>
                <w:b/>
                <w:bCs/>
                <w:sz w:val="20"/>
                <w:szCs w:val="20"/>
              </w:rPr>
            </w:pPr>
            <w:r>
              <w:rPr>
                <w:b/>
                <w:bCs/>
                <w:sz w:val="20"/>
                <w:szCs w:val="20"/>
              </w:rPr>
              <w:t xml:space="preserve">15. </w:t>
            </w:r>
            <w:r w:rsidR="00387C28">
              <w:rPr>
                <w:b/>
                <w:bCs/>
                <w:sz w:val="20"/>
                <w:szCs w:val="20"/>
              </w:rPr>
              <w:t>Legacy or History of Harm</w:t>
            </w:r>
            <w:r w:rsidR="00F947B1">
              <w:rPr>
                <w:b/>
                <w:bCs/>
                <w:sz w:val="20"/>
                <w:szCs w:val="20"/>
              </w:rPr>
              <w:t xml:space="preserve"> Caused by the Facility</w:t>
            </w:r>
          </w:p>
          <w:p w14:paraId="76AF2AD6" w14:textId="77777777" w:rsidR="001754AE" w:rsidRPr="001754AE" w:rsidRDefault="001754AE" w:rsidP="004268B4">
            <w:pPr>
              <w:rPr>
                <w:color w:val="000099"/>
                <w:sz w:val="10"/>
                <w:szCs w:val="10"/>
              </w:rPr>
            </w:pPr>
          </w:p>
          <w:p w14:paraId="3BF8422D" w14:textId="7C662BE7" w:rsidR="00173905" w:rsidRPr="00BE2A02" w:rsidRDefault="00173905" w:rsidP="004268B4">
            <w:pPr>
              <w:rPr>
                <w:b/>
                <w:bCs/>
                <w:sz w:val="20"/>
                <w:szCs w:val="20"/>
              </w:rPr>
            </w:pPr>
            <w:r w:rsidRPr="00EF78E6">
              <w:rPr>
                <w:color w:val="000099"/>
                <w:sz w:val="20"/>
                <w:szCs w:val="20"/>
              </w:rPr>
              <w:fldChar w:fldCharType="begin">
                <w:ffData>
                  <w:name w:val="Text12"/>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173905" w14:paraId="31E1F7D0" w14:textId="77777777" w:rsidTr="001754AE">
        <w:trPr>
          <w:trHeight w:val="710"/>
        </w:trPr>
        <w:tc>
          <w:tcPr>
            <w:tcW w:w="10800" w:type="dxa"/>
          </w:tcPr>
          <w:p w14:paraId="334AF4F0" w14:textId="77777777" w:rsidR="001754AE" w:rsidRDefault="00173905" w:rsidP="004268B4">
            <w:pPr>
              <w:rPr>
                <w:b/>
                <w:bCs/>
                <w:sz w:val="20"/>
                <w:szCs w:val="20"/>
              </w:rPr>
            </w:pPr>
            <w:r>
              <w:rPr>
                <w:b/>
                <w:bCs/>
                <w:sz w:val="20"/>
                <w:szCs w:val="20"/>
              </w:rPr>
              <w:t xml:space="preserve">16. </w:t>
            </w:r>
            <w:r w:rsidR="001754AE">
              <w:rPr>
                <w:b/>
                <w:bCs/>
                <w:sz w:val="20"/>
                <w:szCs w:val="20"/>
              </w:rPr>
              <w:t>Is the project in a</w:t>
            </w:r>
            <w:r w:rsidR="001754AE" w:rsidRPr="00BA11DC">
              <w:rPr>
                <w:b/>
                <w:bCs/>
                <w:sz w:val="20"/>
                <w:szCs w:val="20"/>
              </w:rPr>
              <w:t xml:space="preserve"> State</w:t>
            </w:r>
            <w:r w:rsidR="001754AE">
              <w:rPr>
                <w:b/>
                <w:bCs/>
                <w:sz w:val="20"/>
                <w:szCs w:val="20"/>
              </w:rPr>
              <w:t>,</w:t>
            </w:r>
            <w:r w:rsidR="001754AE" w:rsidRPr="00BA11DC">
              <w:rPr>
                <w:b/>
                <w:bCs/>
                <w:sz w:val="20"/>
                <w:szCs w:val="20"/>
              </w:rPr>
              <w:t xml:space="preserve"> Regional, or Local Plan</w:t>
            </w:r>
            <w:r w:rsidR="001754AE">
              <w:rPr>
                <w:b/>
                <w:bCs/>
                <w:sz w:val="20"/>
                <w:szCs w:val="20"/>
              </w:rPr>
              <w:t>? If yes, please list the plan(s).</w:t>
            </w:r>
          </w:p>
          <w:p w14:paraId="5F27293E" w14:textId="77777777" w:rsidR="001754AE" w:rsidRPr="001754AE" w:rsidRDefault="001754AE" w:rsidP="004268B4">
            <w:pPr>
              <w:rPr>
                <w:b/>
                <w:bCs/>
                <w:sz w:val="10"/>
                <w:szCs w:val="10"/>
              </w:rPr>
            </w:pPr>
          </w:p>
          <w:p w14:paraId="4CECC22C" w14:textId="5DA35CAC" w:rsidR="00173905" w:rsidRDefault="00173905" w:rsidP="004268B4">
            <w:pPr>
              <w:rPr>
                <w:b/>
                <w:bCs/>
                <w:sz w:val="20"/>
                <w:szCs w:val="20"/>
              </w:rPr>
            </w:pPr>
            <w:r w:rsidRPr="00EF78E6">
              <w:rPr>
                <w:color w:val="000099"/>
                <w:sz w:val="20"/>
                <w:szCs w:val="20"/>
              </w:rPr>
              <w:fldChar w:fldCharType="begin">
                <w:ffData>
                  <w:name w:val="Text12"/>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173905" w14:paraId="795AB6FA" w14:textId="77777777" w:rsidTr="00EA7798">
        <w:trPr>
          <w:trHeight w:val="1160"/>
        </w:trPr>
        <w:tc>
          <w:tcPr>
            <w:tcW w:w="10800" w:type="dxa"/>
          </w:tcPr>
          <w:p w14:paraId="600560B0" w14:textId="0EC24BB8" w:rsidR="001754AE" w:rsidRDefault="00173905" w:rsidP="004268B4">
            <w:pPr>
              <w:rPr>
                <w:b/>
                <w:bCs/>
                <w:sz w:val="20"/>
                <w:szCs w:val="20"/>
              </w:rPr>
            </w:pPr>
            <w:r>
              <w:rPr>
                <w:b/>
                <w:bCs/>
                <w:sz w:val="20"/>
                <w:szCs w:val="20"/>
              </w:rPr>
              <w:t>17. Current Phase* (Capital Construction Grant only)</w:t>
            </w:r>
          </w:p>
          <w:p w14:paraId="4BE8E00C" w14:textId="77777777" w:rsidR="001754AE" w:rsidRDefault="001754AE" w:rsidP="001754AE">
            <w:pPr>
              <w:rPr>
                <w:rFonts w:cs="Segoe UI Symbol"/>
                <w:sz w:val="20"/>
                <w:szCs w:val="20"/>
              </w:rPr>
            </w:pPr>
            <w:r w:rsidRPr="00B639AA">
              <w:rPr>
                <w:rFonts w:ascii="Segoe UI Symbol" w:hAnsi="Segoe UI Symbol" w:cs="Segoe UI Symbol"/>
              </w:rPr>
              <w:t>☐</w:t>
            </w:r>
            <w:r w:rsidRPr="00B639AA">
              <w:rPr>
                <w:rFonts w:cs="Segoe UI Symbol"/>
                <w:sz w:val="20"/>
                <w:szCs w:val="20"/>
              </w:rPr>
              <w:t xml:space="preserve"> </w:t>
            </w:r>
            <w:r>
              <w:rPr>
                <w:rFonts w:cs="Segoe UI Symbol"/>
                <w:sz w:val="20"/>
                <w:szCs w:val="20"/>
              </w:rPr>
              <w:t>Concept/Planning Phase (Project Initiation)</w:t>
            </w:r>
          </w:p>
          <w:p w14:paraId="3FE809CC" w14:textId="77777777" w:rsidR="001754AE" w:rsidRDefault="001754AE" w:rsidP="001754AE">
            <w:pPr>
              <w:rPr>
                <w:rFonts w:cs="Segoe UI Symbol"/>
                <w:sz w:val="20"/>
                <w:szCs w:val="20"/>
              </w:rPr>
            </w:pPr>
            <w:r w:rsidRPr="00B639AA">
              <w:rPr>
                <w:rFonts w:ascii="Segoe UI Symbol" w:hAnsi="Segoe UI Symbol" w:cs="Segoe UI Symbol"/>
              </w:rPr>
              <w:t>☐</w:t>
            </w:r>
            <w:r w:rsidRPr="00B639AA">
              <w:rPr>
                <w:rFonts w:cs="Segoe UI Symbol"/>
                <w:sz w:val="20"/>
                <w:szCs w:val="20"/>
              </w:rPr>
              <w:t xml:space="preserve"> </w:t>
            </w:r>
            <w:r>
              <w:rPr>
                <w:rFonts w:cs="Segoe UI Symbol"/>
                <w:sz w:val="20"/>
                <w:szCs w:val="20"/>
              </w:rPr>
              <w:t>Environmental Phase (Project Approval &amp; Environmental Document)</w:t>
            </w:r>
          </w:p>
          <w:p w14:paraId="3522210D" w14:textId="50067AF9" w:rsidR="00173905" w:rsidRDefault="001754AE" w:rsidP="001754AE">
            <w:pPr>
              <w:rPr>
                <w:b/>
                <w:bCs/>
                <w:sz w:val="20"/>
                <w:szCs w:val="20"/>
              </w:rPr>
            </w:pPr>
            <w:r w:rsidRPr="00B639AA">
              <w:rPr>
                <w:rFonts w:ascii="Segoe UI Symbol" w:hAnsi="Segoe UI Symbol" w:cs="Segoe UI Symbol"/>
              </w:rPr>
              <w:t>☐</w:t>
            </w:r>
            <w:r w:rsidRPr="00B639AA">
              <w:rPr>
                <w:rFonts w:cs="Segoe UI Symbol"/>
                <w:sz w:val="20"/>
                <w:szCs w:val="20"/>
              </w:rPr>
              <w:t xml:space="preserve"> </w:t>
            </w:r>
            <w:r>
              <w:rPr>
                <w:rFonts w:cs="Segoe UI Symbol"/>
                <w:sz w:val="20"/>
                <w:szCs w:val="20"/>
              </w:rPr>
              <w:t xml:space="preserve">Design and Right-of-Way </w:t>
            </w:r>
            <w:r w:rsidR="00EA7798">
              <w:rPr>
                <w:rFonts w:cs="Segoe UI Symbol"/>
                <w:sz w:val="20"/>
                <w:szCs w:val="20"/>
              </w:rPr>
              <w:t xml:space="preserve">(R/W) </w:t>
            </w:r>
            <w:r>
              <w:rPr>
                <w:rFonts w:cs="Segoe UI Symbol"/>
                <w:sz w:val="20"/>
                <w:szCs w:val="20"/>
              </w:rPr>
              <w:t>Phase</w:t>
            </w:r>
          </w:p>
        </w:tc>
      </w:tr>
      <w:tr w:rsidR="00387C28" w14:paraId="14D46F32" w14:textId="77777777" w:rsidTr="00BA0550">
        <w:trPr>
          <w:trHeight w:val="233"/>
        </w:trPr>
        <w:tc>
          <w:tcPr>
            <w:tcW w:w="10800" w:type="dxa"/>
            <w:tcBorders>
              <w:top w:val="single" w:sz="4" w:space="0" w:color="FFFFFF" w:themeColor="background1"/>
              <w:left w:val="single" w:sz="4" w:space="0" w:color="auto"/>
              <w:bottom w:val="nil"/>
              <w:right w:val="single" w:sz="4" w:space="0" w:color="auto"/>
            </w:tcBorders>
            <w:shd w:val="clear" w:color="auto" w:fill="auto"/>
          </w:tcPr>
          <w:p w14:paraId="56B264DE" w14:textId="4EDF8BC3" w:rsidR="00BA0550" w:rsidRPr="004B25A8" w:rsidRDefault="00387C28" w:rsidP="00BA0550">
            <w:pPr>
              <w:rPr>
                <w:b/>
                <w:bCs/>
                <w:sz w:val="20"/>
                <w:szCs w:val="20"/>
              </w:rPr>
            </w:pPr>
            <w:r>
              <w:br w:type="page"/>
            </w:r>
            <w:r>
              <w:rPr>
                <w:b/>
                <w:bCs/>
                <w:sz w:val="20"/>
                <w:szCs w:val="20"/>
              </w:rPr>
              <w:t>18. Preliminary Cost (Escalated) and Schedule</w:t>
            </w:r>
          </w:p>
        </w:tc>
      </w:tr>
    </w:tbl>
    <w:tbl>
      <w:tblPr>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1350"/>
        <w:gridCol w:w="1350"/>
        <w:gridCol w:w="1350"/>
        <w:gridCol w:w="4410"/>
      </w:tblGrid>
      <w:tr w:rsidR="00BA0550" w:rsidRPr="00EA7798" w14:paraId="56181F02" w14:textId="77777777" w:rsidTr="00EA7798">
        <w:trPr>
          <w:trHeight w:val="530"/>
        </w:trPr>
        <w:tc>
          <w:tcPr>
            <w:tcW w:w="2340" w:type="dxa"/>
            <w:shd w:val="clear" w:color="auto" w:fill="E7E6E6" w:themeFill="background2"/>
            <w:vAlign w:val="center"/>
          </w:tcPr>
          <w:p w14:paraId="295B3DD8" w14:textId="77777777" w:rsidR="00BA0550" w:rsidRPr="00EA7798" w:rsidRDefault="00BA0550" w:rsidP="00EA7798">
            <w:pPr>
              <w:widowControl w:val="0"/>
              <w:autoSpaceDE w:val="0"/>
              <w:autoSpaceDN w:val="0"/>
              <w:spacing w:before="209" w:after="0" w:line="240" w:lineRule="auto"/>
              <w:jc w:val="center"/>
              <w:rPr>
                <w:rFonts w:eastAsia="Century Gothic" w:cs="Century Gothic"/>
                <w:b/>
                <w:sz w:val="18"/>
                <w:szCs w:val="18"/>
              </w:rPr>
            </w:pPr>
            <w:r w:rsidRPr="00EA7798">
              <w:rPr>
                <w:rFonts w:eastAsia="Century Gothic" w:cs="Century Gothic"/>
                <w:b/>
                <w:sz w:val="18"/>
                <w:szCs w:val="18"/>
              </w:rPr>
              <w:t>Components</w:t>
            </w:r>
          </w:p>
        </w:tc>
        <w:tc>
          <w:tcPr>
            <w:tcW w:w="1350" w:type="dxa"/>
            <w:shd w:val="clear" w:color="auto" w:fill="E7E6E6" w:themeFill="background2"/>
            <w:vAlign w:val="center"/>
          </w:tcPr>
          <w:p w14:paraId="2C60571E" w14:textId="3BC04062" w:rsidR="00EA7798" w:rsidRPr="00EA7798" w:rsidRDefault="00BA0550" w:rsidP="00EA7798">
            <w:pPr>
              <w:widowControl w:val="0"/>
              <w:autoSpaceDE w:val="0"/>
              <w:autoSpaceDN w:val="0"/>
              <w:spacing w:after="0" w:line="240" w:lineRule="auto"/>
              <w:ind w:left="263" w:right="165" w:hanging="72"/>
              <w:jc w:val="center"/>
              <w:rPr>
                <w:rFonts w:eastAsia="Century Gothic" w:cs="Century Gothic"/>
                <w:b/>
                <w:sz w:val="18"/>
                <w:szCs w:val="18"/>
              </w:rPr>
            </w:pPr>
            <w:r w:rsidRPr="00EA7798">
              <w:rPr>
                <w:rFonts w:eastAsia="Century Gothic" w:cs="Century Gothic"/>
                <w:b/>
                <w:sz w:val="18"/>
                <w:szCs w:val="18"/>
              </w:rPr>
              <w:t>Preliminary Estimates (in 1000s)</w:t>
            </w:r>
          </w:p>
        </w:tc>
        <w:tc>
          <w:tcPr>
            <w:tcW w:w="1350" w:type="dxa"/>
            <w:shd w:val="clear" w:color="auto" w:fill="E7E6E6" w:themeFill="background2"/>
            <w:vAlign w:val="center"/>
          </w:tcPr>
          <w:p w14:paraId="08DF7320" w14:textId="77777777" w:rsidR="00EA7798" w:rsidRDefault="00BA0550" w:rsidP="00EA7798">
            <w:pPr>
              <w:widowControl w:val="0"/>
              <w:autoSpaceDE w:val="0"/>
              <w:autoSpaceDN w:val="0"/>
              <w:spacing w:after="0" w:line="240" w:lineRule="auto"/>
              <w:ind w:left="111"/>
              <w:jc w:val="center"/>
              <w:rPr>
                <w:rFonts w:eastAsia="Century Gothic" w:cs="Century Gothic"/>
                <w:b/>
                <w:sz w:val="18"/>
                <w:szCs w:val="18"/>
              </w:rPr>
            </w:pPr>
            <w:r w:rsidRPr="00EA7798">
              <w:rPr>
                <w:rFonts w:eastAsia="Century Gothic" w:cs="Century Gothic"/>
                <w:b/>
                <w:sz w:val="18"/>
                <w:szCs w:val="18"/>
              </w:rPr>
              <w:t xml:space="preserve">RCP Grant Request </w:t>
            </w:r>
          </w:p>
          <w:p w14:paraId="06FAF6F7" w14:textId="779E2431" w:rsidR="00EA7798" w:rsidRPr="00EA7798" w:rsidRDefault="00BA0550" w:rsidP="00EA7798">
            <w:pPr>
              <w:widowControl w:val="0"/>
              <w:autoSpaceDE w:val="0"/>
              <w:autoSpaceDN w:val="0"/>
              <w:spacing w:after="0" w:line="240" w:lineRule="auto"/>
              <w:ind w:left="111"/>
              <w:jc w:val="center"/>
              <w:rPr>
                <w:rFonts w:eastAsia="Century Gothic" w:cs="Century Gothic"/>
                <w:b/>
                <w:sz w:val="18"/>
                <w:szCs w:val="18"/>
              </w:rPr>
            </w:pPr>
            <w:r w:rsidRPr="00EA7798">
              <w:rPr>
                <w:rFonts w:eastAsia="Century Gothic" w:cs="Century Gothic"/>
                <w:b/>
                <w:sz w:val="18"/>
                <w:szCs w:val="18"/>
              </w:rPr>
              <w:t>(</w:t>
            </w:r>
            <w:proofErr w:type="gramStart"/>
            <w:r w:rsidRPr="00EA7798">
              <w:rPr>
                <w:rFonts w:eastAsia="Century Gothic" w:cs="Century Gothic"/>
                <w:b/>
                <w:sz w:val="18"/>
                <w:szCs w:val="18"/>
              </w:rPr>
              <w:t>in</w:t>
            </w:r>
            <w:proofErr w:type="gramEnd"/>
            <w:r w:rsidRPr="00EA7798">
              <w:rPr>
                <w:rFonts w:eastAsia="Century Gothic" w:cs="Century Gothic"/>
                <w:b/>
                <w:sz w:val="18"/>
                <w:szCs w:val="18"/>
              </w:rPr>
              <w:t xml:space="preserve"> 1000s)</w:t>
            </w:r>
          </w:p>
        </w:tc>
        <w:tc>
          <w:tcPr>
            <w:tcW w:w="1350" w:type="dxa"/>
            <w:shd w:val="clear" w:color="auto" w:fill="E7E6E6" w:themeFill="background2"/>
            <w:vAlign w:val="center"/>
          </w:tcPr>
          <w:p w14:paraId="3E02D93C" w14:textId="77777777" w:rsidR="00EA7798" w:rsidRDefault="00BA0550" w:rsidP="00EA7798">
            <w:pPr>
              <w:widowControl w:val="0"/>
              <w:autoSpaceDE w:val="0"/>
              <w:autoSpaceDN w:val="0"/>
              <w:spacing w:after="0" w:line="240" w:lineRule="auto"/>
              <w:ind w:left="111"/>
              <w:jc w:val="center"/>
              <w:rPr>
                <w:rFonts w:eastAsia="Century Gothic" w:cs="Century Gothic"/>
                <w:b/>
                <w:sz w:val="18"/>
                <w:szCs w:val="18"/>
              </w:rPr>
            </w:pPr>
            <w:r w:rsidRPr="00EA7798">
              <w:rPr>
                <w:rFonts w:eastAsia="Century Gothic" w:cs="Century Gothic"/>
                <w:b/>
                <w:sz w:val="18"/>
                <w:szCs w:val="18"/>
              </w:rPr>
              <w:t xml:space="preserve">Matching Funds </w:t>
            </w:r>
          </w:p>
          <w:p w14:paraId="64E105C5" w14:textId="18F30490" w:rsidR="00BA0550" w:rsidRPr="00EA7798" w:rsidRDefault="00BA0550" w:rsidP="00EA7798">
            <w:pPr>
              <w:widowControl w:val="0"/>
              <w:autoSpaceDE w:val="0"/>
              <w:autoSpaceDN w:val="0"/>
              <w:spacing w:after="0" w:line="240" w:lineRule="auto"/>
              <w:ind w:left="111"/>
              <w:jc w:val="center"/>
              <w:rPr>
                <w:rFonts w:eastAsia="Century Gothic" w:cs="Century Gothic"/>
                <w:b/>
                <w:sz w:val="18"/>
                <w:szCs w:val="18"/>
              </w:rPr>
            </w:pPr>
            <w:r w:rsidRPr="00EA7798">
              <w:rPr>
                <w:rFonts w:eastAsia="Century Gothic" w:cs="Century Gothic"/>
                <w:b/>
                <w:sz w:val="18"/>
                <w:szCs w:val="18"/>
              </w:rPr>
              <w:t>(</w:t>
            </w:r>
            <w:proofErr w:type="gramStart"/>
            <w:r w:rsidRPr="00EA7798">
              <w:rPr>
                <w:rFonts w:eastAsia="Century Gothic" w:cs="Century Gothic"/>
                <w:b/>
                <w:sz w:val="18"/>
                <w:szCs w:val="18"/>
              </w:rPr>
              <w:t>in</w:t>
            </w:r>
            <w:proofErr w:type="gramEnd"/>
            <w:r w:rsidRPr="00EA7798">
              <w:rPr>
                <w:rFonts w:eastAsia="Century Gothic" w:cs="Century Gothic"/>
                <w:b/>
                <w:sz w:val="18"/>
                <w:szCs w:val="18"/>
              </w:rPr>
              <w:t xml:space="preserve"> 1000s)</w:t>
            </w:r>
          </w:p>
        </w:tc>
        <w:tc>
          <w:tcPr>
            <w:tcW w:w="4410" w:type="dxa"/>
            <w:shd w:val="clear" w:color="auto" w:fill="E7E6E6" w:themeFill="background2"/>
            <w:vAlign w:val="center"/>
          </w:tcPr>
          <w:p w14:paraId="27A73E92" w14:textId="369057A8" w:rsidR="00BA0550" w:rsidRPr="00EA7798" w:rsidRDefault="00BA0550" w:rsidP="00EA7798">
            <w:pPr>
              <w:spacing w:after="0" w:line="240" w:lineRule="auto"/>
              <w:jc w:val="center"/>
              <w:rPr>
                <w:b/>
                <w:sz w:val="18"/>
                <w:szCs w:val="18"/>
              </w:rPr>
            </w:pPr>
            <w:r w:rsidRPr="00EA7798">
              <w:rPr>
                <w:b/>
                <w:sz w:val="18"/>
                <w:szCs w:val="18"/>
              </w:rPr>
              <w:t>Potential Funding Sources</w:t>
            </w:r>
          </w:p>
        </w:tc>
      </w:tr>
      <w:tr w:rsidR="00BA0550" w:rsidRPr="00C743DC" w14:paraId="6ABCA27F" w14:textId="77777777" w:rsidTr="00EA7798">
        <w:trPr>
          <w:trHeight w:val="208"/>
        </w:trPr>
        <w:tc>
          <w:tcPr>
            <w:tcW w:w="2340" w:type="dxa"/>
            <w:vAlign w:val="center"/>
          </w:tcPr>
          <w:p w14:paraId="766A83DD" w14:textId="77777777" w:rsidR="00BA0550" w:rsidRPr="00F45D54" w:rsidRDefault="00BA0550" w:rsidP="00942F94">
            <w:pPr>
              <w:widowControl w:val="0"/>
              <w:autoSpaceDE w:val="0"/>
              <w:autoSpaceDN w:val="0"/>
              <w:spacing w:before="34" w:after="0" w:line="240" w:lineRule="auto"/>
              <w:ind w:left="109"/>
              <w:rPr>
                <w:rFonts w:eastAsia="Century Gothic" w:cs="Century Gothic"/>
                <w:b/>
                <w:sz w:val="20"/>
              </w:rPr>
            </w:pPr>
            <w:r w:rsidRPr="00F45D54">
              <w:rPr>
                <w:rFonts w:eastAsia="Century Gothic" w:cs="Century Gothic"/>
                <w:b/>
                <w:sz w:val="20"/>
              </w:rPr>
              <w:t xml:space="preserve">Planning </w:t>
            </w:r>
            <w:r>
              <w:rPr>
                <w:rFonts w:eastAsia="Century Gothic" w:cs="Century Gothic"/>
                <w:b/>
                <w:sz w:val="20"/>
              </w:rPr>
              <w:t xml:space="preserve">Grant </w:t>
            </w:r>
            <w:r w:rsidRPr="00F45D54">
              <w:rPr>
                <w:rFonts w:eastAsia="Century Gothic" w:cs="Century Gothic"/>
                <w:b/>
                <w:sz w:val="20"/>
              </w:rPr>
              <w:t>Only</w:t>
            </w:r>
          </w:p>
        </w:tc>
        <w:tc>
          <w:tcPr>
            <w:tcW w:w="1350" w:type="dxa"/>
            <w:shd w:val="clear" w:color="auto" w:fill="auto"/>
            <w:vAlign w:val="center"/>
          </w:tcPr>
          <w:p w14:paraId="6F51A3F4" w14:textId="557D124F" w:rsidR="00BA0550" w:rsidRPr="00C743DC" w:rsidRDefault="00EA7798" w:rsidP="00942F94">
            <w:pPr>
              <w:widowControl w:val="0"/>
              <w:autoSpaceDE w:val="0"/>
              <w:autoSpaceDN w:val="0"/>
              <w:spacing w:before="49" w:after="0" w:line="245" w:lineRule="exact"/>
              <w:ind w:left="70"/>
              <w:rPr>
                <w:rFonts w:eastAsia="Century Gothic" w:cs="Century Gothic"/>
                <w:bCs/>
                <w:w w:val="99"/>
                <w:sz w:val="20"/>
              </w:rPr>
            </w:pPr>
            <w:r w:rsidRPr="00C743DC">
              <w:rPr>
                <w:rFonts w:eastAsia="Century Gothic" w:cs="Century Gothic"/>
                <w:bCs/>
                <w:sz w:val="20"/>
              </w:rPr>
              <w:t>$</w:t>
            </w: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1350" w:type="dxa"/>
            <w:shd w:val="clear" w:color="auto" w:fill="auto"/>
            <w:vAlign w:val="center"/>
          </w:tcPr>
          <w:p w14:paraId="2A0BAC6C" w14:textId="77777777" w:rsidR="00BA0550" w:rsidRPr="00C743DC" w:rsidRDefault="00BA0550" w:rsidP="00942F94">
            <w:pPr>
              <w:widowControl w:val="0"/>
              <w:autoSpaceDE w:val="0"/>
              <w:autoSpaceDN w:val="0"/>
              <w:spacing w:after="0" w:line="240" w:lineRule="auto"/>
              <w:rPr>
                <w:rFonts w:eastAsia="Century Gothic" w:cs="Century Gothic"/>
                <w:bCs/>
                <w:sz w:val="20"/>
              </w:rPr>
            </w:pPr>
            <w:r w:rsidRPr="00C743DC">
              <w:rPr>
                <w:rFonts w:eastAsia="Century Gothic" w:cs="Century Gothic"/>
                <w:bCs/>
                <w:sz w:val="20"/>
              </w:rPr>
              <w:t>$</w:t>
            </w: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1350" w:type="dxa"/>
            <w:shd w:val="clear" w:color="auto" w:fill="auto"/>
            <w:vAlign w:val="center"/>
          </w:tcPr>
          <w:p w14:paraId="1CE26A8D" w14:textId="77777777" w:rsidR="00BA0550" w:rsidRPr="00C743DC" w:rsidRDefault="00BA0550" w:rsidP="00942F94">
            <w:pPr>
              <w:widowControl w:val="0"/>
              <w:autoSpaceDE w:val="0"/>
              <w:autoSpaceDN w:val="0"/>
              <w:spacing w:after="0" w:line="240" w:lineRule="auto"/>
              <w:rPr>
                <w:rFonts w:eastAsia="Century Gothic" w:cs="Century Gothic"/>
                <w:bCs/>
                <w:sz w:val="20"/>
              </w:rPr>
            </w:pPr>
            <w:r w:rsidRPr="00C743DC">
              <w:rPr>
                <w:rFonts w:eastAsia="Century Gothic" w:cs="Century Gothic"/>
                <w:bCs/>
                <w:w w:val="99"/>
                <w:sz w:val="20"/>
              </w:rPr>
              <w:t>$</w:t>
            </w: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4410" w:type="dxa"/>
            <w:shd w:val="clear" w:color="auto" w:fill="auto"/>
            <w:vAlign w:val="center"/>
          </w:tcPr>
          <w:p w14:paraId="351E695B" w14:textId="77777777" w:rsidR="00BA0550" w:rsidRPr="00C743DC" w:rsidRDefault="00BA0550" w:rsidP="00942F94">
            <w:pPr>
              <w:widowControl w:val="0"/>
              <w:autoSpaceDE w:val="0"/>
              <w:autoSpaceDN w:val="0"/>
              <w:spacing w:after="0" w:line="240" w:lineRule="auto"/>
              <w:rPr>
                <w:rFonts w:eastAsia="Century Gothic" w:cs="Century Gothic"/>
                <w:bCs/>
                <w:sz w:val="20"/>
              </w:rPr>
            </w:pP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BA0550" w:rsidRPr="00C743DC" w14:paraId="2243C796" w14:textId="77777777" w:rsidTr="00EA7798">
        <w:trPr>
          <w:trHeight w:val="208"/>
        </w:trPr>
        <w:tc>
          <w:tcPr>
            <w:tcW w:w="10800" w:type="dxa"/>
            <w:gridSpan w:val="5"/>
            <w:vAlign w:val="center"/>
          </w:tcPr>
          <w:p w14:paraId="61B2C531" w14:textId="0603082D" w:rsidR="00BA0550" w:rsidRPr="00D91C6B" w:rsidRDefault="00BA0550" w:rsidP="00942F94">
            <w:pPr>
              <w:widowControl w:val="0"/>
              <w:autoSpaceDE w:val="0"/>
              <w:autoSpaceDN w:val="0"/>
              <w:spacing w:after="0" w:line="240" w:lineRule="auto"/>
              <w:jc w:val="center"/>
              <w:rPr>
                <w:rFonts w:eastAsia="Century Gothic" w:cs="Century Gothic"/>
                <w:b/>
                <w:sz w:val="20"/>
              </w:rPr>
            </w:pPr>
            <w:r w:rsidRPr="00D91C6B">
              <w:rPr>
                <w:rFonts w:eastAsia="Century Gothic" w:cs="Century Gothic"/>
                <w:b/>
                <w:sz w:val="20"/>
              </w:rPr>
              <w:t>For Capit</w:t>
            </w:r>
            <w:r>
              <w:rPr>
                <w:rFonts w:eastAsia="Century Gothic" w:cs="Century Gothic"/>
                <w:b/>
                <w:sz w:val="20"/>
              </w:rPr>
              <w:t>a</w:t>
            </w:r>
            <w:r w:rsidRPr="00D91C6B">
              <w:rPr>
                <w:rFonts w:eastAsia="Century Gothic" w:cs="Century Gothic"/>
                <w:b/>
                <w:sz w:val="20"/>
              </w:rPr>
              <w:t>l Construction Grant Only</w:t>
            </w:r>
          </w:p>
        </w:tc>
      </w:tr>
      <w:tr w:rsidR="00EA7798" w:rsidRPr="00C743DC" w14:paraId="1D23D475" w14:textId="77777777" w:rsidTr="00EA7798">
        <w:trPr>
          <w:trHeight w:val="208"/>
        </w:trPr>
        <w:tc>
          <w:tcPr>
            <w:tcW w:w="2340" w:type="dxa"/>
            <w:vAlign w:val="center"/>
          </w:tcPr>
          <w:p w14:paraId="1D4C96B8" w14:textId="738E563A" w:rsidR="00EA7798" w:rsidRPr="00BA0550" w:rsidRDefault="00EA7798" w:rsidP="00EA7798">
            <w:pPr>
              <w:widowControl w:val="0"/>
              <w:autoSpaceDE w:val="0"/>
              <w:autoSpaceDN w:val="0"/>
              <w:spacing w:before="34" w:after="0" w:line="240" w:lineRule="auto"/>
              <w:ind w:left="109"/>
              <w:rPr>
                <w:rFonts w:eastAsia="Century Gothic" w:cs="Century Gothic"/>
                <w:b/>
                <w:sz w:val="20"/>
              </w:rPr>
            </w:pPr>
            <w:r>
              <w:rPr>
                <w:rFonts w:eastAsia="Century Gothic" w:cs="Century Gothic"/>
                <w:b/>
                <w:sz w:val="20"/>
              </w:rPr>
              <w:t>Environmental</w:t>
            </w:r>
            <w:r w:rsidRPr="00BA0550">
              <w:rPr>
                <w:rFonts w:eastAsia="Century Gothic" w:cs="Century Gothic"/>
                <w:b/>
                <w:sz w:val="20"/>
              </w:rPr>
              <w:t>*</w:t>
            </w:r>
          </w:p>
        </w:tc>
        <w:tc>
          <w:tcPr>
            <w:tcW w:w="1350" w:type="dxa"/>
            <w:shd w:val="clear" w:color="auto" w:fill="auto"/>
            <w:vAlign w:val="center"/>
          </w:tcPr>
          <w:p w14:paraId="1E3EC06D" w14:textId="27691149" w:rsidR="00EA7798" w:rsidRPr="00C743DC" w:rsidRDefault="00EA7798" w:rsidP="00EA7798">
            <w:pPr>
              <w:widowControl w:val="0"/>
              <w:autoSpaceDE w:val="0"/>
              <w:autoSpaceDN w:val="0"/>
              <w:spacing w:before="49" w:after="0" w:line="245" w:lineRule="exact"/>
              <w:ind w:left="70"/>
              <w:rPr>
                <w:rFonts w:eastAsia="Century Gothic" w:cs="Century Gothic"/>
                <w:bCs/>
                <w:sz w:val="20"/>
              </w:rPr>
            </w:pPr>
            <w:r w:rsidRPr="00C743DC">
              <w:rPr>
                <w:rFonts w:eastAsia="Century Gothic" w:cs="Century Gothic"/>
                <w:bCs/>
                <w:w w:val="99"/>
                <w:sz w:val="20"/>
              </w:rPr>
              <w:t>$</w:t>
            </w: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1350" w:type="dxa"/>
            <w:shd w:val="clear" w:color="auto" w:fill="auto"/>
            <w:vAlign w:val="center"/>
          </w:tcPr>
          <w:p w14:paraId="6868D62F"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C743DC">
              <w:rPr>
                <w:rFonts w:eastAsia="Century Gothic" w:cs="Century Gothic"/>
                <w:bCs/>
                <w:w w:val="99"/>
                <w:sz w:val="20"/>
              </w:rPr>
              <w:t>$</w:t>
            </w: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1350" w:type="dxa"/>
            <w:shd w:val="clear" w:color="auto" w:fill="auto"/>
            <w:vAlign w:val="center"/>
          </w:tcPr>
          <w:p w14:paraId="18EDB8F2"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6F7FC5">
              <w:rPr>
                <w:rFonts w:eastAsia="Century Gothic" w:cs="Century Gothic"/>
                <w:bCs/>
                <w:w w:val="99"/>
                <w:sz w:val="20"/>
              </w:rPr>
              <w:t>$</w:t>
            </w:r>
            <w:r w:rsidRPr="006F7FC5">
              <w:rPr>
                <w:color w:val="000099"/>
                <w:sz w:val="20"/>
                <w:szCs w:val="20"/>
              </w:rPr>
              <w:fldChar w:fldCharType="begin">
                <w:ffData>
                  <w:name w:val=""/>
                  <w:enabled/>
                  <w:calcOnExit w:val="0"/>
                  <w:textInput/>
                </w:ffData>
              </w:fldChar>
            </w:r>
            <w:r w:rsidRPr="006F7FC5">
              <w:rPr>
                <w:color w:val="000099"/>
                <w:sz w:val="20"/>
                <w:szCs w:val="20"/>
              </w:rPr>
              <w:instrText xml:space="preserve"> FORMTEXT </w:instrText>
            </w:r>
            <w:r w:rsidRPr="006F7FC5">
              <w:rPr>
                <w:color w:val="000099"/>
                <w:sz w:val="20"/>
                <w:szCs w:val="20"/>
              </w:rPr>
            </w:r>
            <w:r w:rsidRPr="006F7FC5">
              <w:rPr>
                <w:color w:val="000099"/>
                <w:sz w:val="20"/>
                <w:szCs w:val="20"/>
              </w:rPr>
              <w:fldChar w:fldCharType="separate"/>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fldChar w:fldCharType="end"/>
            </w:r>
          </w:p>
        </w:tc>
        <w:tc>
          <w:tcPr>
            <w:tcW w:w="4410" w:type="dxa"/>
            <w:shd w:val="clear" w:color="auto" w:fill="auto"/>
            <w:vAlign w:val="center"/>
          </w:tcPr>
          <w:p w14:paraId="72DCD6A8"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EA7798" w:rsidRPr="00C743DC" w14:paraId="17D4D17E" w14:textId="77777777" w:rsidTr="00EA7798">
        <w:trPr>
          <w:trHeight w:val="210"/>
        </w:trPr>
        <w:tc>
          <w:tcPr>
            <w:tcW w:w="2340" w:type="dxa"/>
            <w:vAlign w:val="center"/>
          </w:tcPr>
          <w:p w14:paraId="029A55DD" w14:textId="4C28A65A" w:rsidR="00EA7798" w:rsidRPr="00BA0550" w:rsidRDefault="00EA7798" w:rsidP="00EA7798">
            <w:pPr>
              <w:widowControl w:val="0"/>
              <w:autoSpaceDE w:val="0"/>
              <w:autoSpaceDN w:val="0"/>
              <w:spacing w:before="36" w:after="0" w:line="240" w:lineRule="auto"/>
              <w:ind w:left="109"/>
              <w:rPr>
                <w:rFonts w:eastAsia="Century Gothic" w:cs="Century Gothic"/>
                <w:b/>
                <w:sz w:val="20"/>
              </w:rPr>
            </w:pPr>
            <w:r>
              <w:rPr>
                <w:rFonts w:eastAsia="Century Gothic" w:cs="Century Gothic"/>
                <w:b/>
                <w:sz w:val="20"/>
              </w:rPr>
              <w:t>Design</w:t>
            </w:r>
          </w:p>
        </w:tc>
        <w:tc>
          <w:tcPr>
            <w:tcW w:w="1350" w:type="dxa"/>
            <w:shd w:val="clear" w:color="auto" w:fill="auto"/>
            <w:vAlign w:val="center"/>
          </w:tcPr>
          <w:p w14:paraId="75DCAC17" w14:textId="280C2C8B" w:rsidR="00EA7798" w:rsidRPr="00C743DC" w:rsidRDefault="00EA7798" w:rsidP="00EA7798">
            <w:pPr>
              <w:widowControl w:val="0"/>
              <w:autoSpaceDE w:val="0"/>
              <w:autoSpaceDN w:val="0"/>
              <w:spacing w:before="51" w:after="0" w:line="245" w:lineRule="exact"/>
              <w:ind w:left="70"/>
              <w:rPr>
                <w:rFonts w:eastAsia="Century Gothic" w:cs="Century Gothic"/>
                <w:bCs/>
                <w:sz w:val="20"/>
              </w:rPr>
            </w:pPr>
            <w:r w:rsidRPr="00C743DC">
              <w:rPr>
                <w:rFonts w:eastAsia="Century Gothic" w:cs="Century Gothic"/>
                <w:bCs/>
                <w:w w:val="99"/>
                <w:sz w:val="20"/>
              </w:rPr>
              <w:t>$</w:t>
            </w: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1350" w:type="dxa"/>
            <w:shd w:val="clear" w:color="auto" w:fill="auto"/>
            <w:vAlign w:val="center"/>
          </w:tcPr>
          <w:p w14:paraId="2DC2E007"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C743DC">
              <w:rPr>
                <w:rFonts w:eastAsia="Century Gothic" w:cs="Century Gothic"/>
                <w:bCs/>
                <w:w w:val="99"/>
                <w:sz w:val="20"/>
              </w:rPr>
              <w:t>$</w:t>
            </w: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1350" w:type="dxa"/>
            <w:shd w:val="clear" w:color="auto" w:fill="auto"/>
            <w:vAlign w:val="center"/>
          </w:tcPr>
          <w:p w14:paraId="281925B7"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6F7FC5">
              <w:rPr>
                <w:rFonts w:eastAsia="Century Gothic" w:cs="Century Gothic"/>
                <w:bCs/>
                <w:w w:val="99"/>
                <w:sz w:val="20"/>
              </w:rPr>
              <w:t>$</w:t>
            </w:r>
            <w:r w:rsidRPr="006F7FC5">
              <w:rPr>
                <w:color w:val="000099"/>
                <w:sz w:val="20"/>
                <w:szCs w:val="20"/>
              </w:rPr>
              <w:fldChar w:fldCharType="begin">
                <w:ffData>
                  <w:name w:val=""/>
                  <w:enabled/>
                  <w:calcOnExit w:val="0"/>
                  <w:textInput/>
                </w:ffData>
              </w:fldChar>
            </w:r>
            <w:r w:rsidRPr="006F7FC5">
              <w:rPr>
                <w:color w:val="000099"/>
                <w:sz w:val="20"/>
                <w:szCs w:val="20"/>
              </w:rPr>
              <w:instrText xml:space="preserve"> FORMTEXT </w:instrText>
            </w:r>
            <w:r w:rsidRPr="006F7FC5">
              <w:rPr>
                <w:color w:val="000099"/>
                <w:sz w:val="20"/>
                <w:szCs w:val="20"/>
              </w:rPr>
            </w:r>
            <w:r w:rsidRPr="006F7FC5">
              <w:rPr>
                <w:color w:val="000099"/>
                <w:sz w:val="20"/>
                <w:szCs w:val="20"/>
              </w:rPr>
              <w:fldChar w:fldCharType="separate"/>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fldChar w:fldCharType="end"/>
            </w:r>
          </w:p>
        </w:tc>
        <w:tc>
          <w:tcPr>
            <w:tcW w:w="4410" w:type="dxa"/>
            <w:shd w:val="clear" w:color="auto" w:fill="auto"/>
            <w:vAlign w:val="center"/>
          </w:tcPr>
          <w:p w14:paraId="67C8A7A8"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EA7798" w:rsidRPr="00C743DC" w14:paraId="2DBD0BDB" w14:textId="77777777" w:rsidTr="00EA7798">
        <w:trPr>
          <w:trHeight w:val="160"/>
        </w:trPr>
        <w:tc>
          <w:tcPr>
            <w:tcW w:w="2340" w:type="dxa"/>
            <w:vAlign w:val="center"/>
          </w:tcPr>
          <w:p w14:paraId="5A75931B" w14:textId="77777777" w:rsidR="00EA7798" w:rsidRPr="00BA0550" w:rsidRDefault="00EA7798" w:rsidP="00EA7798">
            <w:pPr>
              <w:widowControl w:val="0"/>
              <w:autoSpaceDE w:val="0"/>
              <w:autoSpaceDN w:val="0"/>
              <w:spacing w:before="36" w:after="0" w:line="240" w:lineRule="auto"/>
              <w:ind w:left="109"/>
              <w:rPr>
                <w:rFonts w:eastAsia="Century Gothic" w:cs="Century Gothic"/>
                <w:b/>
                <w:sz w:val="20"/>
              </w:rPr>
            </w:pPr>
            <w:r w:rsidRPr="00BA0550">
              <w:rPr>
                <w:rFonts w:eastAsia="Century Gothic" w:cs="Century Gothic"/>
                <w:b/>
                <w:sz w:val="20"/>
              </w:rPr>
              <w:t>R/W Support</w:t>
            </w:r>
          </w:p>
        </w:tc>
        <w:tc>
          <w:tcPr>
            <w:tcW w:w="1350" w:type="dxa"/>
            <w:shd w:val="clear" w:color="auto" w:fill="auto"/>
            <w:vAlign w:val="center"/>
          </w:tcPr>
          <w:p w14:paraId="6B9965D2" w14:textId="33AE0B09" w:rsidR="00EA7798" w:rsidRPr="00C743DC" w:rsidRDefault="00EA7798" w:rsidP="00EA7798">
            <w:pPr>
              <w:widowControl w:val="0"/>
              <w:autoSpaceDE w:val="0"/>
              <w:autoSpaceDN w:val="0"/>
              <w:spacing w:before="51" w:after="0" w:line="245" w:lineRule="exact"/>
              <w:ind w:left="70"/>
              <w:rPr>
                <w:rFonts w:eastAsia="Century Gothic" w:cs="Century Gothic"/>
                <w:bCs/>
                <w:sz w:val="20"/>
              </w:rPr>
            </w:pPr>
            <w:r w:rsidRPr="00C743DC">
              <w:rPr>
                <w:rFonts w:eastAsia="Century Gothic" w:cs="Century Gothic"/>
                <w:bCs/>
                <w:w w:val="99"/>
                <w:sz w:val="20"/>
              </w:rPr>
              <w:t>$</w:t>
            </w: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1350" w:type="dxa"/>
            <w:shd w:val="clear" w:color="auto" w:fill="auto"/>
            <w:vAlign w:val="center"/>
          </w:tcPr>
          <w:p w14:paraId="76E42285"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C743DC">
              <w:rPr>
                <w:rFonts w:eastAsia="Century Gothic" w:cs="Century Gothic"/>
                <w:bCs/>
                <w:w w:val="99"/>
                <w:sz w:val="20"/>
              </w:rPr>
              <w:t>$</w:t>
            </w: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1350" w:type="dxa"/>
            <w:shd w:val="clear" w:color="auto" w:fill="auto"/>
            <w:vAlign w:val="center"/>
          </w:tcPr>
          <w:p w14:paraId="290D44A0"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6F7FC5">
              <w:rPr>
                <w:rFonts w:eastAsia="Century Gothic" w:cs="Century Gothic"/>
                <w:bCs/>
                <w:w w:val="99"/>
                <w:sz w:val="20"/>
              </w:rPr>
              <w:t>$</w:t>
            </w:r>
            <w:r w:rsidRPr="006F7FC5">
              <w:rPr>
                <w:color w:val="000099"/>
                <w:sz w:val="20"/>
                <w:szCs w:val="20"/>
              </w:rPr>
              <w:fldChar w:fldCharType="begin">
                <w:ffData>
                  <w:name w:val=""/>
                  <w:enabled/>
                  <w:calcOnExit w:val="0"/>
                  <w:textInput/>
                </w:ffData>
              </w:fldChar>
            </w:r>
            <w:r w:rsidRPr="006F7FC5">
              <w:rPr>
                <w:color w:val="000099"/>
                <w:sz w:val="20"/>
                <w:szCs w:val="20"/>
              </w:rPr>
              <w:instrText xml:space="preserve"> FORMTEXT </w:instrText>
            </w:r>
            <w:r w:rsidRPr="006F7FC5">
              <w:rPr>
                <w:color w:val="000099"/>
                <w:sz w:val="20"/>
                <w:szCs w:val="20"/>
              </w:rPr>
            </w:r>
            <w:r w:rsidRPr="006F7FC5">
              <w:rPr>
                <w:color w:val="000099"/>
                <w:sz w:val="20"/>
                <w:szCs w:val="20"/>
              </w:rPr>
              <w:fldChar w:fldCharType="separate"/>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fldChar w:fldCharType="end"/>
            </w:r>
          </w:p>
        </w:tc>
        <w:tc>
          <w:tcPr>
            <w:tcW w:w="4410" w:type="dxa"/>
            <w:shd w:val="clear" w:color="auto" w:fill="auto"/>
            <w:vAlign w:val="center"/>
          </w:tcPr>
          <w:p w14:paraId="7D0E6EC9"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EA7798" w:rsidRPr="00C743DC" w14:paraId="1D168736" w14:textId="77777777" w:rsidTr="00EA7798">
        <w:trPr>
          <w:trHeight w:val="211"/>
        </w:trPr>
        <w:tc>
          <w:tcPr>
            <w:tcW w:w="2340" w:type="dxa"/>
            <w:vAlign w:val="center"/>
          </w:tcPr>
          <w:p w14:paraId="487CADB2" w14:textId="77777777" w:rsidR="00EA7798" w:rsidRPr="00BA0550" w:rsidRDefault="00EA7798" w:rsidP="00EA7798">
            <w:pPr>
              <w:widowControl w:val="0"/>
              <w:autoSpaceDE w:val="0"/>
              <w:autoSpaceDN w:val="0"/>
              <w:spacing w:before="38" w:after="0" w:line="240" w:lineRule="auto"/>
              <w:ind w:left="109"/>
              <w:rPr>
                <w:rFonts w:eastAsia="Century Gothic" w:cs="Century Gothic"/>
                <w:b/>
                <w:sz w:val="20"/>
              </w:rPr>
            </w:pPr>
            <w:r w:rsidRPr="00BA0550">
              <w:rPr>
                <w:rFonts w:eastAsia="Century Gothic" w:cs="Century Gothic"/>
                <w:b/>
                <w:sz w:val="20"/>
              </w:rPr>
              <w:t>R/W Capital</w:t>
            </w:r>
          </w:p>
        </w:tc>
        <w:tc>
          <w:tcPr>
            <w:tcW w:w="1350" w:type="dxa"/>
            <w:shd w:val="clear" w:color="auto" w:fill="auto"/>
            <w:vAlign w:val="center"/>
          </w:tcPr>
          <w:p w14:paraId="72205709" w14:textId="4D6F5D6F" w:rsidR="00EA7798" w:rsidRPr="00C743DC" w:rsidRDefault="00EA7798" w:rsidP="00EA7798">
            <w:pPr>
              <w:widowControl w:val="0"/>
              <w:autoSpaceDE w:val="0"/>
              <w:autoSpaceDN w:val="0"/>
              <w:spacing w:before="54" w:after="0" w:line="245" w:lineRule="exact"/>
              <w:ind w:left="70"/>
              <w:rPr>
                <w:rFonts w:eastAsia="Century Gothic" w:cs="Century Gothic"/>
                <w:bCs/>
                <w:sz w:val="20"/>
              </w:rPr>
            </w:pPr>
            <w:r w:rsidRPr="00C743DC">
              <w:rPr>
                <w:rFonts w:eastAsia="Century Gothic" w:cs="Century Gothic"/>
                <w:bCs/>
                <w:w w:val="99"/>
                <w:sz w:val="20"/>
              </w:rPr>
              <w:t>$</w:t>
            </w: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1350" w:type="dxa"/>
            <w:shd w:val="clear" w:color="auto" w:fill="auto"/>
            <w:vAlign w:val="center"/>
          </w:tcPr>
          <w:p w14:paraId="5DB7D826"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C743DC">
              <w:rPr>
                <w:rFonts w:eastAsia="Century Gothic" w:cs="Century Gothic"/>
                <w:bCs/>
                <w:w w:val="99"/>
                <w:sz w:val="20"/>
              </w:rPr>
              <w:t>$</w:t>
            </w: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c>
          <w:tcPr>
            <w:tcW w:w="1350" w:type="dxa"/>
            <w:shd w:val="clear" w:color="auto" w:fill="auto"/>
            <w:vAlign w:val="center"/>
          </w:tcPr>
          <w:p w14:paraId="70EC0896"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6F7FC5">
              <w:rPr>
                <w:rFonts w:eastAsia="Century Gothic" w:cs="Century Gothic"/>
                <w:bCs/>
                <w:w w:val="99"/>
                <w:sz w:val="20"/>
              </w:rPr>
              <w:t>$</w:t>
            </w:r>
            <w:r w:rsidRPr="006F7FC5">
              <w:rPr>
                <w:color w:val="000099"/>
                <w:sz w:val="20"/>
                <w:szCs w:val="20"/>
              </w:rPr>
              <w:fldChar w:fldCharType="begin">
                <w:ffData>
                  <w:name w:val=""/>
                  <w:enabled/>
                  <w:calcOnExit w:val="0"/>
                  <w:textInput/>
                </w:ffData>
              </w:fldChar>
            </w:r>
            <w:r w:rsidRPr="006F7FC5">
              <w:rPr>
                <w:color w:val="000099"/>
                <w:sz w:val="20"/>
                <w:szCs w:val="20"/>
              </w:rPr>
              <w:instrText xml:space="preserve"> FORMTEXT </w:instrText>
            </w:r>
            <w:r w:rsidRPr="006F7FC5">
              <w:rPr>
                <w:color w:val="000099"/>
                <w:sz w:val="20"/>
                <w:szCs w:val="20"/>
              </w:rPr>
            </w:r>
            <w:r w:rsidRPr="006F7FC5">
              <w:rPr>
                <w:color w:val="000099"/>
                <w:sz w:val="20"/>
                <w:szCs w:val="20"/>
              </w:rPr>
              <w:fldChar w:fldCharType="separate"/>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fldChar w:fldCharType="end"/>
            </w:r>
          </w:p>
        </w:tc>
        <w:tc>
          <w:tcPr>
            <w:tcW w:w="4410" w:type="dxa"/>
            <w:shd w:val="clear" w:color="auto" w:fill="auto"/>
            <w:vAlign w:val="center"/>
          </w:tcPr>
          <w:p w14:paraId="2A125A14"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EA7798" w:rsidRPr="00C743DC" w14:paraId="1CDC85DA" w14:textId="77777777" w:rsidTr="00EA7798">
        <w:trPr>
          <w:trHeight w:val="210"/>
        </w:trPr>
        <w:tc>
          <w:tcPr>
            <w:tcW w:w="2340" w:type="dxa"/>
            <w:vAlign w:val="center"/>
          </w:tcPr>
          <w:p w14:paraId="044DE336" w14:textId="6AC598ED" w:rsidR="00EA7798" w:rsidRPr="00BA0550" w:rsidRDefault="00EA7798" w:rsidP="00EA7798">
            <w:pPr>
              <w:widowControl w:val="0"/>
              <w:autoSpaceDE w:val="0"/>
              <w:autoSpaceDN w:val="0"/>
              <w:spacing w:before="36" w:after="0" w:line="240" w:lineRule="auto"/>
              <w:ind w:left="109"/>
              <w:rPr>
                <w:rFonts w:eastAsia="Century Gothic" w:cs="Century Gothic"/>
                <w:b/>
                <w:sz w:val="20"/>
              </w:rPr>
            </w:pPr>
            <w:r w:rsidRPr="00BA0550">
              <w:rPr>
                <w:rFonts w:eastAsia="Century Gothic" w:cs="Century Gothic"/>
                <w:b/>
                <w:sz w:val="20"/>
              </w:rPr>
              <w:t>Con</w:t>
            </w:r>
            <w:r>
              <w:rPr>
                <w:rFonts w:eastAsia="Century Gothic" w:cs="Century Gothic"/>
                <w:b/>
                <w:sz w:val="20"/>
              </w:rPr>
              <w:t>struction</w:t>
            </w:r>
            <w:r w:rsidRPr="00BA0550">
              <w:rPr>
                <w:rFonts w:eastAsia="Century Gothic" w:cs="Century Gothic"/>
                <w:b/>
                <w:sz w:val="20"/>
              </w:rPr>
              <w:t xml:space="preserve"> Support</w:t>
            </w:r>
          </w:p>
        </w:tc>
        <w:tc>
          <w:tcPr>
            <w:tcW w:w="1350" w:type="dxa"/>
            <w:shd w:val="clear" w:color="auto" w:fill="auto"/>
            <w:vAlign w:val="center"/>
          </w:tcPr>
          <w:p w14:paraId="3B1231C2" w14:textId="3F46CB88" w:rsidR="00EA7798" w:rsidRPr="00C743DC" w:rsidRDefault="00EA7798" w:rsidP="00EA7798">
            <w:pPr>
              <w:widowControl w:val="0"/>
              <w:autoSpaceDE w:val="0"/>
              <w:autoSpaceDN w:val="0"/>
              <w:spacing w:before="51" w:after="0" w:line="245" w:lineRule="exact"/>
              <w:ind w:left="70"/>
              <w:rPr>
                <w:rFonts w:eastAsia="Century Gothic" w:cs="Century Gothic"/>
                <w:bCs/>
                <w:sz w:val="20"/>
              </w:rPr>
            </w:pPr>
            <w:r w:rsidRPr="004C3E6C">
              <w:rPr>
                <w:rFonts w:eastAsia="Century Gothic" w:cs="Century Gothic"/>
                <w:bCs/>
                <w:w w:val="99"/>
                <w:sz w:val="20"/>
              </w:rPr>
              <w:t>$</w:t>
            </w:r>
            <w:r w:rsidRPr="004C3E6C">
              <w:rPr>
                <w:color w:val="000099"/>
                <w:sz w:val="20"/>
                <w:szCs w:val="20"/>
              </w:rPr>
              <w:fldChar w:fldCharType="begin">
                <w:ffData>
                  <w:name w:val=""/>
                  <w:enabled/>
                  <w:calcOnExit w:val="0"/>
                  <w:textInput/>
                </w:ffData>
              </w:fldChar>
            </w:r>
            <w:r w:rsidRPr="004C3E6C">
              <w:rPr>
                <w:color w:val="000099"/>
                <w:sz w:val="20"/>
                <w:szCs w:val="20"/>
              </w:rPr>
              <w:instrText xml:space="preserve"> FORMTEXT </w:instrText>
            </w:r>
            <w:r w:rsidRPr="004C3E6C">
              <w:rPr>
                <w:color w:val="000099"/>
                <w:sz w:val="20"/>
                <w:szCs w:val="20"/>
              </w:rPr>
            </w:r>
            <w:r w:rsidRPr="004C3E6C">
              <w:rPr>
                <w:color w:val="000099"/>
                <w:sz w:val="20"/>
                <w:szCs w:val="20"/>
              </w:rPr>
              <w:fldChar w:fldCharType="separate"/>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fldChar w:fldCharType="end"/>
            </w:r>
          </w:p>
        </w:tc>
        <w:tc>
          <w:tcPr>
            <w:tcW w:w="1350" w:type="dxa"/>
            <w:shd w:val="clear" w:color="auto" w:fill="auto"/>
            <w:vAlign w:val="center"/>
          </w:tcPr>
          <w:p w14:paraId="440BC095"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4C3E6C">
              <w:rPr>
                <w:rFonts w:eastAsia="Century Gothic" w:cs="Century Gothic"/>
                <w:bCs/>
                <w:w w:val="99"/>
                <w:sz w:val="20"/>
              </w:rPr>
              <w:t>$</w:t>
            </w:r>
            <w:r w:rsidRPr="004C3E6C">
              <w:rPr>
                <w:color w:val="000099"/>
                <w:sz w:val="20"/>
                <w:szCs w:val="20"/>
              </w:rPr>
              <w:fldChar w:fldCharType="begin">
                <w:ffData>
                  <w:name w:val=""/>
                  <w:enabled/>
                  <w:calcOnExit w:val="0"/>
                  <w:textInput/>
                </w:ffData>
              </w:fldChar>
            </w:r>
            <w:r w:rsidRPr="004C3E6C">
              <w:rPr>
                <w:color w:val="000099"/>
                <w:sz w:val="20"/>
                <w:szCs w:val="20"/>
              </w:rPr>
              <w:instrText xml:space="preserve"> FORMTEXT </w:instrText>
            </w:r>
            <w:r w:rsidRPr="004C3E6C">
              <w:rPr>
                <w:color w:val="000099"/>
                <w:sz w:val="20"/>
                <w:szCs w:val="20"/>
              </w:rPr>
            </w:r>
            <w:r w:rsidRPr="004C3E6C">
              <w:rPr>
                <w:color w:val="000099"/>
                <w:sz w:val="20"/>
                <w:szCs w:val="20"/>
              </w:rPr>
              <w:fldChar w:fldCharType="separate"/>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fldChar w:fldCharType="end"/>
            </w:r>
          </w:p>
        </w:tc>
        <w:tc>
          <w:tcPr>
            <w:tcW w:w="1350" w:type="dxa"/>
            <w:shd w:val="clear" w:color="auto" w:fill="auto"/>
            <w:vAlign w:val="center"/>
          </w:tcPr>
          <w:p w14:paraId="11E7FD8E"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6F7FC5">
              <w:rPr>
                <w:rFonts w:eastAsia="Century Gothic" w:cs="Century Gothic"/>
                <w:bCs/>
                <w:w w:val="99"/>
                <w:sz w:val="20"/>
              </w:rPr>
              <w:t>$</w:t>
            </w:r>
            <w:r w:rsidRPr="006F7FC5">
              <w:rPr>
                <w:color w:val="000099"/>
                <w:sz w:val="20"/>
                <w:szCs w:val="20"/>
              </w:rPr>
              <w:fldChar w:fldCharType="begin">
                <w:ffData>
                  <w:name w:val=""/>
                  <w:enabled/>
                  <w:calcOnExit w:val="0"/>
                  <w:textInput/>
                </w:ffData>
              </w:fldChar>
            </w:r>
            <w:r w:rsidRPr="006F7FC5">
              <w:rPr>
                <w:color w:val="000099"/>
                <w:sz w:val="20"/>
                <w:szCs w:val="20"/>
              </w:rPr>
              <w:instrText xml:space="preserve"> FORMTEXT </w:instrText>
            </w:r>
            <w:r w:rsidRPr="006F7FC5">
              <w:rPr>
                <w:color w:val="000099"/>
                <w:sz w:val="20"/>
                <w:szCs w:val="20"/>
              </w:rPr>
            </w:r>
            <w:r w:rsidRPr="006F7FC5">
              <w:rPr>
                <w:color w:val="000099"/>
                <w:sz w:val="20"/>
                <w:szCs w:val="20"/>
              </w:rPr>
              <w:fldChar w:fldCharType="separate"/>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fldChar w:fldCharType="end"/>
            </w:r>
          </w:p>
        </w:tc>
        <w:tc>
          <w:tcPr>
            <w:tcW w:w="4410" w:type="dxa"/>
            <w:shd w:val="clear" w:color="auto" w:fill="auto"/>
            <w:vAlign w:val="center"/>
          </w:tcPr>
          <w:p w14:paraId="0BF6F9DF"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EA7798" w:rsidRPr="00C743DC" w14:paraId="4CF0371F" w14:textId="77777777" w:rsidTr="00EA7798">
        <w:trPr>
          <w:trHeight w:val="210"/>
        </w:trPr>
        <w:tc>
          <w:tcPr>
            <w:tcW w:w="2340" w:type="dxa"/>
            <w:vAlign w:val="center"/>
          </w:tcPr>
          <w:p w14:paraId="5307CB9E" w14:textId="1075EA04" w:rsidR="00EA7798" w:rsidRPr="00BA0550" w:rsidRDefault="00EA7798" w:rsidP="00EA7798">
            <w:pPr>
              <w:widowControl w:val="0"/>
              <w:autoSpaceDE w:val="0"/>
              <w:autoSpaceDN w:val="0"/>
              <w:spacing w:before="36" w:after="0" w:line="240" w:lineRule="auto"/>
              <w:ind w:left="109"/>
              <w:rPr>
                <w:rFonts w:eastAsia="Century Gothic" w:cs="Century Gothic"/>
                <w:b/>
                <w:sz w:val="20"/>
              </w:rPr>
            </w:pPr>
            <w:r w:rsidRPr="00BA0550">
              <w:rPr>
                <w:rFonts w:eastAsia="Century Gothic" w:cs="Century Gothic"/>
                <w:b/>
                <w:sz w:val="20"/>
              </w:rPr>
              <w:t>Con</w:t>
            </w:r>
            <w:r>
              <w:rPr>
                <w:rFonts w:eastAsia="Century Gothic" w:cs="Century Gothic"/>
                <w:b/>
                <w:sz w:val="20"/>
              </w:rPr>
              <w:t>struction</w:t>
            </w:r>
            <w:r w:rsidRPr="00BA0550">
              <w:rPr>
                <w:rFonts w:eastAsia="Century Gothic" w:cs="Century Gothic"/>
                <w:b/>
                <w:sz w:val="20"/>
              </w:rPr>
              <w:t xml:space="preserve"> Capital</w:t>
            </w:r>
          </w:p>
        </w:tc>
        <w:tc>
          <w:tcPr>
            <w:tcW w:w="1350" w:type="dxa"/>
            <w:shd w:val="clear" w:color="auto" w:fill="auto"/>
            <w:vAlign w:val="center"/>
          </w:tcPr>
          <w:p w14:paraId="6D1B5AEA" w14:textId="4900BB5B" w:rsidR="00EA7798" w:rsidRPr="00C743DC" w:rsidRDefault="00EA7798" w:rsidP="00EA7798">
            <w:pPr>
              <w:widowControl w:val="0"/>
              <w:autoSpaceDE w:val="0"/>
              <w:autoSpaceDN w:val="0"/>
              <w:spacing w:before="51" w:after="0" w:line="245" w:lineRule="exact"/>
              <w:ind w:left="70"/>
              <w:rPr>
                <w:rFonts w:eastAsia="Century Gothic" w:cs="Century Gothic"/>
                <w:bCs/>
                <w:sz w:val="20"/>
              </w:rPr>
            </w:pPr>
            <w:r w:rsidRPr="004C3E6C">
              <w:rPr>
                <w:rFonts w:eastAsia="Century Gothic" w:cs="Century Gothic"/>
                <w:bCs/>
                <w:w w:val="99"/>
                <w:sz w:val="20"/>
              </w:rPr>
              <w:t>$</w:t>
            </w:r>
            <w:r w:rsidRPr="004C3E6C">
              <w:rPr>
                <w:color w:val="000099"/>
                <w:sz w:val="20"/>
                <w:szCs w:val="20"/>
              </w:rPr>
              <w:fldChar w:fldCharType="begin">
                <w:ffData>
                  <w:name w:val=""/>
                  <w:enabled/>
                  <w:calcOnExit w:val="0"/>
                  <w:textInput/>
                </w:ffData>
              </w:fldChar>
            </w:r>
            <w:r w:rsidRPr="004C3E6C">
              <w:rPr>
                <w:color w:val="000099"/>
                <w:sz w:val="20"/>
                <w:szCs w:val="20"/>
              </w:rPr>
              <w:instrText xml:space="preserve"> FORMTEXT </w:instrText>
            </w:r>
            <w:r w:rsidRPr="004C3E6C">
              <w:rPr>
                <w:color w:val="000099"/>
                <w:sz w:val="20"/>
                <w:szCs w:val="20"/>
              </w:rPr>
            </w:r>
            <w:r w:rsidRPr="004C3E6C">
              <w:rPr>
                <w:color w:val="000099"/>
                <w:sz w:val="20"/>
                <w:szCs w:val="20"/>
              </w:rPr>
              <w:fldChar w:fldCharType="separate"/>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fldChar w:fldCharType="end"/>
            </w:r>
          </w:p>
        </w:tc>
        <w:tc>
          <w:tcPr>
            <w:tcW w:w="1350" w:type="dxa"/>
            <w:shd w:val="clear" w:color="auto" w:fill="auto"/>
            <w:vAlign w:val="center"/>
          </w:tcPr>
          <w:p w14:paraId="4D7BC023"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4C3E6C">
              <w:rPr>
                <w:rFonts w:eastAsia="Century Gothic" w:cs="Century Gothic"/>
                <w:bCs/>
                <w:w w:val="99"/>
                <w:sz w:val="20"/>
              </w:rPr>
              <w:t>$</w:t>
            </w:r>
            <w:r w:rsidRPr="004C3E6C">
              <w:rPr>
                <w:color w:val="000099"/>
                <w:sz w:val="20"/>
                <w:szCs w:val="20"/>
              </w:rPr>
              <w:fldChar w:fldCharType="begin">
                <w:ffData>
                  <w:name w:val=""/>
                  <w:enabled/>
                  <w:calcOnExit w:val="0"/>
                  <w:textInput/>
                </w:ffData>
              </w:fldChar>
            </w:r>
            <w:r w:rsidRPr="004C3E6C">
              <w:rPr>
                <w:color w:val="000099"/>
                <w:sz w:val="20"/>
                <w:szCs w:val="20"/>
              </w:rPr>
              <w:instrText xml:space="preserve"> FORMTEXT </w:instrText>
            </w:r>
            <w:r w:rsidRPr="004C3E6C">
              <w:rPr>
                <w:color w:val="000099"/>
                <w:sz w:val="20"/>
                <w:szCs w:val="20"/>
              </w:rPr>
            </w:r>
            <w:r w:rsidRPr="004C3E6C">
              <w:rPr>
                <w:color w:val="000099"/>
                <w:sz w:val="20"/>
                <w:szCs w:val="20"/>
              </w:rPr>
              <w:fldChar w:fldCharType="separate"/>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fldChar w:fldCharType="end"/>
            </w:r>
          </w:p>
        </w:tc>
        <w:tc>
          <w:tcPr>
            <w:tcW w:w="1350" w:type="dxa"/>
            <w:shd w:val="clear" w:color="auto" w:fill="auto"/>
            <w:vAlign w:val="center"/>
          </w:tcPr>
          <w:p w14:paraId="1F86E5BE"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6F7FC5">
              <w:rPr>
                <w:rFonts w:eastAsia="Century Gothic" w:cs="Century Gothic"/>
                <w:bCs/>
                <w:w w:val="99"/>
                <w:sz w:val="20"/>
              </w:rPr>
              <w:t>$</w:t>
            </w:r>
            <w:r w:rsidRPr="006F7FC5">
              <w:rPr>
                <w:color w:val="000099"/>
                <w:sz w:val="20"/>
                <w:szCs w:val="20"/>
              </w:rPr>
              <w:fldChar w:fldCharType="begin">
                <w:ffData>
                  <w:name w:val=""/>
                  <w:enabled/>
                  <w:calcOnExit w:val="0"/>
                  <w:textInput/>
                </w:ffData>
              </w:fldChar>
            </w:r>
            <w:r w:rsidRPr="006F7FC5">
              <w:rPr>
                <w:color w:val="000099"/>
                <w:sz w:val="20"/>
                <w:szCs w:val="20"/>
              </w:rPr>
              <w:instrText xml:space="preserve"> FORMTEXT </w:instrText>
            </w:r>
            <w:r w:rsidRPr="006F7FC5">
              <w:rPr>
                <w:color w:val="000099"/>
                <w:sz w:val="20"/>
                <w:szCs w:val="20"/>
              </w:rPr>
            </w:r>
            <w:r w:rsidRPr="006F7FC5">
              <w:rPr>
                <w:color w:val="000099"/>
                <w:sz w:val="20"/>
                <w:szCs w:val="20"/>
              </w:rPr>
              <w:fldChar w:fldCharType="separate"/>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fldChar w:fldCharType="end"/>
            </w:r>
          </w:p>
        </w:tc>
        <w:tc>
          <w:tcPr>
            <w:tcW w:w="4410" w:type="dxa"/>
            <w:shd w:val="clear" w:color="auto" w:fill="auto"/>
            <w:vAlign w:val="center"/>
          </w:tcPr>
          <w:p w14:paraId="15287A80"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EA7798" w:rsidRPr="00C743DC" w14:paraId="43CCC226" w14:textId="77777777" w:rsidTr="00EA7798">
        <w:trPr>
          <w:trHeight w:val="198"/>
        </w:trPr>
        <w:tc>
          <w:tcPr>
            <w:tcW w:w="2340" w:type="dxa"/>
            <w:vAlign w:val="center"/>
          </w:tcPr>
          <w:p w14:paraId="367F8A10" w14:textId="77777777" w:rsidR="00EA7798" w:rsidRPr="00BA0550" w:rsidRDefault="00EA7798" w:rsidP="00EA7798">
            <w:pPr>
              <w:widowControl w:val="0"/>
              <w:autoSpaceDE w:val="0"/>
              <w:autoSpaceDN w:val="0"/>
              <w:spacing w:before="36" w:after="0" w:line="240" w:lineRule="auto"/>
              <w:ind w:left="109"/>
              <w:rPr>
                <w:rFonts w:eastAsia="Century Gothic" w:cs="Century Gothic"/>
                <w:b/>
                <w:sz w:val="20"/>
              </w:rPr>
            </w:pPr>
            <w:r w:rsidRPr="00BA0550">
              <w:rPr>
                <w:rFonts w:eastAsia="Century Gothic" w:cs="Century Gothic"/>
                <w:b/>
                <w:sz w:val="20"/>
              </w:rPr>
              <w:t>Project Total*</w:t>
            </w:r>
          </w:p>
        </w:tc>
        <w:tc>
          <w:tcPr>
            <w:tcW w:w="1350" w:type="dxa"/>
            <w:shd w:val="clear" w:color="auto" w:fill="auto"/>
            <w:vAlign w:val="center"/>
          </w:tcPr>
          <w:p w14:paraId="55E04D92" w14:textId="44145A00" w:rsidR="00EA7798" w:rsidRPr="00C743DC" w:rsidRDefault="00EA7798" w:rsidP="00EA7798">
            <w:pPr>
              <w:widowControl w:val="0"/>
              <w:autoSpaceDE w:val="0"/>
              <w:autoSpaceDN w:val="0"/>
              <w:spacing w:before="27" w:after="0" w:line="269" w:lineRule="exact"/>
              <w:ind w:left="70"/>
              <w:rPr>
                <w:rFonts w:eastAsia="Century Gothic" w:cs="Century Gothic"/>
                <w:bCs/>
                <w:sz w:val="24"/>
              </w:rPr>
            </w:pPr>
            <w:r w:rsidRPr="004C3E6C">
              <w:rPr>
                <w:rFonts w:eastAsia="Century Gothic" w:cs="Century Gothic"/>
                <w:bCs/>
                <w:w w:val="99"/>
                <w:sz w:val="20"/>
              </w:rPr>
              <w:t>$</w:t>
            </w:r>
            <w:r w:rsidRPr="004C3E6C">
              <w:rPr>
                <w:color w:val="000099"/>
                <w:sz w:val="20"/>
                <w:szCs w:val="20"/>
              </w:rPr>
              <w:fldChar w:fldCharType="begin">
                <w:ffData>
                  <w:name w:val=""/>
                  <w:enabled/>
                  <w:calcOnExit w:val="0"/>
                  <w:textInput/>
                </w:ffData>
              </w:fldChar>
            </w:r>
            <w:r w:rsidRPr="004C3E6C">
              <w:rPr>
                <w:color w:val="000099"/>
                <w:sz w:val="20"/>
                <w:szCs w:val="20"/>
              </w:rPr>
              <w:instrText xml:space="preserve"> FORMTEXT </w:instrText>
            </w:r>
            <w:r w:rsidRPr="004C3E6C">
              <w:rPr>
                <w:color w:val="000099"/>
                <w:sz w:val="20"/>
                <w:szCs w:val="20"/>
              </w:rPr>
            </w:r>
            <w:r w:rsidRPr="004C3E6C">
              <w:rPr>
                <w:color w:val="000099"/>
                <w:sz w:val="20"/>
                <w:szCs w:val="20"/>
              </w:rPr>
              <w:fldChar w:fldCharType="separate"/>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fldChar w:fldCharType="end"/>
            </w:r>
          </w:p>
        </w:tc>
        <w:tc>
          <w:tcPr>
            <w:tcW w:w="1350" w:type="dxa"/>
            <w:shd w:val="clear" w:color="auto" w:fill="auto"/>
            <w:vAlign w:val="center"/>
          </w:tcPr>
          <w:p w14:paraId="190CB800"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4C3E6C">
              <w:rPr>
                <w:rFonts w:eastAsia="Century Gothic" w:cs="Century Gothic"/>
                <w:bCs/>
                <w:w w:val="99"/>
                <w:sz w:val="20"/>
              </w:rPr>
              <w:t>$</w:t>
            </w:r>
            <w:r w:rsidRPr="004C3E6C">
              <w:rPr>
                <w:color w:val="000099"/>
                <w:sz w:val="20"/>
                <w:szCs w:val="20"/>
              </w:rPr>
              <w:fldChar w:fldCharType="begin">
                <w:ffData>
                  <w:name w:val=""/>
                  <w:enabled/>
                  <w:calcOnExit w:val="0"/>
                  <w:textInput/>
                </w:ffData>
              </w:fldChar>
            </w:r>
            <w:r w:rsidRPr="004C3E6C">
              <w:rPr>
                <w:color w:val="000099"/>
                <w:sz w:val="20"/>
                <w:szCs w:val="20"/>
              </w:rPr>
              <w:instrText xml:space="preserve"> FORMTEXT </w:instrText>
            </w:r>
            <w:r w:rsidRPr="004C3E6C">
              <w:rPr>
                <w:color w:val="000099"/>
                <w:sz w:val="20"/>
                <w:szCs w:val="20"/>
              </w:rPr>
            </w:r>
            <w:r w:rsidRPr="004C3E6C">
              <w:rPr>
                <w:color w:val="000099"/>
                <w:sz w:val="20"/>
                <w:szCs w:val="20"/>
              </w:rPr>
              <w:fldChar w:fldCharType="separate"/>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t> </w:t>
            </w:r>
            <w:r w:rsidRPr="004C3E6C">
              <w:rPr>
                <w:color w:val="000099"/>
                <w:sz w:val="20"/>
                <w:szCs w:val="20"/>
              </w:rPr>
              <w:fldChar w:fldCharType="end"/>
            </w:r>
          </w:p>
        </w:tc>
        <w:tc>
          <w:tcPr>
            <w:tcW w:w="1350" w:type="dxa"/>
            <w:shd w:val="clear" w:color="auto" w:fill="auto"/>
            <w:vAlign w:val="center"/>
          </w:tcPr>
          <w:p w14:paraId="17FBA94D"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6F7FC5">
              <w:rPr>
                <w:rFonts w:eastAsia="Century Gothic" w:cs="Century Gothic"/>
                <w:bCs/>
                <w:w w:val="99"/>
                <w:sz w:val="20"/>
              </w:rPr>
              <w:t>$</w:t>
            </w:r>
            <w:r w:rsidRPr="006F7FC5">
              <w:rPr>
                <w:color w:val="000099"/>
                <w:sz w:val="20"/>
                <w:szCs w:val="20"/>
              </w:rPr>
              <w:fldChar w:fldCharType="begin">
                <w:ffData>
                  <w:name w:val=""/>
                  <w:enabled/>
                  <w:calcOnExit w:val="0"/>
                  <w:textInput/>
                </w:ffData>
              </w:fldChar>
            </w:r>
            <w:r w:rsidRPr="006F7FC5">
              <w:rPr>
                <w:color w:val="000099"/>
                <w:sz w:val="20"/>
                <w:szCs w:val="20"/>
              </w:rPr>
              <w:instrText xml:space="preserve"> FORMTEXT </w:instrText>
            </w:r>
            <w:r w:rsidRPr="006F7FC5">
              <w:rPr>
                <w:color w:val="000099"/>
                <w:sz w:val="20"/>
                <w:szCs w:val="20"/>
              </w:rPr>
            </w:r>
            <w:r w:rsidRPr="006F7FC5">
              <w:rPr>
                <w:color w:val="000099"/>
                <w:sz w:val="20"/>
                <w:szCs w:val="20"/>
              </w:rPr>
              <w:fldChar w:fldCharType="separate"/>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t> </w:t>
            </w:r>
            <w:r w:rsidRPr="006F7FC5">
              <w:rPr>
                <w:color w:val="000099"/>
                <w:sz w:val="20"/>
                <w:szCs w:val="20"/>
              </w:rPr>
              <w:fldChar w:fldCharType="end"/>
            </w:r>
          </w:p>
        </w:tc>
        <w:tc>
          <w:tcPr>
            <w:tcW w:w="4410" w:type="dxa"/>
            <w:shd w:val="clear" w:color="auto" w:fill="auto"/>
            <w:vAlign w:val="center"/>
          </w:tcPr>
          <w:p w14:paraId="2C9AA586" w14:textId="77777777" w:rsidR="00EA7798" w:rsidRPr="00C743DC" w:rsidRDefault="00EA7798" w:rsidP="00EA7798">
            <w:pPr>
              <w:widowControl w:val="0"/>
              <w:autoSpaceDE w:val="0"/>
              <w:autoSpaceDN w:val="0"/>
              <w:spacing w:after="0" w:line="240" w:lineRule="auto"/>
              <w:rPr>
                <w:rFonts w:eastAsia="Century Gothic" w:cs="Century Gothic"/>
                <w:bCs/>
                <w:sz w:val="20"/>
              </w:rPr>
            </w:pPr>
            <w:r w:rsidRPr="00EF78E6">
              <w:rPr>
                <w:color w:val="000099"/>
                <w:sz w:val="20"/>
                <w:szCs w:val="20"/>
              </w:rPr>
              <w:fldChar w:fldCharType="begin">
                <w:ffData>
                  <w:name w:val=""/>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bl>
    <w:tbl>
      <w:tblPr>
        <w:tblStyle w:val="TableGrid"/>
        <w:tblW w:w="10800" w:type="dxa"/>
        <w:tblInd w:w="-725" w:type="dxa"/>
        <w:tblLayout w:type="fixed"/>
        <w:tblLook w:val="04A0" w:firstRow="1" w:lastRow="0" w:firstColumn="1" w:lastColumn="0" w:noHBand="0" w:noVBand="1"/>
      </w:tblPr>
      <w:tblGrid>
        <w:gridCol w:w="10800"/>
      </w:tblGrid>
      <w:tr w:rsidR="00387C28" w:rsidRPr="00772DA2" w14:paraId="62CECA02" w14:textId="77777777" w:rsidTr="00387C28">
        <w:trPr>
          <w:trHeight w:val="746"/>
        </w:trPr>
        <w:tc>
          <w:tcPr>
            <w:tcW w:w="10800" w:type="dxa"/>
            <w:vAlign w:val="center"/>
          </w:tcPr>
          <w:p w14:paraId="5A9713A4" w14:textId="77777777" w:rsidR="006809DC" w:rsidRDefault="00387C28" w:rsidP="001754AE">
            <w:pPr>
              <w:pStyle w:val="Heading2"/>
              <w:outlineLvl w:val="1"/>
            </w:pPr>
            <w:r w:rsidRPr="00EA7798">
              <w:t>Preliminary Schedule</w:t>
            </w:r>
            <w:r w:rsidR="00EA7798">
              <w:t xml:space="preserve">:  </w:t>
            </w:r>
          </w:p>
          <w:p w14:paraId="02153519" w14:textId="7262FD29" w:rsidR="00387C28" w:rsidRPr="00EA7798" w:rsidRDefault="00387C28" w:rsidP="001754AE">
            <w:pPr>
              <w:pStyle w:val="Heading2"/>
              <w:outlineLvl w:val="1"/>
            </w:pPr>
            <w:r w:rsidRPr="00EA7798">
              <w:t xml:space="preserve">Target </w:t>
            </w:r>
            <w:r w:rsidR="00EA7798" w:rsidRPr="00EA7798">
              <w:t xml:space="preserve">Year for </w:t>
            </w:r>
            <w:r w:rsidRPr="00EA7798">
              <w:t xml:space="preserve">Begin </w:t>
            </w:r>
            <w:r w:rsidR="00EA7798" w:rsidRPr="00EA7798">
              <w:t>Environmental</w:t>
            </w:r>
            <w:r w:rsidRPr="00EA7798">
              <w:t xml:space="preserve">* </w:t>
            </w:r>
            <w:r w:rsidRPr="00EA7798">
              <w:rPr>
                <w:color w:val="000099"/>
              </w:rPr>
              <w:fldChar w:fldCharType="begin">
                <w:ffData>
                  <w:name w:val="Text31"/>
                  <w:enabled/>
                  <w:calcOnExit w:val="0"/>
                  <w:textInput/>
                </w:ffData>
              </w:fldChar>
            </w:r>
            <w:bookmarkStart w:id="6" w:name="Text31"/>
            <w:r w:rsidRPr="00EA7798">
              <w:rPr>
                <w:color w:val="000099"/>
              </w:rPr>
              <w:instrText xml:space="preserve"> FORMTEXT </w:instrText>
            </w:r>
            <w:r w:rsidRPr="00EA7798">
              <w:rPr>
                <w:color w:val="000099"/>
              </w:rPr>
            </w:r>
            <w:r w:rsidRPr="00EA7798">
              <w:rPr>
                <w:color w:val="000099"/>
              </w:rPr>
              <w:fldChar w:fldCharType="separate"/>
            </w:r>
            <w:r w:rsidRPr="00EA7798">
              <w:rPr>
                <w:color w:val="000099"/>
              </w:rPr>
              <w:t> </w:t>
            </w:r>
            <w:r w:rsidRPr="00EA7798">
              <w:rPr>
                <w:color w:val="000099"/>
              </w:rPr>
              <w:t> </w:t>
            </w:r>
            <w:r w:rsidRPr="00EA7798">
              <w:rPr>
                <w:color w:val="000099"/>
              </w:rPr>
              <w:t> </w:t>
            </w:r>
            <w:r w:rsidRPr="00EA7798">
              <w:rPr>
                <w:color w:val="000099"/>
              </w:rPr>
              <w:t> </w:t>
            </w:r>
            <w:r w:rsidRPr="00EA7798">
              <w:rPr>
                <w:color w:val="000099"/>
              </w:rPr>
              <w:t> </w:t>
            </w:r>
            <w:r w:rsidRPr="00EA7798">
              <w:rPr>
                <w:color w:val="000099"/>
              </w:rPr>
              <w:fldChar w:fldCharType="end"/>
            </w:r>
            <w:bookmarkEnd w:id="6"/>
            <w:r w:rsidRPr="00EA7798">
              <w:t xml:space="preserve">    Target </w:t>
            </w:r>
            <w:r w:rsidR="00EA7798">
              <w:t xml:space="preserve">Year for Begin </w:t>
            </w:r>
            <w:r w:rsidRPr="00EA7798">
              <w:t xml:space="preserve">Construction*   </w:t>
            </w:r>
            <w:r w:rsidRPr="00EA7798">
              <w:rPr>
                <w:color w:val="000099"/>
              </w:rPr>
              <w:fldChar w:fldCharType="begin">
                <w:ffData>
                  <w:name w:val="Text32"/>
                  <w:enabled/>
                  <w:calcOnExit w:val="0"/>
                  <w:textInput/>
                </w:ffData>
              </w:fldChar>
            </w:r>
            <w:bookmarkStart w:id="7" w:name="Text32"/>
            <w:r w:rsidRPr="00EA7798">
              <w:rPr>
                <w:color w:val="000099"/>
              </w:rPr>
              <w:instrText xml:space="preserve"> FORMTEXT </w:instrText>
            </w:r>
            <w:r w:rsidRPr="00EA7798">
              <w:rPr>
                <w:color w:val="000099"/>
              </w:rPr>
            </w:r>
            <w:r w:rsidRPr="00EA7798">
              <w:rPr>
                <w:color w:val="000099"/>
              </w:rPr>
              <w:fldChar w:fldCharType="separate"/>
            </w:r>
            <w:r w:rsidRPr="00EA7798">
              <w:rPr>
                <w:color w:val="000099"/>
              </w:rPr>
              <w:t> </w:t>
            </w:r>
            <w:r w:rsidRPr="00EA7798">
              <w:rPr>
                <w:color w:val="000099"/>
              </w:rPr>
              <w:t> </w:t>
            </w:r>
            <w:r w:rsidRPr="00EA7798">
              <w:rPr>
                <w:color w:val="000099"/>
              </w:rPr>
              <w:t> </w:t>
            </w:r>
            <w:r w:rsidRPr="00EA7798">
              <w:rPr>
                <w:color w:val="000099"/>
              </w:rPr>
              <w:t> </w:t>
            </w:r>
            <w:r w:rsidRPr="00EA7798">
              <w:rPr>
                <w:color w:val="000099"/>
              </w:rPr>
              <w:t> </w:t>
            </w:r>
            <w:r w:rsidRPr="00EA7798">
              <w:rPr>
                <w:color w:val="000099"/>
              </w:rPr>
              <w:fldChar w:fldCharType="end"/>
            </w:r>
            <w:bookmarkEnd w:id="7"/>
          </w:p>
          <w:p w14:paraId="34EC5C5A" w14:textId="77777777" w:rsidR="00387C28" w:rsidRPr="00EA7798" w:rsidRDefault="00387C28" w:rsidP="00387C28">
            <w:pPr>
              <w:rPr>
                <w:sz w:val="10"/>
                <w:szCs w:val="10"/>
              </w:rPr>
            </w:pPr>
          </w:p>
          <w:p w14:paraId="70B820CA" w14:textId="1DD7714A" w:rsidR="00387C28" w:rsidRPr="00EA7798" w:rsidRDefault="00387C28" w:rsidP="00387C28">
            <w:pPr>
              <w:rPr>
                <w:b/>
                <w:bCs/>
                <w:sz w:val="20"/>
                <w:szCs w:val="20"/>
              </w:rPr>
            </w:pPr>
            <w:r w:rsidRPr="00EA7798">
              <w:rPr>
                <w:b/>
                <w:bCs/>
                <w:sz w:val="20"/>
                <w:szCs w:val="20"/>
              </w:rPr>
              <w:t xml:space="preserve">Comments: </w:t>
            </w:r>
            <w:r w:rsidRPr="00EA7798">
              <w:rPr>
                <w:color w:val="0000FF"/>
                <w:sz w:val="20"/>
                <w:szCs w:val="20"/>
              </w:rPr>
              <w:fldChar w:fldCharType="begin">
                <w:ffData>
                  <w:name w:val="Text40"/>
                  <w:enabled/>
                  <w:calcOnExit w:val="0"/>
                  <w:textInput/>
                </w:ffData>
              </w:fldChar>
            </w:r>
            <w:bookmarkStart w:id="8" w:name="Text40"/>
            <w:r w:rsidRPr="00EA7798">
              <w:rPr>
                <w:color w:val="0000FF"/>
                <w:sz w:val="20"/>
                <w:szCs w:val="20"/>
              </w:rPr>
              <w:instrText xml:space="preserve"> FORMTEXT </w:instrText>
            </w:r>
            <w:r w:rsidRPr="00EA7798">
              <w:rPr>
                <w:color w:val="0000FF"/>
                <w:sz w:val="20"/>
                <w:szCs w:val="20"/>
              </w:rPr>
            </w:r>
            <w:r w:rsidRPr="00EA7798">
              <w:rPr>
                <w:color w:val="0000FF"/>
                <w:sz w:val="20"/>
                <w:szCs w:val="20"/>
              </w:rPr>
              <w:fldChar w:fldCharType="separate"/>
            </w:r>
            <w:r w:rsidRPr="00EA7798">
              <w:rPr>
                <w:noProof/>
                <w:color w:val="0000FF"/>
                <w:sz w:val="20"/>
                <w:szCs w:val="20"/>
              </w:rPr>
              <w:t> </w:t>
            </w:r>
            <w:r w:rsidRPr="00EA7798">
              <w:rPr>
                <w:noProof/>
                <w:color w:val="0000FF"/>
                <w:sz w:val="20"/>
                <w:szCs w:val="20"/>
              </w:rPr>
              <w:t> </w:t>
            </w:r>
            <w:r w:rsidRPr="00EA7798">
              <w:rPr>
                <w:noProof/>
                <w:color w:val="0000FF"/>
                <w:sz w:val="20"/>
                <w:szCs w:val="20"/>
              </w:rPr>
              <w:t> </w:t>
            </w:r>
            <w:r w:rsidRPr="00EA7798">
              <w:rPr>
                <w:noProof/>
                <w:color w:val="0000FF"/>
                <w:sz w:val="20"/>
                <w:szCs w:val="20"/>
              </w:rPr>
              <w:t> </w:t>
            </w:r>
            <w:r w:rsidRPr="00EA7798">
              <w:rPr>
                <w:noProof/>
                <w:color w:val="0000FF"/>
                <w:sz w:val="20"/>
                <w:szCs w:val="20"/>
              </w:rPr>
              <w:t> </w:t>
            </w:r>
            <w:r w:rsidRPr="00EA7798">
              <w:rPr>
                <w:color w:val="0000FF"/>
                <w:sz w:val="20"/>
                <w:szCs w:val="20"/>
              </w:rPr>
              <w:fldChar w:fldCharType="end"/>
            </w:r>
            <w:bookmarkEnd w:id="8"/>
          </w:p>
        </w:tc>
      </w:tr>
    </w:tbl>
    <w:p w14:paraId="5DDB8F48" w14:textId="77777777" w:rsidR="006809DC" w:rsidRDefault="006809DC">
      <w:r>
        <w:br w:type="page"/>
      </w:r>
    </w:p>
    <w:tbl>
      <w:tblPr>
        <w:tblStyle w:val="TableGrid"/>
        <w:tblW w:w="10800" w:type="dxa"/>
        <w:tblInd w:w="-720" w:type="dxa"/>
        <w:tblLayout w:type="fixed"/>
        <w:tblLook w:val="04A0" w:firstRow="1" w:lastRow="0" w:firstColumn="1" w:lastColumn="0" w:noHBand="0" w:noVBand="1"/>
      </w:tblPr>
      <w:tblGrid>
        <w:gridCol w:w="10800"/>
      </w:tblGrid>
      <w:tr w:rsidR="00FB2ECC" w14:paraId="769BF640" w14:textId="77777777" w:rsidTr="006809DC">
        <w:trPr>
          <w:trHeight w:val="638"/>
        </w:trPr>
        <w:tc>
          <w:tcPr>
            <w:tcW w:w="10800" w:type="dxa"/>
            <w:tcBorders>
              <w:top w:val="nil"/>
              <w:left w:val="nil"/>
              <w:right w:val="nil"/>
            </w:tcBorders>
            <w:shd w:val="clear" w:color="auto" w:fill="auto"/>
          </w:tcPr>
          <w:p w14:paraId="4D067AFA" w14:textId="77777777" w:rsidR="00FB2ECC" w:rsidRPr="00BA11DC" w:rsidRDefault="00FB2ECC" w:rsidP="00FB2ECC">
            <w:pPr>
              <w:ind w:hanging="105"/>
              <w:rPr>
                <w:b/>
                <w:bCs/>
                <w:sz w:val="26"/>
                <w:szCs w:val="26"/>
              </w:rPr>
            </w:pPr>
          </w:p>
          <w:p w14:paraId="0CA8AD14" w14:textId="77777777" w:rsidR="00FB2ECC" w:rsidRPr="00BA11DC" w:rsidRDefault="00FB2ECC" w:rsidP="00FB2ECC">
            <w:pPr>
              <w:ind w:hanging="105"/>
              <w:rPr>
                <w:sz w:val="26"/>
                <w:szCs w:val="26"/>
              </w:rPr>
            </w:pPr>
            <w:r w:rsidRPr="00BA11DC">
              <w:rPr>
                <w:b/>
                <w:bCs/>
                <w:sz w:val="26"/>
                <w:szCs w:val="26"/>
              </w:rPr>
              <w:t xml:space="preserve">IV. </w:t>
            </w:r>
            <w:r>
              <w:rPr>
                <w:b/>
                <w:bCs/>
                <w:sz w:val="26"/>
                <w:szCs w:val="26"/>
              </w:rPr>
              <w:t>Additional considerations (please provide info where applicable)</w:t>
            </w:r>
          </w:p>
          <w:p w14:paraId="38141CA7" w14:textId="77777777" w:rsidR="00FB2ECC" w:rsidRPr="00BE2A02" w:rsidRDefault="00FB2ECC" w:rsidP="00FB2ECC">
            <w:pPr>
              <w:ind w:hanging="105"/>
              <w:rPr>
                <w:b/>
                <w:bCs/>
                <w:sz w:val="10"/>
                <w:szCs w:val="10"/>
              </w:rPr>
            </w:pPr>
          </w:p>
        </w:tc>
      </w:tr>
      <w:tr w:rsidR="00FB2ECC" w:rsidRPr="00EF75D3" w14:paraId="1740BAE9" w14:textId="77777777" w:rsidTr="006809DC">
        <w:trPr>
          <w:trHeight w:val="935"/>
        </w:trPr>
        <w:tc>
          <w:tcPr>
            <w:tcW w:w="10800" w:type="dxa"/>
          </w:tcPr>
          <w:p w14:paraId="6F75E41B" w14:textId="23ADC907" w:rsidR="00FB2ECC" w:rsidRDefault="00FB2ECC" w:rsidP="00FB2ECC">
            <w:pPr>
              <w:rPr>
                <w:rFonts w:eastAsia="Century Gothic" w:cs="Century Gothic"/>
                <w:sz w:val="20"/>
                <w:szCs w:val="20"/>
              </w:rPr>
            </w:pPr>
            <w:r>
              <w:rPr>
                <w:b/>
                <w:bCs/>
                <w:sz w:val="20"/>
                <w:szCs w:val="20"/>
              </w:rPr>
              <w:t>19</w:t>
            </w:r>
            <w:r w:rsidRPr="00EF75D3">
              <w:rPr>
                <w:b/>
                <w:bCs/>
                <w:sz w:val="20"/>
                <w:szCs w:val="20"/>
              </w:rPr>
              <w:t xml:space="preserve">. MODE SHIFT: </w:t>
            </w:r>
            <w:r w:rsidRPr="000A657D">
              <w:rPr>
                <w:rFonts w:eastAsia="Century Gothic" w:cs="Century Gothic"/>
                <w:sz w:val="20"/>
                <w:szCs w:val="20"/>
              </w:rPr>
              <w:t>Does the project have the potential for mode shift, including to rail, transit, or active transportation?</w:t>
            </w:r>
          </w:p>
          <w:p w14:paraId="5D05D25B" w14:textId="77777777" w:rsidR="00FB2ECC" w:rsidRPr="006809DC" w:rsidRDefault="00FB2ECC" w:rsidP="00FB2ECC">
            <w:pPr>
              <w:rPr>
                <w:rFonts w:eastAsia="Century Gothic" w:cs="Century Gothic"/>
                <w:sz w:val="10"/>
                <w:szCs w:val="10"/>
              </w:rPr>
            </w:pPr>
          </w:p>
          <w:p w14:paraId="3D2388B7" w14:textId="597861EA" w:rsidR="00FB2ECC" w:rsidRPr="00EF75D3" w:rsidRDefault="00FB2ECC" w:rsidP="00FB2ECC">
            <w:pPr>
              <w:rPr>
                <w:sz w:val="20"/>
                <w:szCs w:val="20"/>
              </w:rPr>
            </w:pPr>
            <w:r w:rsidRPr="00EF78E6">
              <w:rPr>
                <w:color w:val="000099"/>
                <w:sz w:val="20"/>
                <w:szCs w:val="20"/>
              </w:rPr>
              <w:fldChar w:fldCharType="begin">
                <w:ffData>
                  <w:name w:val="Text5"/>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FB2ECC" w:rsidRPr="00EF75D3" w14:paraId="6D3C0729" w14:textId="77777777" w:rsidTr="006809DC">
        <w:trPr>
          <w:trHeight w:val="1250"/>
        </w:trPr>
        <w:tc>
          <w:tcPr>
            <w:tcW w:w="10800" w:type="dxa"/>
          </w:tcPr>
          <w:p w14:paraId="3786F9F3" w14:textId="6BC850AB" w:rsidR="00FB2ECC" w:rsidRDefault="00FB2ECC" w:rsidP="00FB2ECC">
            <w:pPr>
              <w:rPr>
                <w:rFonts w:eastAsia="Century Gothic" w:cs="Century Gothic"/>
                <w:sz w:val="20"/>
                <w:szCs w:val="20"/>
              </w:rPr>
            </w:pPr>
            <w:r>
              <w:rPr>
                <w:b/>
                <w:bCs/>
                <w:sz w:val="20"/>
                <w:szCs w:val="20"/>
              </w:rPr>
              <w:t>20</w:t>
            </w:r>
            <w:r w:rsidRPr="00EF75D3">
              <w:rPr>
                <w:b/>
                <w:bCs/>
                <w:sz w:val="20"/>
                <w:szCs w:val="20"/>
              </w:rPr>
              <w:t xml:space="preserve">. PUBLIC ENGAGEMENT: </w:t>
            </w:r>
            <w:r w:rsidRPr="0078718F">
              <w:rPr>
                <w:rFonts w:eastAsia="Century Gothic" w:cs="Century Gothic"/>
                <w:sz w:val="20"/>
                <w:szCs w:val="20"/>
              </w:rPr>
              <w:t>How does the project plan to include and document a meaningful public engagement process that includes community-based participation?</w:t>
            </w:r>
            <w:r>
              <w:rPr>
                <w:rFonts w:eastAsia="Century Gothic" w:cs="Century Gothic"/>
                <w:sz w:val="20"/>
                <w:szCs w:val="20"/>
              </w:rPr>
              <w:t xml:space="preserve"> Describe</w:t>
            </w:r>
            <w:r w:rsidRPr="009937C8">
              <w:rPr>
                <w:rFonts w:eastAsia="Century Gothic" w:cs="Century Gothic"/>
                <w:sz w:val="20"/>
                <w:szCs w:val="20"/>
              </w:rPr>
              <w:t xml:space="preserve"> </w:t>
            </w:r>
            <w:r>
              <w:rPr>
                <w:rFonts w:eastAsia="Century Gothic" w:cs="Century Gothic"/>
                <w:sz w:val="20"/>
                <w:szCs w:val="20"/>
              </w:rPr>
              <w:t>any</w:t>
            </w:r>
            <w:r w:rsidRPr="009937C8">
              <w:rPr>
                <w:rFonts w:eastAsia="Century Gothic" w:cs="Century Gothic"/>
                <w:sz w:val="20"/>
                <w:szCs w:val="20"/>
              </w:rPr>
              <w:t xml:space="preserve"> previous public engagement efforts</w:t>
            </w:r>
            <w:r>
              <w:rPr>
                <w:rFonts w:eastAsia="Century Gothic" w:cs="Century Gothic"/>
                <w:sz w:val="20"/>
                <w:szCs w:val="20"/>
              </w:rPr>
              <w:t xml:space="preserve">.  </w:t>
            </w:r>
          </w:p>
          <w:p w14:paraId="7ECBB291" w14:textId="77777777" w:rsidR="00FB2ECC" w:rsidRPr="006809DC" w:rsidRDefault="00FB2ECC" w:rsidP="00FB2ECC">
            <w:pPr>
              <w:rPr>
                <w:rFonts w:eastAsia="Century Gothic" w:cs="Century Gothic"/>
                <w:sz w:val="10"/>
                <w:szCs w:val="10"/>
              </w:rPr>
            </w:pPr>
          </w:p>
          <w:p w14:paraId="31218019" w14:textId="24D972E1" w:rsidR="00FB2ECC" w:rsidRPr="00EF75D3" w:rsidRDefault="00FB2ECC" w:rsidP="00FB2ECC">
            <w:pPr>
              <w:rPr>
                <w:sz w:val="20"/>
                <w:szCs w:val="20"/>
              </w:rPr>
            </w:pPr>
            <w:r w:rsidRPr="00EF78E6">
              <w:rPr>
                <w:color w:val="000099"/>
                <w:sz w:val="20"/>
                <w:szCs w:val="20"/>
              </w:rPr>
              <w:fldChar w:fldCharType="begin">
                <w:ffData>
                  <w:name w:val="Text5"/>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FB2ECC" w:rsidRPr="00EF75D3" w14:paraId="62352EA7" w14:textId="77777777" w:rsidTr="006809DC">
        <w:trPr>
          <w:trHeight w:val="2060"/>
        </w:trPr>
        <w:tc>
          <w:tcPr>
            <w:tcW w:w="10800" w:type="dxa"/>
          </w:tcPr>
          <w:p w14:paraId="26D42136" w14:textId="678E6E04" w:rsidR="00FB2ECC" w:rsidRDefault="00FB2ECC" w:rsidP="00FB2ECC">
            <w:pPr>
              <w:rPr>
                <w:rFonts w:eastAsia="Century Gothic" w:cs="Century Gothic"/>
                <w:sz w:val="20"/>
                <w:szCs w:val="20"/>
              </w:rPr>
            </w:pPr>
            <w:r>
              <w:rPr>
                <w:b/>
                <w:bCs/>
                <w:sz w:val="20"/>
                <w:szCs w:val="20"/>
              </w:rPr>
              <w:t>21</w:t>
            </w:r>
            <w:r w:rsidRPr="00EF75D3">
              <w:rPr>
                <w:b/>
                <w:bCs/>
                <w:sz w:val="20"/>
                <w:szCs w:val="20"/>
              </w:rPr>
              <w:t xml:space="preserve">. BENEFITS TO </w:t>
            </w:r>
            <w:r>
              <w:rPr>
                <w:b/>
                <w:bCs/>
                <w:sz w:val="20"/>
                <w:szCs w:val="20"/>
              </w:rPr>
              <w:t xml:space="preserve">HISTORICAL </w:t>
            </w:r>
            <w:r w:rsidRPr="00EF75D3">
              <w:rPr>
                <w:b/>
                <w:bCs/>
                <w:sz w:val="20"/>
                <w:szCs w:val="20"/>
              </w:rPr>
              <w:t xml:space="preserve">DISADVANTAGED COMMUNITY (DAC): </w:t>
            </w:r>
            <w:r w:rsidRPr="000A657D">
              <w:rPr>
                <w:rFonts w:eastAsia="Century Gothic" w:cs="Century Gothic"/>
                <w:sz w:val="20"/>
                <w:szCs w:val="20"/>
              </w:rPr>
              <w:t>How does the project plan to incorporate local communities needs to provide benefits to a DAC?</w:t>
            </w:r>
          </w:p>
          <w:p w14:paraId="5E1F8DB5" w14:textId="77777777" w:rsidR="00FB2ECC" w:rsidRPr="006809DC" w:rsidRDefault="00FB2ECC" w:rsidP="00FB2ECC">
            <w:pPr>
              <w:rPr>
                <w:b/>
                <w:bCs/>
                <w:sz w:val="10"/>
                <w:szCs w:val="10"/>
              </w:rPr>
            </w:pPr>
          </w:p>
          <w:p w14:paraId="0155CFAF" w14:textId="7DD6C326" w:rsidR="00FB2ECC" w:rsidRDefault="00FB2ECC" w:rsidP="00FB2ECC">
            <w:pPr>
              <w:rPr>
                <w:color w:val="000099"/>
                <w:sz w:val="20"/>
                <w:szCs w:val="20"/>
              </w:rPr>
            </w:pPr>
            <w:r w:rsidRPr="00EF78E6">
              <w:rPr>
                <w:color w:val="000099"/>
                <w:sz w:val="20"/>
                <w:szCs w:val="20"/>
              </w:rPr>
              <w:fldChar w:fldCharType="begin">
                <w:ffData>
                  <w:name w:val="Text5"/>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p w14:paraId="33098B1B" w14:textId="77777777" w:rsidR="00FB2ECC" w:rsidRPr="00EF75D3" w:rsidRDefault="00FB2ECC" w:rsidP="00FB2ECC">
            <w:pPr>
              <w:rPr>
                <w:sz w:val="20"/>
                <w:szCs w:val="20"/>
              </w:rPr>
            </w:pPr>
          </w:p>
          <w:p w14:paraId="0443277C" w14:textId="1F52F2C0" w:rsidR="00FB2ECC" w:rsidRDefault="00FB2ECC" w:rsidP="00FB2ECC">
            <w:pPr>
              <w:rPr>
                <w:sz w:val="20"/>
                <w:szCs w:val="20"/>
              </w:rPr>
            </w:pPr>
            <w:r w:rsidRPr="00441B49">
              <w:rPr>
                <w:b/>
                <w:bCs/>
                <w:i/>
                <w:iCs/>
                <w:sz w:val="20"/>
                <w:szCs w:val="20"/>
              </w:rPr>
              <w:t>2</w:t>
            </w:r>
            <w:r>
              <w:rPr>
                <w:b/>
                <w:bCs/>
                <w:i/>
                <w:iCs/>
                <w:sz w:val="20"/>
                <w:szCs w:val="20"/>
              </w:rPr>
              <w:t>1a</w:t>
            </w:r>
            <w:r w:rsidRPr="00441B49">
              <w:rPr>
                <w:b/>
                <w:bCs/>
                <w:sz w:val="20"/>
                <w:szCs w:val="20"/>
              </w:rPr>
              <w:t>.</w:t>
            </w:r>
            <w:r w:rsidRPr="008D4F09">
              <w:rPr>
                <w:sz w:val="20"/>
                <w:szCs w:val="20"/>
              </w:rPr>
              <w:t xml:space="preserve"> Is any segment of the project located in a </w:t>
            </w:r>
            <w:hyperlink r:id="rId15" w:tooltip="Link to the USDOT Transportation Disadvantage Census Tracts (Historically Disadvantage Communities)" w:history="1">
              <w:r w:rsidRPr="008D4F09">
                <w:rPr>
                  <w:rStyle w:val="Hyperlink"/>
                  <w:sz w:val="20"/>
                  <w:szCs w:val="20"/>
                </w:rPr>
                <w:t>USDOT Transportation Disadvantaged Census Tracts (Historically Disadvantaged Communities)?</w:t>
              </w:r>
            </w:hyperlink>
            <w:r w:rsidRPr="008D4F09">
              <w:rPr>
                <w:sz w:val="20"/>
                <w:szCs w:val="20"/>
              </w:rPr>
              <w:t xml:space="preserve"> Attach the map to the Smartsheet Form. </w:t>
            </w:r>
          </w:p>
          <w:p w14:paraId="4CDC9E9F" w14:textId="77777777" w:rsidR="00FB2ECC" w:rsidRPr="006809DC" w:rsidRDefault="00FB2ECC" w:rsidP="00FB2ECC">
            <w:pPr>
              <w:rPr>
                <w:sz w:val="10"/>
                <w:szCs w:val="10"/>
              </w:rPr>
            </w:pPr>
          </w:p>
          <w:p w14:paraId="0E07F456" w14:textId="4CD5509F" w:rsidR="00FB2ECC" w:rsidRPr="00441B49" w:rsidRDefault="00FB2ECC" w:rsidP="00FB2ECC">
            <w:pPr>
              <w:rPr>
                <w:color w:val="000099"/>
                <w:sz w:val="20"/>
                <w:szCs w:val="20"/>
              </w:rPr>
            </w:pPr>
            <w:r w:rsidRPr="00EF78E6">
              <w:rPr>
                <w:color w:val="000099"/>
                <w:sz w:val="20"/>
                <w:szCs w:val="20"/>
              </w:rPr>
              <w:fldChar w:fldCharType="begin">
                <w:ffData>
                  <w:name w:val="Text5"/>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FB2ECC" w:rsidRPr="00EF75D3" w14:paraId="74911443" w14:textId="77777777" w:rsidTr="006809DC">
        <w:trPr>
          <w:trHeight w:val="980"/>
        </w:trPr>
        <w:tc>
          <w:tcPr>
            <w:tcW w:w="10800" w:type="dxa"/>
          </w:tcPr>
          <w:p w14:paraId="2BCB87B3" w14:textId="78880890" w:rsidR="00FB2ECC" w:rsidRPr="000A657D" w:rsidRDefault="00FB2ECC" w:rsidP="00FB2ECC">
            <w:pPr>
              <w:rPr>
                <w:rFonts w:eastAsia="Century Gothic" w:cs="Century Gothic"/>
                <w:sz w:val="20"/>
                <w:szCs w:val="20"/>
              </w:rPr>
            </w:pPr>
            <w:r>
              <w:rPr>
                <w:b/>
                <w:bCs/>
                <w:sz w:val="20"/>
                <w:szCs w:val="20"/>
              </w:rPr>
              <w:t>22</w:t>
            </w:r>
            <w:r w:rsidRPr="00EF75D3">
              <w:rPr>
                <w:b/>
                <w:bCs/>
                <w:sz w:val="20"/>
                <w:szCs w:val="20"/>
              </w:rPr>
              <w:t xml:space="preserve">. IMPROVE SAFETY: </w:t>
            </w:r>
            <w:r w:rsidRPr="000A657D">
              <w:rPr>
                <w:rFonts w:eastAsia="Century Gothic" w:cs="Century Gothic"/>
                <w:sz w:val="20"/>
                <w:szCs w:val="20"/>
              </w:rPr>
              <w:t>Does the project plan to include safety improvements/enhancements to reduce fatalities and severe injuries for all users in alignment with the Safe Systems approach?</w:t>
            </w:r>
          </w:p>
          <w:p w14:paraId="75622ED0" w14:textId="3A21A690" w:rsidR="00FB2ECC" w:rsidRPr="006809DC" w:rsidRDefault="00FB2ECC" w:rsidP="00FB2ECC">
            <w:pPr>
              <w:rPr>
                <w:b/>
                <w:bCs/>
                <w:sz w:val="10"/>
                <w:szCs w:val="10"/>
              </w:rPr>
            </w:pPr>
          </w:p>
          <w:p w14:paraId="3C466B59" w14:textId="679E4A08" w:rsidR="00FB2ECC" w:rsidRPr="00441B49" w:rsidRDefault="00FB2ECC" w:rsidP="00FB2ECC">
            <w:pPr>
              <w:rPr>
                <w:sz w:val="20"/>
                <w:szCs w:val="20"/>
              </w:rPr>
            </w:pPr>
            <w:r w:rsidRPr="00EF78E6">
              <w:rPr>
                <w:color w:val="000099"/>
                <w:sz w:val="20"/>
                <w:szCs w:val="20"/>
              </w:rPr>
              <w:fldChar w:fldCharType="begin">
                <w:ffData>
                  <w:name w:val="Text5"/>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FB2ECC" w:rsidRPr="00EF75D3" w14:paraId="1C46FD17" w14:textId="77777777" w:rsidTr="00FB2ECC">
        <w:trPr>
          <w:trHeight w:val="1160"/>
        </w:trPr>
        <w:tc>
          <w:tcPr>
            <w:tcW w:w="10800" w:type="dxa"/>
          </w:tcPr>
          <w:p w14:paraId="6B896EAE" w14:textId="77777777" w:rsidR="00FB2ECC" w:rsidRDefault="00FB2ECC" w:rsidP="00FB2ECC">
            <w:pPr>
              <w:rPr>
                <w:rFonts w:eastAsia="Century Gothic" w:cs="Century Gothic"/>
                <w:sz w:val="20"/>
                <w:szCs w:val="20"/>
              </w:rPr>
            </w:pPr>
            <w:r>
              <w:rPr>
                <w:b/>
                <w:bCs/>
                <w:sz w:val="20"/>
                <w:szCs w:val="20"/>
              </w:rPr>
              <w:t>23</w:t>
            </w:r>
            <w:r w:rsidRPr="00EF75D3">
              <w:rPr>
                <w:b/>
                <w:bCs/>
                <w:sz w:val="20"/>
                <w:szCs w:val="20"/>
              </w:rPr>
              <w:t xml:space="preserve">. </w:t>
            </w:r>
            <w:r>
              <w:rPr>
                <w:b/>
                <w:bCs/>
                <w:sz w:val="20"/>
                <w:szCs w:val="20"/>
              </w:rPr>
              <w:t>ANTI-DISPLACEMENT</w:t>
            </w:r>
            <w:r w:rsidRPr="00EF75D3">
              <w:rPr>
                <w:b/>
                <w:bCs/>
                <w:sz w:val="20"/>
                <w:szCs w:val="20"/>
              </w:rPr>
              <w:t xml:space="preserve">: </w:t>
            </w:r>
            <w:r w:rsidRPr="27E34D62">
              <w:rPr>
                <w:rFonts w:eastAsia="Century Gothic" w:cs="Century Gothic"/>
                <w:sz w:val="20"/>
                <w:szCs w:val="20"/>
              </w:rPr>
              <w:t xml:space="preserve"> What opportunities exist to address the potential displacement of communities due to the project? Are there existing anti-displacement policies or strategies locally that would protect those at risk for displacement?</w:t>
            </w:r>
          </w:p>
          <w:p w14:paraId="1267FF27" w14:textId="77777777" w:rsidR="00FB2ECC" w:rsidRPr="006809DC" w:rsidRDefault="00FB2ECC" w:rsidP="00FB2ECC">
            <w:pPr>
              <w:rPr>
                <w:rFonts w:eastAsia="Century Gothic" w:cs="Century Gothic"/>
                <w:sz w:val="10"/>
                <w:szCs w:val="10"/>
              </w:rPr>
            </w:pPr>
          </w:p>
          <w:p w14:paraId="4FA5875E" w14:textId="3AB42B0C" w:rsidR="00FB2ECC" w:rsidRDefault="00FB2ECC" w:rsidP="00FB2ECC">
            <w:pPr>
              <w:rPr>
                <w:b/>
                <w:bCs/>
                <w:sz w:val="20"/>
                <w:szCs w:val="20"/>
              </w:rPr>
            </w:pPr>
            <w:r w:rsidRPr="00EF78E6">
              <w:rPr>
                <w:color w:val="000099"/>
                <w:sz w:val="20"/>
                <w:szCs w:val="20"/>
              </w:rPr>
              <w:fldChar w:fldCharType="begin">
                <w:ffData>
                  <w:name w:val="Text5"/>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FB2ECC" w:rsidRPr="00EF75D3" w14:paraId="4FD30317" w14:textId="77777777" w:rsidTr="00FB2ECC">
        <w:trPr>
          <w:trHeight w:val="1223"/>
        </w:trPr>
        <w:tc>
          <w:tcPr>
            <w:tcW w:w="10800" w:type="dxa"/>
          </w:tcPr>
          <w:p w14:paraId="5B0A1CA5" w14:textId="77777777" w:rsidR="00FB2ECC" w:rsidRPr="00387C28" w:rsidRDefault="00FB2ECC" w:rsidP="00FB2ECC">
            <w:pPr>
              <w:pStyle w:val="Heading2"/>
              <w:outlineLvl w:val="1"/>
            </w:pPr>
            <w:r>
              <w:t>24</w:t>
            </w:r>
            <w:r w:rsidRPr="00EF75D3">
              <w:t xml:space="preserve">. </w:t>
            </w:r>
            <w:r>
              <w:t>AFFORDABLE HOUSING</w:t>
            </w:r>
            <w:r w:rsidRPr="00387C28">
              <w:t>:</w:t>
            </w:r>
            <w:r w:rsidRPr="00387C28">
              <w:rPr>
                <w:rFonts w:eastAsia="Century Gothic" w:cs="Century Gothic"/>
              </w:rPr>
              <w:t xml:space="preserve">  </w:t>
            </w:r>
            <w:r w:rsidRPr="00387C28">
              <w:t xml:space="preserve">Is any segment of the project located in or adjacent to </w:t>
            </w:r>
            <w:hyperlink r:id="rId16" w:tooltip="Link to USDOT designmated Oppurtunity Zone" w:history="1">
              <w:r w:rsidRPr="00387C28">
                <w:rPr>
                  <w:rStyle w:val="Hyperlink"/>
                </w:rPr>
                <w:t>a USDOT designated Opportunity Zone</w:t>
              </w:r>
            </w:hyperlink>
            <w:r w:rsidRPr="00387C28">
              <w:t xml:space="preserve"> or California </w:t>
            </w:r>
            <w:hyperlink r:id="rId17" w:tooltip="Link to Statewide Affordable Housing Opportunity Site" w:history="1">
              <w:r w:rsidRPr="00387C28">
                <w:rPr>
                  <w:rStyle w:val="Hyperlink"/>
                </w:rPr>
                <w:t>Statewide Affordable Housing Opportunity Site</w:t>
              </w:r>
            </w:hyperlink>
            <w:r w:rsidRPr="00387C28">
              <w:t>? If applicable, attach map to the Smartsheet Form.</w:t>
            </w:r>
          </w:p>
          <w:p w14:paraId="2DF9BD9C" w14:textId="77777777" w:rsidR="00FB2ECC" w:rsidRPr="006809DC" w:rsidRDefault="00FB2ECC" w:rsidP="00FB2ECC">
            <w:pPr>
              <w:pStyle w:val="Heading2"/>
              <w:outlineLvl w:val="1"/>
              <w:rPr>
                <w:sz w:val="10"/>
                <w:szCs w:val="10"/>
              </w:rPr>
            </w:pPr>
          </w:p>
          <w:p w14:paraId="4CA422AC" w14:textId="60EBD114" w:rsidR="00FB2ECC" w:rsidRDefault="00FB2ECC" w:rsidP="00FB2ECC">
            <w:pPr>
              <w:rPr>
                <w:b/>
                <w:bCs/>
                <w:sz w:val="20"/>
                <w:szCs w:val="20"/>
              </w:rPr>
            </w:pPr>
            <w:r w:rsidRPr="00EF78E6">
              <w:rPr>
                <w:color w:val="000099"/>
                <w:sz w:val="20"/>
                <w:szCs w:val="20"/>
              </w:rPr>
              <w:fldChar w:fldCharType="begin">
                <w:ffData>
                  <w:name w:val="Text5"/>
                  <w:enabled/>
                  <w:calcOnExit w:val="0"/>
                  <w:textInput/>
                </w:ffData>
              </w:fldChar>
            </w:r>
            <w:r w:rsidRPr="00EF78E6">
              <w:rPr>
                <w:color w:val="000099"/>
                <w:sz w:val="20"/>
                <w:szCs w:val="20"/>
              </w:rPr>
              <w:instrText xml:space="preserve"> FORMTEXT </w:instrText>
            </w:r>
            <w:r w:rsidRPr="00EF78E6">
              <w:rPr>
                <w:color w:val="000099"/>
                <w:sz w:val="20"/>
                <w:szCs w:val="20"/>
              </w:rPr>
            </w:r>
            <w:r w:rsidRPr="00EF78E6">
              <w:rPr>
                <w:color w:val="000099"/>
                <w:sz w:val="20"/>
                <w:szCs w:val="20"/>
              </w:rPr>
              <w:fldChar w:fldCharType="separate"/>
            </w:r>
            <w:r>
              <w:rPr>
                <w:color w:val="000099"/>
                <w:sz w:val="20"/>
                <w:szCs w:val="20"/>
              </w:rPr>
              <w:t> </w:t>
            </w:r>
            <w:r>
              <w:rPr>
                <w:color w:val="000099"/>
                <w:sz w:val="20"/>
                <w:szCs w:val="20"/>
              </w:rPr>
              <w:t> </w:t>
            </w:r>
            <w:r>
              <w:rPr>
                <w:color w:val="000099"/>
                <w:sz w:val="20"/>
                <w:szCs w:val="20"/>
              </w:rPr>
              <w:t> </w:t>
            </w:r>
            <w:r>
              <w:rPr>
                <w:color w:val="000099"/>
                <w:sz w:val="20"/>
                <w:szCs w:val="20"/>
              </w:rPr>
              <w:t> </w:t>
            </w:r>
            <w:r>
              <w:rPr>
                <w:color w:val="000099"/>
                <w:sz w:val="20"/>
                <w:szCs w:val="20"/>
              </w:rPr>
              <w:t> </w:t>
            </w:r>
            <w:r w:rsidRPr="00EF78E6">
              <w:rPr>
                <w:color w:val="000099"/>
                <w:sz w:val="20"/>
                <w:szCs w:val="20"/>
              </w:rPr>
              <w:fldChar w:fldCharType="end"/>
            </w:r>
          </w:p>
        </w:tc>
      </w:tr>
      <w:tr w:rsidR="00FB2ECC" w:rsidRPr="00EF75D3" w14:paraId="022AF348" w14:textId="77777777" w:rsidTr="00FB2ECC">
        <w:trPr>
          <w:trHeight w:val="2006"/>
        </w:trPr>
        <w:tc>
          <w:tcPr>
            <w:tcW w:w="10800" w:type="dxa"/>
          </w:tcPr>
          <w:p w14:paraId="004DB4BB" w14:textId="77777777" w:rsidR="00FB2ECC" w:rsidRPr="00EF75D3" w:rsidRDefault="00FB2ECC" w:rsidP="00FB2ECC">
            <w:pPr>
              <w:pStyle w:val="Heading2"/>
              <w:outlineLvl w:val="1"/>
              <w:rPr>
                <w:i/>
                <w:iCs/>
              </w:rPr>
            </w:pPr>
            <w:r>
              <w:t>25</w:t>
            </w:r>
            <w:r w:rsidRPr="00EF75D3">
              <w:t xml:space="preserve">. </w:t>
            </w:r>
            <w:r>
              <w:t>OTHER DISADVANTAGE COMMUNITIES IDENTIFICATION SOURCES</w:t>
            </w:r>
            <w:r w:rsidRPr="00387C28">
              <w:t xml:space="preserve">: </w:t>
            </w:r>
            <w:r>
              <w:rPr>
                <w:rFonts w:eastAsia="Century Gothic" w:cs="Century Gothic"/>
              </w:rPr>
              <w:t xml:space="preserve"> </w:t>
            </w:r>
            <w:r>
              <w:t>If the project location is not located in a USDOT Transportation Disadvantaged Census Tracts, please select the source(s) of this determination and attach the map to the Smartsheet Form.</w:t>
            </w:r>
          </w:p>
          <w:p w14:paraId="401B1EC2" w14:textId="77777777" w:rsidR="00FB2ECC" w:rsidRPr="006809DC" w:rsidRDefault="00FB2ECC" w:rsidP="00FB2ECC">
            <w:pPr>
              <w:rPr>
                <w:sz w:val="10"/>
                <w:szCs w:val="10"/>
              </w:rPr>
            </w:pPr>
          </w:p>
          <w:p w14:paraId="6B77D47D" w14:textId="77777777" w:rsidR="00FB2ECC" w:rsidRPr="00EF75D3" w:rsidRDefault="00AB2ED7" w:rsidP="00FB2ECC">
            <w:pPr>
              <w:pStyle w:val="NoSpacing"/>
              <w:ind w:right="-450"/>
              <w:rPr>
                <w:szCs w:val="20"/>
              </w:rPr>
            </w:pPr>
            <w:sdt>
              <w:sdtPr>
                <w:rPr>
                  <w:szCs w:val="20"/>
                </w:rPr>
                <w:id w:val="-75982710"/>
                <w14:checkbox>
                  <w14:checked w14:val="0"/>
                  <w14:checkedState w14:val="2612" w14:font="MS Gothic"/>
                  <w14:uncheckedState w14:val="2610" w14:font="MS Gothic"/>
                </w14:checkbox>
              </w:sdtPr>
              <w:sdtEndPr/>
              <w:sdtContent>
                <w:r w:rsidR="00FB2ECC">
                  <w:rPr>
                    <w:rFonts w:ascii="MS Gothic" w:eastAsia="MS Gothic" w:hAnsi="MS Gothic" w:hint="eastAsia"/>
                    <w:szCs w:val="20"/>
                  </w:rPr>
                  <w:t>☐</w:t>
                </w:r>
              </w:sdtContent>
            </w:sdt>
            <w:r w:rsidR="00FB2ECC" w:rsidRPr="00EF75D3">
              <w:rPr>
                <w:szCs w:val="20"/>
              </w:rPr>
              <w:t xml:space="preserve"> </w:t>
            </w:r>
            <w:hyperlink r:id="rId18" w:tooltip="Link to median household income data" w:history="1">
              <w:r w:rsidR="00FB2ECC">
                <w:rPr>
                  <w:rStyle w:val="Hyperlink"/>
                  <w:rFonts w:eastAsia="Century Gothic" w:cs="Century Gothic"/>
                  <w:szCs w:val="20"/>
                </w:rPr>
                <w:t>Median Household Income</w:t>
              </w:r>
            </w:hyperlink>
            <w:r w:rsidR="00FB2ECC" w:rsidRPr="00EF75D3">
              <w:rPr>
                <w:szCs w:val="20"/>
              </w:rPr>
              <w:tab/>
              <w:t xml:space="preserve">  </w:t>
            </w:r>
            <w:r w:rsidR="00FB2ECC">
              <w:rPr>
                <w:szCs w:val="20"/>
              </w:rPr>
              <w:t xml:space="preserve"> </w:t>
            </w:r>
            <w:r w:rsidR="00FB2ECC" w:rsidRPr="00EF75D3">
              <w:rPr>
                <w:szCs w:val="20"/>
              </w:rPr>
              <w:t xml:space="preserve"> </w:t>
            </w:r>
            <w:sdt>
              <w:sdtPr>
                <w:rPr>
                  <w:szCs w:val="20"/>
                </w:rPr>
                <w:id w:val="1319302316"/>
                <w14:checkbox>
                  <w14:checked w14:val="0"/>
                  <w14:checkedState w14:val="2612" w14:font="MS Gothic"/>
                  <w14:uncheckedState w14:val="2610" w14:font="MS Gothic"/>
                </w14:checkbox>
              </w:sdtPr>
              <w:sdtEndPr/>
              <w:sdtContent>
                <w:r w:rsidR="00FB2ECC" w:rsidRPr="00EF75D3">
                  <w:rPr>
                    <w:rFonts w:ascii="Segoe UI Symbol" w:eastAsia="MS Gothic" w:hAnsi="Segoe UI Symbol" w:cs="Segoe UI Symbol"/>
                    <w:szCs w:val="20"/>
                  </w:rPr>
                  <w:t>☐</w:t>
                </w:r>
              </w:sdtContent>
            </w:sdt>
            <w:r w:rsidR="00FB2ECC" w:rsidRPr="00EF75D3">
              <w:rPr>
                <w:szCs w:val="20"/>
              </w:rPr>
              <w:t xml:space="preserve"> </w:t>
            </w:r>
            <w:hyperlink r:id="rId19" w:tooltip="Link to CalEnviroScreen" w:history="1">
              <w:r w:rsidR="00FB2ECC">
                <w:rPr>
                  <w:rStyle w:val="Hyperlink"/>
                  <w:rFonts w:eastAsia="Century Gothic" w:cs="Century Gothic"/>
                  <w:szCs w:val="20"/>
                </w:rPr>
                <w:t>SB 535 Disadvantaged Community (</w:t>
              </w:r>
              <w:proofErr w:type="spellStart"/>
              <w:r w:rsidR="00FB2ECC">
                <w:rPr>
                  <w:rStyle w:val="Hyperlink"/>
                  <w:rFonts w:eastAsia="Century Gothic" w:cs="Century Gothic"/>
                  <w:szCs w:val="20"/>
                </w:rPr>
                <w:t>CalEnviroScreen</w:t>
              </w:r>
              <w:proofErr w:type="spellEnd"/>
              <w:r w:rsidR="00FB2ECC">
                <w:rPr>
                  <w:rStyle w:val="Hyperlink"/>
                  <w:rFonts w:eastAsia="Century Gothic" w:cs="Century Gothic"/>
                  <w:szCs w:val="20"/>
                </w:rPr>
                <w:t>)</w:t>
              </w:r>
            </w:hyperlink>
          </w:p>
          <w:p w14:paraId="6F1FA9BB" w14:textId="77777777" w:rsidR="00FB2ECC" w:rsidRPr="00EF75D3" w:rsidRDefault="00AB2ED7" w:rsidP="00FB2ECC">
            <w:pPr>
              <w:pStyle w:val="NoSpacing"/>
              <w:rPr>
                <w:szCs w:val="20"/>
              </w:rPr>
            </w:pPr>
            <w:sdt>
              <w:sdtPr>
                <w:rPr>
                  <w:szCs w:val="20"/>
                </w:rPr>
                <w:id w:val="-367072314"/>
                <w14:checkbox>
                  <w14:checked w14:val="0"/>
                  <w14:checkedState w14:val="2612" w14:font="MS Gothic"/>
                  <w14:uncheckedState w14:val="2610" w14:font="MS Gothic"/>
                </w14:checkbox>
              </w:sdtPr>
              <w:sdtEndPr/>
              <w:sdtContent>
                <w:r w:rsidR="00FB2ECC" w:rsidRPr="00EF75D3">
                  <w:rPr>
                    <w:rFonts w:ascii="Segoe UI Symbol" w:eastAsia="MS Gothic" w:hAnsi="Segoe UI Symbol" w:cs="Segoe UI Symbol"/>
                    <w:szCs w:val="20"/>
                  </w:rPr>
                  <w:t>☐</w:t>
                </w:r>
              </w:sdtContent>
            </w:sdt>
            <w:r w:rsidR="00FB2ECC" w:rsidRPr="00EF75D3">
              <w:rPr>
                <w:szCs w:val="20"/>
              </w:rPr>
              <w:t xml:space="preserve"> </w:t>
            </w:r>
            <w:hyperlink r:id="rId20" w:tooltip="Link to National School Lunch Program darta" w:history="1">
              <w:r w:rsidR="00FB2ECC">
                <w:rPr>
                  <w:rStyle w:val="Hyperlink"/>
                  <w:rFonts w:eastAsia="Century Gothic" w:cs="Century Gothic"/>
                  <w:szCs w:val="20"/>
                </w:rPr>
                <w:t>National School Lunch Program</w:t>
              </w:r>
            </w:hyperlink>
            <w:r w:rsidR="00FB2ECC">
              <w:tab/>
            </w:r>
            <w:r w:rsidR="00FB2ECC" w:rsidRPr="00EF75D3">
              <w:rPr>
                <w:szCs w:val="20"/>
              </w:rPr>
              <w:t xml:space="preserve">    </w:t>
            </w:r>
            <w:sdt>
              <w:sdtPr>
                <w:rPr>
                  <w:szCs w:val="20"/>
                </w:rPr>
                <w:id w:val="1873652950"/>
                <w14:checkbox>
                  <w14:checked w14:val="0"/>
                  <w14:checkedState w14:val="2612" w14:font="MS Gothic"/>
                  <w14:uncheckedState w14:val="2610" w14:font="MS Gothic"/>
                </w14:checkbox>
              </w:sdtPr>
              <w:sdtEndPr/>
              <w:sdtContent>
                <w:r w:rsidR="00FB2ECC" w:rsidRPr="00EF75D3">
                  <w:rPr>
                    <w:rFonts w:ascii="Segoe UI Symbol" w:eastAsia="MS Gothic" w:hAnsi="Segoe UI Symbol" w:cs="Segoe UI Symbol"/>
                    <w:szCs w:val="20"/>
                  </w:rPr>
                  <w:t>☐</w:t>
                </w:r>
              </w:sdtContent>
            </w:sdt>
            <w:r w:rsidR="00FB2ECC" w:rsidRPr="00EF75D3">
              <w:rPr>
                <w:szCs w:val="20"/>
              </w:rPr>
              <w:t xml:space="preserve"> </w:t>
            </w:r>
            <w:hyperlink r:id="rId21" w:tooltip="Link to Healthy Places Index" w:history="1">
              <w:r w:rsidR="00FB2ECC">
                <w:rPr>
                  <w:rStyle w:val="Hyperlink"/>
                  <w:rFonts w:eastAsia="Century Gothic" w:cs="Century Gothic"/>
                  <w:szCs w:val="20"/>
                </w:rPr>
                <w:t>Healthy Places Index</w:t>
              </w:r>
            </w:hyperlink>
          </w:p>
          <w:p w14:paraId="2CBF618C" w14:textId="77777777" w:rsidR="00FB2ECC" w:rsidRPr="00EF75D3" w:rsidRDefault="00AB2ED7" w:rsidP="00FB2ECC">
            <w:pPr>
              <w:pStyle w:val="NoSpacing"/>
              <w:rPr>
                <w:szCs w:val="20"/>
              </w:rPr>
            </w:pPr>
            <w:sdt>
              <w:sdtPr>
                <w:rPr>
                  <w:szCs w:val="20"/>
                </w:rPr>
                <w:id w:val="-271314266"/>
                <w14:checkbox>
                  <w14:checked w14:val="0"/>
                  <w14:checkedState w14:val="2612" w14:font="MS Gothic"/>
                  <w14:uncheckedState w14:val="2610" w14:font="MS Gothic"/>
                </w14:checkbox>
              </w:sdtPr>
              <w:sdtEndPr/>
              <w:sdtContent>
                <w:r w:rsidR="00FB2ECC" w:rsidRPr="00EF75D3">
                  <w:rPr>
                    <w:rFonts w:ascii="Segoe UI Symbol" w:eastAsia="MS Gothic" w:hAnsi="Segoe UI Symbol" w:cs="Segoe UI Symbol"/>
                    <w:szCs w:val="20"/>
                  </w:rPr>
                  <w:t>☐</w:t>
                </w:r>
              </w:sdtContent>
            </w:sdt>
            <w:r w:rsidR="00FB2ECC" w:rsidRPr="00EF75D3">
              <w:rPr>
                <w:szCs w:val="20"/>
              </w:rPr>
              <w:t xml:space="preserve"> </w:t>
            </w:r>
            <w:hyperlink r:id="rId22" w:tooltip="Link to Federally Recognized Tribal Lands data" w:history="1">
              <w:r w:rsidR="00FB2ECC">
                <w:rPr>
                  <w:rStyle w:val="Hyperlink"/>
                  <w:rFonts w:eastAsia="Century Gothic" w:cs="Century Gothic"/>
                  <w:szCs w:val="20"/>
                </w:rPr>
                <w:t>Federally Recognized Tribal Lands</w:t>
              </w:r>
            </w:hyperlink>
            <w:r w:rsidR="00FB2ECC" w:rsidRPr="00EF75D3">
              <w:rPr>
                <w:szCs w:val="20"/>
              </w:rPr>
              <w:tab/>
              <w:t xml:space="preserve">    </w:t>
            </w:r>
            <w:sdt>
              <w:sdtPr>
                <w:rPr>
                  <w:szCs w:val="20"/>
                </w:rPr>
                <w:id w:val="-1484618647"/>
                <w14:checkbox>
                  <w14:checked w14:val="0"/>
                  <w14:checkedState w14:val="2612" w14:font="MS Gothic"/>
                  <w14:uncheckedState w14:val="2610" w14:font="MS Gothic"/>
                </w14:checkbox>
              </w:sdtPr>
              <w:sdtEndPr/>
              <w:sdtContent>
                <w:r w:rsidR="00FB2ECC" w:rsidRPr="00EF75D3">
                  <w:rPr>
                    <w:rFonts w:ascii="Segoe UI Symbol" w:eastAsia="MS Gothic" w:hAnsi="Segoe UI Symbol" w:cs="Segoe UI Symbol"/>
                    <w:szCs w:val="20"/>
                  </w:rPr>
                  <w:t>☐</w:t>
                </w:r>
              </w:sdtContent>
            </w:sdt>
            <w:r w:rsidR="00FB2ECC" w:rsidRPr="00EF75D3">
              <w:rPr>
                <w:szCs w:val="20"/>
              </w:rPr>
              <w:t xml:space="preserve"> Other/Regional Definition</w:t>
            </w:r>
          </w:p>
          <w:p w14:paraId="6C1524A0" w14:textId="450E0004" w:rsidR="00FB2ECC" w:rsidRDefault="00AB2ED7" w:rsidP="00FB2ECC">
            <w:pPr>
              <w:pStyle w:val="Heading2"/>
              <w:outlineLvl w:val="1"/>
            </w:pPr>
            <w:sdt>
              <w:sdtPr>
                <w:rPr>
                  <w:b w:val="0"/>
                  <w:bCs w:val="0"/>
                </w:rPr>
                <w:id w:val="-69820481"/>
                <w14:checkbox>
                  <w14:checked w14:val="0"/>
                  <w14:checkedState w14:val="2612" w14:font="MS Gothic"/>
                  <w14:uncheckedState w14:val="2610" w14:font="MS Gothic"/>
                </w14:checkbox>
              </w:sdtPr>
              <w:sdtEndPr/>
              <w:sdtContent>
                <w:r w:rsidR="00FB2ECC" w:rsidRPr="00FB2ECC">
                  <w:rPr>
                    <w:rFonts w:ascii="Segoe UI Symbol" w:eastAsia="MS Gothic" w:hAnsi="Segoe UI Symbol" w:cs="Segoe UI Symbol"/>
                    <w:b w:val="0"/>
                    <w:bCs w:val="0"/>
                  </w:rPr>
                  <w:t>☐</w:t>
                </w:r>
              </w:sdtContent>
            </w:sdt>
            <w:r w:rsidR="00FB2ECC" w:rsidRPr="00FB2ECC">
              <w:rPr>
                <w:b w:val="0"/>
                <w:bCs w:val="0"/>
              </w:rPr>
              <w:t xml:space="preserve"> Not applicable</w:t>
            </w:r>
          </w:p>
        </w:tc>
      </w:tr>
    </w:tbl>
    <w:p w14:paraId="022EB859" w14:textId="77777777" w:rsidR="006809DC" w:rsidRDefault="006809DC">
      <w:r>
        <w:br w:type="page"/>
      </w:r>
    </w:p>
    <w:p w14:paraId="75FC98B4" w14:textId="7CFD90B4" w:rsidR="00EF75D3" w:rsidRPr="00776621" w:rsidRDefault="00EF75D3" w:rsidP="00EF75D3">
      <w:pPr>
        <w:pStyle w:val="NoSpacing"/>
        <w:ind w:left="360"/>
        <w:jc w:val="center"/>
        <w:rPr>
          <w:b/>
          <w:bCs/>
          <w:sz w:val="40"/>
          <w:szCs w:val="40"/>
        </w:rPr>
      </w:pPr>
      <w:r>
        <w:rPr>
          <w:b/>
          <w:bCs/>
          <w:sz w:val="40"/>
          <w:szCs w:val="40"/>
        </w:rPr>
        <w:lastRenderedPageBreak/>
        <w:t>Nomination Intake Form Instructions</w:t>
      </w:r>
    </w:p>
    <w:p w14:paraId="767B2A19" w14:textId="77777777" w:rsidR="00EF75D3" w:rsidRPr="0098164F" w:rsidRDefault="00EF75D3" w:rsidP="00EF75D3">
      <w:pPr>
        <w:pStyle w:val="NoSpacing"/>
        <w:ind w:left="-90"/>
        <w:rPr>
          <w:szCs w:val="20"/>
        </w:rPr>
      </w:pPr>
    </w:p>
    <w:tbl>
      <w:tblPr>
        <w:tblStyle w:val="PlainTable1"/>
        <w:tblW w:w="11089" w:type="dxa"/>
        <w:tblInd w:w="-815" w:type="dxa"/>
        <w:tblLayout w:type="fixed"/>
        <w:tblLook w:val="01E0" w:firstRow="1" w:lastRow="1" w:firstColumn="1" w:lastColumn="1" w:noHBand="0" w:noVBand="0"/>
      </w:tblPr>
      <w:tblGrid>
        <w:gridCol w:w="900"/>
        <w:gridCol w:w="10189"/>
      </w:tblGrid>
      <w:tr w:rsidR="00DD34B4" w14:paraId="276D4514" w14:textId="77777777" w:rsidTr="00832EA2">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00" w:type="dxa"/>
          </w:tcPr>
          <w:p w14:paraId="76BB149D" w14:textId="77777777" w:rsidR="00DD34B4" w:rsidRPr="00832EA2" w:rsidRDefault="00DD34B4" w:rsidP="00942F94">
            <w:pPr>
              <w:pStyle w:val="TableParagraph"/>
              <w:spacing w:before="9" w:line="254" w:lineRule="exact"/>
              <w:ind w:left="93" w:right="84"/>
              <w:jc w:val="center"/>
              <w:rPr>
                <w:b w:val="0"/>
              </w:rPr>
            </w:pPr>
            <w:r w:rsidRPr="00832EA2">
              <w:t>No.</w:t>
            </w:r>
          </w:p>
        </w:tc>
        <w:tc>
          <w:tcPr>
            <w:cnfStyle w:val="000100000000" w:firstRow="0" w:lastRow="0" w:firstColumn="0" w:lastColumn="1" w:oddVBand="0" w:evenVBand="0" w:oddHBand="0" w:evenHBand="0" w:firstRowFirstColumn="0" w:firstRowLastColumn="0" w:lastRowFirstColumn="0" w:lastRowLastColumn="0"/>
            <w:tcW w:w="10189" w:type="dxa"/>
          </w:tcPr>
          <w:p w14:paraId="0212D475" w14:textId="77777777" w:rsidR="00DD34B4" w:rsidRPr="00832EA2" w:rsidRDefault="00DD34B4" w:rsidP="00942F94">
            <w:pPr>
              <w:pStyle w:val="TableParagraph"/>
              <w:spacing w:before="9" w:line="254" w:lineRule="exact"/>
              <w:ind w:left="113"/>
              <w:rPr>
                <w:b w:val="0"/>
              </w:rPr>
            </w:pPr>
            <w:r w:rsidRPr="00832EA2">
              <w:t>Instructions</w:t>
            </w:r>
          </w:p>
        </w:tc>
      </w:tr>
      <w:tr w:rsidR="00DD34B4" w:rsidRPr="008C4450" w14:paraId="58E45996" w14:textId="77777777" w:rsidTr="00832EA2">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00" w:type="dxa"/>
          </w:tcPr>
          <w:p w14:paraId="25FFC911" w14:textId="77777777" w:rsidR="00DD34B4" w:rsidRPr="008C4450" w:rsidRDefault="00DD34B4" w:rsidP="00942F94">
            <w:pPr>
              <w:pStyle w:val="TableParagraph"/>
              <w:spacing w:line="220" w:lineRule="exact"/>
              <w:ind w:left="8"/>
              <w:jc w:val="center"/>
              <w:rPr>
                <w:b w:val="0"/>
                <w:sz w:val="20"/>
                <w:szCs w:val="20"/>
              </w:rPr>
            </w:pPr>
            <w:r w:rsidRPr="008C4450">
              <w:rPr>
                <w:w w:val="99"/>
                <w:sz w:val="20"/>
                <w:szCs w:val="20"/>
              </w:rPr>
              <w:t>1</w:t>
            </w:r>
          </w:p>
        </w:tc>
        <w:tc>
          <w:tcPr>
            <w:cnfStyle w:val="000100000000" w:firstRow="0" w:lastRow="0" w:firstColumn="0" w:lastColumn="1" w:oddVBand="0" w:evenVBand="0" w:oddHBand="0" w:evenHBand="0" w:firstRowFirstColumn="0" w:firstRowLastColumn="0" w:lastRowFirstColumn="0" w:lastRowLastColumn="0"/>
            <w:tcW w:w="10189" w:type="dxa"/>
          </w:tcPr>
          <w:p w14:paraId="60D14F84" w14:textId="77777777" w:rsidR="00DD34B4" w:rsidRPr="008C4450" w:rsidRDefault="00DD34B4" w:rsidP="00942F94">
            <w:pPr>
              <w:pStyle w:val="TableParagraph"/>
              <w:spacing w:line="220" w:lineRule="exact"/>
              <w:ind w:left="108"/>
              <w:rPr>
                <w:sz w:val="20"/>
                <w:szCs w:val="20"/>
              </w:rPr>
            </w:pPr>
            <w:r w:rsidRPr="008C4450">
              <w:rPr>
                <w:sz w:val="20"/>
                <w:szCs w:val="20"/>
              </w:rPr>
              <w:t>CONTACT INFORMATION (Name, Agency/Organization/Caltrans District, Email Address, Phone):</w:t>
            </w:r>
            <w:r w:rsidRPr="008C4450">
              <w:rPr>
                <w:color w:val="2E5395"/>
                <w:sz w:val="20"/>
                <w:szCs w:val="20"/>
              </w:rPr>
              <w:t xml:space="preserve"> </w:t>
            </w:r>
            <w:r w:rsidRPr="00C25EFD">
              <w:rPr>
                <w:b w:val="0"/>
                <w:bCs w:val="0"/>
                <w:sz w:val="20"/>
                <w:szCs w:val="20"/>
              </w:rPr>
              <w:t>Enter contact information for the individual knowledgeable of the Project and can provide or coordinate any additional requests on the Project.</w:t>
            </w:r>
          </w:p>
        </w:tc>
      </w:tr>
      <w:tr w:rsidR="00DD34B4" w:rsidRPr="008C4450" w14:paraId="2F46888B" w14:textId="77777777" w:rsidTr="00832EA2">
        <w:trPr>
          <w:trHeight w:val="344"/>
        </w:trPr>
        <w:tc>
          <w:tcPr>
            <w:cnfStyle w:val="001000000000" w:firstRow="0" w:lastRow="0" w:firstColumn="1" w:lastColumn="0" w:oddVBand="0" w:evenVBand="0" w:oddHBand="0" w:evenHBand="0" w:firstRowFirstColumn="0" w:firstRowLastColumn="0" w:lastRowFirstColumn="0" w:lastRowLastColumn="0"/>
            <w:tcW w:w="900" w:type="dxa"/>
          </w:tcPr>
          <w:p w14:paraId="4B4DB924" w14:textId="77777777" w:rsidR="00DD34B4" w:rsidRPr="008C4450" w:rsidRDefault="00DD34B4" w:rsidP="00942F94">
            <w:pPr>
              <w:pStyle w:val="TableParagraph"/>
              <w:spacing w:before="2"/>
              <w:ind w:left="8"/>
              <w:jc w:val="center"/>
              <w:rPr>
                <w:b w:val="0"/>
                <w:sz w:val="20"/>
                <w:szCs w:val="20"/>
              </w:rPr>
            </w:pPr>
            <w:r w:rsidRPr="008C4450">
              <w:rPr>
                <w:w w:val="99"/>
                <w:sz w:val="20"/>
                <w:szCs w:val="20"/>
              </w:rPr>
              <w:t>2</w:t>
            </w:r>
          </w:p>
        </w:tc>
        <w:tc>
          <w:tcPr>
            <w:cnfStyle w:val="000100000000" w:firstRow="0" w:lastRow="0" w:firstColumn="0" w:lastColumn="1" w:oddVBand="0" w:evenVBand="0" w:oddHBand="0" w:evenHBand="0" w:firstRowFirstColumn="0" w:firstRowLastColumn="0" w:lastRowFirstColumn="0" w:lastRowLastColumn="0"/>
            <w:tcW w:w="10189" w:type="dxa"/>
          </w:tcPr>
          <w:p w14:paraId="7FC47842" w14:textId="77777777" w:rsidR="00DD34B4" w:rsidRPr="008C4450" w:rsidRDefault="00DD34B4" w:rsidP="00942F94">
            <w:pPr>
              <w:pStyle w:val="TableParagraph"/>
              <w:spacing w:before="8" w:line="244" w:lineRule="exact"/>
              <w:ind w:left="108" w:right="416"/>
              <w:rPr>
                <w:sz w:val="20"/>
                <w:szCs w:val="20"/>
              </w:rPr>
            </w:pPr>
            <w:r w:rsidRPr="008C4450">
              <w:rPr>
                <w:sz w:val="20"/>
                <w:szCs w:val="20"/>
              </w:rPr>
              <w:t xml:space="preserve">PROJECT NAME: </w:t>
            </w:r>
            <w:r w:rsidRPr="00C25EFD">
              <w:rPr>
                <w:b w:val="0"/>
                <w:bCs w:val="0"/>
                <w:sz w:val="20"/>
                <w:szCs w:val="20"/>
              </w:rPr>
              <w:t>Enter the project name. If one is not established, enter a temporary name or TBD.</w:t>
            </w:r>
          </w:p>
        </w:tc>
      </w:tr>
      <w:tr w:rsidR="00DD34B4" w:rsidRPr="008C4450" w14:paraId="61156C2E" w14:textId="77777777" w:rsidTr="006809DC">
        <w:trPr>
          <w:cnfStyle w:val="000000100000" w:firstRow="0" w:lastRow="0" w:firstColumn="0" w:lastColumn="0" w:oddVBand="0" w:evenVBand="0" w:oddHBand="1" w:evenHBand="0" w:firstRowFirstColumn="0" w:firstRowLastColumn="0" w:lastRowFirstColumn="0" w:lastRowLastColumn="0"/>
          <w:trHeight w:val="4031"/>
        </w:trPr>
        <w:tc>
          <w:tcPr>
            <w:cnfStyle w:val="001000000000" w:firstRow="0" w:lastRow="0" w:firstColumn="1" w:lastColumn="0" w:oddVBand="0" w:evenVBand="0" w:oddHBand="0" w:evenHBand="0" w:firstRowFirstColumn="0" w:firstRowLastColumn="0" w:lastRowFirstColumn="0" w:lastRowLastColumn="0"/>
            <w:tcW w:w="900" w:type="dxa"/>
          </w:tcPr>
          <w:p w14:paraId="3FF10D0B" w14:textId="77777777" w:rsidR="00DD34B4" w:rsidRPr="008C4450" w:rsidRDefault="00DD34B4" w:rsidP="00942F94">
            <w:pPr>
              <w:pStyle w:val="TableParagraph"/>
              <w:spacing w:line="242" w:lineRule="exact"/>
              <w:ind w:left="8"/>
              <w:jc w:val="center"/>
              <w:rPr>
                <w:b w:val="0"/>
                <w:sz w:val="20"/>
                <w:szCs w:val="20"/>
              </w:rPr>
            </w:pPr>
            <w:r w:rsidRPr="008C4450">
              <w:rPr>
                <w:w w:val="99"/>
                <w:sz w:val="20"/>
                <w:szCs w:val="20"/>
              </w:rPr>
              <w:t>3</w:t>
            </w:r>
          </w:p>
        </w:tc>
        <w:tc>
          <w:tcPr>
            <w:cnfStyle w:val="000100000000" w:firstRow="0" w:lastRow="0" w:firstColumn="0" w:lastColumn="1" w:oddVBand="0" w:evenVBand="0" w:oddHBand="0" w:evenHBand="0" w:firstRowFirstColumn="0" w:firstRowLastColumn="0" w:lastRowFirstColumn="0" w:lastRowLastColumn="0"/>
            <w:tcW w:w="10189" w:type="dxa"/>
          </w:tcPr>
          <w:p w14:paraId="1D8E42F4" w14:textId="7E0528F9" w:rsidR="00DD34B4" w:rsidRPr="00C25EFD" w:rsidRDefault="001754AE" w:rsidP="00942F94">
            <w:pPr>
              <w:pStyle w:val="TableParagraph"/>
              <w:ind w:left="108" w:right="416"/>
              <w:rPr>
                <w:b w:val="0"/>
                <w:bCs w:val="0"/>
                <w:sz w:val="20"/>
                <w:szCs w:val="20"/>
              </w:rPr>
            </w:pPr>
            <w:r>
              <w:rPr>
                <w:sz w:val="20"/>
                <w:szCs w:val="20"/>
              </w:rPr>
              <w:t>LEADERSHIP/SUPPORT REQUEST FROM CALTRANS</w:t>
            </w:r>
            <w:r w:rsidR="00DD34B4" w:rsidRPr="008C4450">
              <w:rPr>
                <w:sz w:val="20"/>
                <w:szCs w:val="20"/>
              </w:rPr>
              <w:t xml:space="preserve">: </w:t>
            </w:r>
            <w:r w:rsidR="00DD34B4" w:rsidRPr="00C25EFD">
              <w:rPr>
                <w:b w:val="0"/>
                <w:bCs w:val="0"/>
                <w:sz w:val="20"/>
                <w:szCs w:val="20"/>
              </w:rPr>
              <w:t>Select the appropriate type of request to help Caltrans determine who the Lead Applicant would be if the Project Idea or Nomination is selected.</w:t>
            </w:r>
          </w:p>
          <w:p w14:paraId="75AB49F4" w14:textId="77777777" w:rsidR="00DD34B4" w:rsidRPr="00C25EFD" w:rsidRDefault="00DD34B4" w:rsidP="00942F94">
            <w:pPr>
              <w:pStyle w:val="TableParagraph"/>
              <w:ind w:left="108" w:right="416"/>
              <w:rPr>
                <w:b w:val="0"/>
                <w:bCs w:val="0"/>
                <w:sz w:val="20"/>
                <w:szCs w:val="20"/>
              </w:rPr>
            </w:pPr>
          </w:p>
          <w:p w14:paraId="47410223" w14:textId="77777777" w:rsidR="00DD34B4" w:rsidRPr="00C25EFD" w:rsidRDefault="00DD34B4" w:rsidP="00DD34B4">
            <w:pPr>
              <w:pStyle w:val="TableParagraph"/>
              <w:numPr>
                <w:ilvl w:val="0"/>
                <w:numId w:val="13"/>
              </w:numPr>
              <w:ind w:right="416"/>
              <w:rPr>
                <w:b w:val="0"/>
                <w:bCs w:val="0"/>
                <w:sz w:val="20"/>
                <w:szCs w:val="20"/>
              </w:rPr>
            </w:pPr>
            <w:r w:rsidRPr="00C25EFD">
              <w:rPr>
                <w:b w:val="0"/>
                <w:bCs w:val="0"/>
                <w:sz w:val="20"/>
                <w:szCs w:val="20"/>
              </w:rPr>
              <w:t>Caltrans-led: Select this option</w:t>
            </w:r>
            <w:r w:rsidRPr="00C25EFD">
              <w:rPr>
                <w:b w:val="0"/>
                <w:bCs w:val="0"/>
                <w:i/>
                <w:iCs/>
                <w:sz w:val="20"/>
                <w:szCs w:val="20"/>
                <w:u w:val="single"/>
              </w:rPr>
              <w:t xml:space="preserve"> IF</w:t>
            </w:r>
            <w:r w:rsidRPr="00C25EFD">
              <w:rPr>
                <w:b w:val="0"/>
                <w:bCs w:val="0"/>
                <w:sz w:val="20"/>
                <w:szCs w:val="20"/>
              </w:rPr>
              <w:t xml:space="preserve"> a Project Idea or Nomination is located on Caltrans’ Right-of-Way (ROW) </w:t>
            </w:r>
            <w:r w:rsidRPr="00C25EFD">
              <w:rPr>
                <w:b w:val="0"/>
                <w:bCs w:val="0"/>
                <w:i/>
                <w:iCs/>
                <w:sz w:val="20"/>
                <w:szCs w:val="20"/>
                <w:u w:val="single"/>
              </w:rPr>
              <w:t>AND</w:t>
            </w:r>
            <w:r w:rsidRPr="00C25EFD">
              <w:rPr>
                <w:b w:val="0"/>
                <w:bCs w:val="0"/>
                <w:sz w:val="20"/>
                <w:szCs w:val="20"/>
              </w:rPr>
              <w:t xml:space="preserve"> the eligible partner recommends Caltrans be the Lead Applicant.</w:t>
            </w:r>
          </w:p>
          <w:p w14:paraId="23FBD328" w14:textId="77777777" w:rsidR="00DD34B4" w:rsidRPr="00C25EFD" w:rsidRDefault="00DD34B4" w:rsidP="00942F94">
            <w:pPr>
              <w:pStyle w:val="TableParagraph"/>
              <w:ind w:left="720" w:right="416"/>
              <w:rPr>
                <w:b w:val="0"/>
                <w:bCs w:val="0"/>
                <w:sz w:val="20"/>
                <w:szCs w:val="20"/>
              </w:rPr>
            </w:pPr>
          </w:p>
          <w:p w14:paraId="0EE0623A" w14:textId="77777777" w:rsidR="00DD34B4" w:rsidRPr="00C25EFD" w:rsidRDefault="00DD34B4" w:rsidP="00DD34B4">
            <w:pPr>
              <w:pStyle w:val="TableParagraph"/>
              <w:numPr>
                <w:ilvl w:val="0"/>
                <w:numId w:val="13"/>
              </w:numPr>
              <w:ind w:right="416"/>
              <w:rPr>
                <w:b w:val="0"/>
                <w:bCs w:val="0"/>
                <w:sz w:val="20"/>
                <w:szCs w:val="20"/>
              </w:rPr>
            </w:pPr>
            <w:r w:rsidRPr="00C25EFD">
              <w:rPr>
                <w:b w:val="0"/>
                <w:bCs w:val="0"/>
                <w:sz w:val="20"/>
                <w:szCs w:val="20"/>
              </w:rPr>
              <w:t>Joint-Application: Select this option</w:t>
            </w:r>
            <w:r w:rsidRPr="00C25EFD">
              <w:rPr>
                <w:b w:val="0"/>
                <w:bCs w:val="0"/>
                <w:i/>
                <w:iCs/>
                <w:sz w:val="20"/>
                <w:szCs w:val="20"/>
                <w:u w:val="single"/>
              </w:rPr>
              <w:t xml:space="preserve"> IF</w:t>
            </w:r>
            <w:r w:rsidRPr="00C25EFD">
              <w:rPr>
                <w:b w:val="0"/>
                <w:bCs w:val="0"/>
                <w:sz w:val="20"/>
                <w:szCs w:val="20"/>
              </w:rPr>
              <w:t xml:space="preserve"> a Project Idea or Nomination is located on Caltrans’ Right-of-Way (ROW) </w:t>
            </w:r>
            <w:r w:rsidRPr="00C25EFD">
              <w:rPr>
                <w:b w:val="0"/>
                <w:bCs w:val="0"/>
                <w:i/>
                <w:iCs/>
                <w:sz w:val="20"/>
                <w:szCs w:val="20"/>
                <w:u w:val="single"/>
              </w:rPr>
              <w:t>AND</w:t>
            </w:r>
            <w:r w:rsidRPr="00C25EFD">
              <w:rPr>
                <w:b w:val="0"/>
                <w:bCs w:val="0"/>
                <w:sz w:val="20"/>
                <w:szCs w:val="20"/>
              </w:rPr>
              <w:t xml:space="preserve"> the eligible partner agency or organization is requesting Caltrans to be a joint applicant</w:t>
            </w:r>
          </w:p>
          <w:p w14:paraId="5125037E" w14:textId="77777777" w:rsidR="00DD34B4" w:rsidRPr="00C25EFD" w:rsidRDefault="00DD34B4" w:rsidP="00942F94">
            <w:pPr>
              <w:pStyle w:val="ListParagraph"/>
              <w:rPr>
                <w:b w:val="0"/>
                <w:bCs w:val="0"/>
                <w:sz w:val="20"/>
                <w:szCs w:val="20"/>
              </w:rPr>
            </w:pPr>
          </w:p>
          <w:p w14:paraId="1403CA00" w14:textId="77777777" w:rsidR="00DD34B4" w:rsidRPr="00C25EFD" w:rsidRDefault="00DD34B4" w:rsidP="00DD34B4">
            <w:pPr>
              <w:pStyle w:val="TableParagraph"/>
              <w:numPr>
                <w:ilvl w:val="0"/>
                <w:numId w:val="13"/>
              </w:numPr>
              <w:ind w:right="416"/>
              <w:rPr>
                <w:b w:val="0"/>
                <w:bCs w:val="0"/>
                <w:sz w:val="20"/>
                <w:szCs w:val="20"/>
              </w:rPr>
            </w:pPr>
            <w:r w:rsidRPr="00C25EFD">
              <w:rPr>
                <w:b w:val="0"/>
                <w:bCs w:val="0"/>
                <w:sz w:val="20"/>
                <w:szCs w:val="20"/>
              </w:rPr>
              <w:t>Letter of Support: Select this option if partner agencies or organizations requests a Letter of Support from Caltrans. Eligible partners who select this option must complete and submit the Intake Form and Smartsheet.</w:t>
            </w:r>
          </w:p>
          <w:p w14:paraId="70691194" w14:textId="77777777" w:rsidR="00DD34B4" w:rsidRPr="00C25EFD" w:rsidRDefault="00DD34B4" w:rsidP="00942F94">
            <w:pPr>
              <w:pStyle w:val="TableParagraph"/>
              <w:ind w:left="108" w:right="416"/>
              <w:rPr>
                <w:b w:val="0"/>
                <w:bCs w:val="0"/>
                <w:sz w:val="20"/>
                <w:szCs w:val="20"/>
              </w:rPr>
            </w:pPr>
          </w:p>
          <w:p w14:paraId="2EE9F980" w14:textId="50B984FB" w:rsidR="00010B73" w:rsidRPr="008C4450" w:rsidRDefault="00DD34B4" w:rsidP="00942F94">
            <w:pPr>
              <w:pStyle w:val="TableParagraph"/>
              <w:ind w:right="416"/>
              <w:rPr>
                <w:b w:val="0"/>
                <w:bCs w:val="0"/>
                <w:sz w:val="20"/>
                <w:szCs w:val="20"/>
              </w:rPr>
            </w:pPr>
            <w:r w:rsidRPr="00C25EFD">
              <w:rPr>
                <w:b w:val="0"/>
                <w:bCs w:val="0"/>
                <w:sz w:val="20"/>
                <w:szCs w:val="20"/>
              </w:rPr>
              <w:t>If requesting a Joint-Application or Letter of Support, please identify the Lead Applicant.</w:t>
            </w:r>
          </w:p>
        </w:tc>
      </w:tr>
      <w:tr w:rsidR="00DD34B4" w:rsidRPr="008C4450" w14:paraId="63A1AD3F" w14:textId="77777777" w:rsidTr="006809DC">
        <w:trPr>
          <w:trHeight w:val="3770"/>
        </w:trPr>
        <w:tc>
          <w:tcPr>
            <w:cnfStyle w:val="001000000000" w:firstRow="0" w:lastRow="0" w:firstColumn="1" w:lastColumn="0" w:oddVBand="0" w:evenVBand="0" w:oddHBand="0" w:evenHBand="0" w:firstRowFirstColumn="0" w:firstRowLastColumn="0" w:lastRowFirstColumn="0" w:lastRowLastColumn="0"/>
            <w:tcW w:w="900" w:type="dxa"/>
          </w:tcPr>
          <w:p w14:paraId="0DE401E5" w14:textId="77777777" w:rsidR="00DD34B4" w:rsidRPr="008C4450" w:rsidRDefault="00DD34B4" w:rsidP="00942F94">
            <w:pPr>
              <w:pStyle w:val="TableParagraph"/>
              <w:spacing w:line="241" w:lineRule="exact"/>
              <w:ind w:left="8"/>
              <w:jc w:val="center"/>
              <w:rPr>
                <w:b w:val="0"/>
                <w:sz w:val="20"/>
                <w:szCs w:val="20"/>
              </w:rPr>
            </w:pPr>
            <w:r w:rsidRPr="008C4450">
              <w:rPr>
                <w:w w:val="99"/>
                <w:sz w:val="20"/>
                <w:szCs w:val="20"/>
              </w:rPr>
              <w:t>4</w:t>
            </w:r>
          </w:p>
        </w:tc>
        <w:tc>
          <w:tcPr>
            <w:cnfStyle w:val="000100000000" w:firstRow="0" w:lastRow="0" w:firstColumn="0" w:lastColumn="1" w:oddVBand="0" w:evenVBand="0" w:oddHBand="0" w:evenHBand="0" w:firstRowFirstColumn="0" w:firstRowLastColumn="0" w:lastRowFirstColumn="0" w:lastRowLastColumn="0"/>
            <w:tcW w:w="10189" w:type="dxa"/>
          </w:tcPr>
          <w:p w14:paraId="7F297838" w14:textId="77777777" w:rsidR="00DD34B4" w:rsidRPr="00C25EFD" w:rsidRDefault="00DD34B4" w:rsidP="00942F94">
            <w:pPr>
              <w:pStyle w:val="TableParagraph"/>
              <w:spacing w:before="1" w:line="244" w:lineRule="exact"/>
              <w:ind w:left="108"/>
              <w:rPr>
                <w:b w:val="0"/>
                <w:bCs w:val="0"/>
                <w:sz w:val="20"/>
                <w:szCs w:val="20"/>
              </w:rPr>
            </w:pPr>
            <w:r w:rsidRPr="008C4450">
              <w:rPr>
                <w:sz w:val="20"/>
                <w:szCs w:val="20"/>
              </w:rPr>
              <w:t xml:space="preserve">TYPE OF GRANT: </w:t>
            </w:r>
            <w:r w:rsidRPr="00C25EFD">
              <w:rPr>
                <w:b w:val="0"/>
                <w:bCs w:val="0"/>
                <w:sz w:val="20"/>
                <w:szCs w:val="20"/>
              </w:rPr>
              <w:t xml:space="preserve">Determine the appropriate grant for the Project Idea or Nomination.  </w:t>
            </w:r>
          </w:p>
          <w:p w14:paraId="74F5E7DD" w14:textId="77777777" w:rsidR="00DD34B4" w:rsidRPr="008C4450" w:rsidRDefault="00DD34B4" w:rsidP="00942F94">
            <w:pPr>
              <w:pStyle w:val="TableParagraph"/>
              <w:spacing w:before="1" w:line="244" w:lineRule="exact"/>
              <w:ind w:left="108"/>
              <w:rPr>
                <w:b w:val="0"/>
                <w:sz w:val="20"/>
                <w:szCs w:val="20"/>
              </w:rPr>
            </w:pPr>
            <w:r w:rsidRPr="008C4450">
              <w:rPr>
                <w:sz w:val="20"/>
                <w:szCs w:val="20"/>
              </w:rPr>
              <w:t xml:space="preserve">Eligible planning activities for Planning Grants: </w:t>
            </w:r>
          </w:p>
          <w:p w14:paraId="18CCFC4E" w14:textId="77777777" w:rsidR="00DD34B4" w:rsidRPr="00C25EFD" w:rsidRDefault="00DD34B4" w:rsidP="00DD34B4">
            <w:pPr>
              <w:pStyle w:val="TableParagraph"/>
              <w:numPr>
                <w:ilvl w:val="0"/>
                <w:numId w:val="9"/>
              </w:numPr>
              <w:spacing w:before="1" w:line="244" w:lineRule="exact"/>
              <w:rPr>
                <w:b w:val="0"/>
                <w:bCs w:val="0"/>
                <w:sz w:val="20"/>
                <w:szCs w:val="20"/>
              </w:rPr>
            </w:pPr>
            <w:r w:rsidRPr="00C25EFD">
              <w:rPr>
                <w:b w:val="0"/>
                <w:bCs w:val="0"/>
                <w:sz w:val="20"/>
                <w:szCs w:val="20"/>
              </w:rPr>
              <w:t xml:space="preserve">Planning studies </w:t>
            </w:r>
            <w:proofErr w:type="gramStart"/>
            <w:r w:rsidRPr="00C25EFD">
              <w:rPr>
                <w:b w:val="0"/>
                <w:bCs w:val="0"/>
                <w:sz w:val="20"/>
                <w:szCs w:val="20"/>
              </w:rPr>
              <w:t>of:</w:t>
            </w:r>
            <w:proofErr w:type="gramEnd"/>
            <w:r w:rsidRPr="00C25EFD">
              <w:rPr>
                <w:b w:val="0"/>
                <w:bCs w:val="0"/>
                <w:sz w:val="20"/>
                <w:szCs w:val="20"/>
              </w:rPr>
              <w:t xml:space="preserve"> current traffic patterns on the eligible facility proposed for removal, retrofit, or mitigation and the surrounding street network; transportation network capacity; alternative roadway designs or other uses for the right-of-way; impacts to the mobility of freight and people; impacts to the safety of the traveling public; cost; anticipated economic impacts and environmental impacts both human and natural. </w:t>
            </w:r>
          </w:p>
          <w:p w14:paraId="0AF7E8EC" w14:textId="77777777" w:rsidR="00DD34B4" w:rsidRPr="00C25EFD" w:rsidRDefault="00DD34B4" w:rsidP="00DD34B4">
            <w:pPr>
              <w:pStyle w:val="TableParagraph"/>
              <w:numPr>
                <w:ilvl w:val="0"/>
                <w:numId w:val="9"/>
              </w:numPr>
              <w:spacing w:before="1" w:line="244" w:lineRule="exact"/>
              <w:rPr>
                <w:b w:val="0"/>
                <w:bCs w:val="0"/>
                <w:sz w:val="20"/>
                <w:szCs w:val="20"/>
              </w:rPr>
            </w:pPr>
            <w:r w:rsidRPr="00C25EFD">
              <w:rPr>
                <w:b w:val="0"/>
                <w:bCs w:val="0"/>
                <w:sz w:val="20"/>
                <w:szCs w:val="20"/>
              </w:rPr>
              <w:t xml:space="preserve">Public engagement activities to provide the public opportunities to provide input into a plan to remove and convert an eligible facility. </w:t>
            </w:r>
          </w:p>
          <w:p w14:paraId="63AF5C21" w14:textId="77777777" w:rsidR="00DD34B4" w:rsidRPr="00C25EFD" w:rsidRDefault="00DD34B4" w:rsidP="00DD34B4">
            <w:pPr>
              <w:pStyle w:val="TableParagraph"/>
              <w:numPr>
                <w:ilvl w:val="0"/>
                <w:numId w:val="9"/>
              </w:numPr>
              <w:spacing w:before="1" w:line="244" w:lineRule="exact"/>
              <w:rPr>
                <w:b w:val="0"/>
                <w:bCs w:val="0"/>
                <w:sz w:val="20"/>
                <w:szCs w:val="20"/>
              </w:rPr>
            </w:pPr>
            <w:r w:rsidRPr="00C25EFD">
              <w:rPr>
                <w:b w:val="0"/>
                <w:bCs w:val="0"/>
                <w:sz w:val="20"/>
                <w:szCs w:val="20"/>
              </w:rPr>
              <w:t>Other transportation planning activities required in advance of a project to remove, retrofit, or mitigate an existing eligible facility to restore community connectivity, as determined by DOT.</w:t>
            </w:r>
          </w:p>
          <w:p w14:paraId="596E593E" w14:textId="77777777" w:rsidR="00DD34B4" w:rsidRPr="008C4450" w:rsidRDefault="00DD34B4" w:rsidP="00942F94">
            <w:pPr>
              <w:pStyle w:val="TableParagraph"/>
              <w:spacing w:before="1" w:line="244" w:lineRule="exact"/>
              <w:rPr>
                <w:b w:val="0"/>
                <w:bCs w:val="0"/>
                <w:sz w:val="20"/>
                <w:szCs w:val="20"/>
              </w:rPr>
            </w:pPr>
            <w:r w:rsidRPr="008C4450">
              <w:rPr>
                <w:sz w:val="20"/>
                <w:szCs w:val="20"/>
              </w:rPr>
              <w:t xml:space="preserve">Eligible capital construction projects: </w:t>
            </w:r>
          </w:p>
          <w:p w14:paraId="79629801" w14:textId="77777777" w:rsidR="00DD34B4" w:rsidRPr="00C25EFD" w:rsidRDefault="00DD34B4" w:rsidP="00DD34B4">
            <w:pPr>
              <w:pStyle w:val="TableParagraph"/>
              <w:numPr>
                <w:ilvl w:val="0"/>
                <w:numId w:val="10"/>
              </w:numPr>
              <w:spacing w:before="1" w:line="244" w:lineRule="exact"/>
              <w:rPr>
                <w:b w:val="0"/>
                <w:bCs w:val="0"/>
                <w:sz w:val="20"/>
                <w:szCs w:val="20"/>
              </w:rPr>
            </w:pPr>
            <w:r w:rsidRPr="00C25EFD">
              <w:rPr>
                <w:b w:val="0"/>
                <w:bCs w:val="0"/>
                <w:sz w:val="20"/>
                <w:szCs w:val="20"/>
              </w:rPr>
              <w:t xml:space="preserve">Removal, retrofit, or mitigation of an existing eligible facility. </w:t>
            </w:r>
          </w:p>
          <w:p w14:paraId="566E6190" w14:textId="77777777" w:rsidR="00DD34B4" w:rsidRPr="008C4450" w:rsidRDefault="00DD34B4" w:rsidP="00DD34B4">
            <w:pPr>
              <w:pStyle w:val="TableParagraph"/>
              <w:numPr>
                <w:ilvl w:val="0"/>
                <w:numId w:val="10"/>
              </w:numPr>
              <w:spacing w:before="1" w:line="244" w:lineRule="exact"/>
              <w:rPr>
                <w:sz w:val="20"/>
                <w:szCs w:val="20"/>
              </w:rPr>
            </w:pPr>
            <w:r w:rsidRPr="00C25EFD">
              <w:rPr>
                <w:b w:val="0"/>
                <w:bCs w:val="0"/>
                <w:sz w:val="20"/>
                <w:szCs w:val="20"/>
              </w:rPr>
              <w:t>Replacement of an eligible facility with a new facility that restores community connectivity and is sensitive to the context of the surrounding community.</w:t>
            </w:r>
          </w:p>
        </w:tc>
      </w:tr>
      <w:tr w:rsidR="00DD34B4" w:rsidRPr="008C4450" w14:paraId="696B4479" w14:textId="77777777" w:rsidTr="00832EA2">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00" w:type="dxa"/>
          </w:tcPr>
          <w:p w14:paraId="4C804538" w14:textId="77777777" w:rsidR="00DD34B4" w:rsidRPr="008C4450" w:rsidRDefault="00DD34B4" w:rsidP="00942F94">
            <w:pPr>
              <w:pStyle w:val="TableParagraph"/>
              <w:spacing w:line="223" w:lineRule="exact"/>
              <w:ind w:left="8"/>
              <w:jc w:val="center"/>
              <w:rPr>
                <w:b w:val="0"/>
                <w:sz w:val="20"/>
                <w:szCs w:val="20"/>
              </w:rPr>
            </w:pPr>
            <w:r w:rsidRPr="008C4450">
              <w:rPr>
                <w:w w:val="99"/>
                <w:sz w:val="20"/>
                <w:szCs w:val="20"/>
              </w:rPr>
              <w:t>5</w:t>
            </w:r>
          </w:p>
        </w:tc>
        <w:tc>
          <w:tcPr>
            <w:cnfStyle w:val="000100000000" w:firstRow="0" w:lastRow="0" w:firstColumn="0" w:lastColumn="1" w:oddVBand="0" w:evenVBand="0" w:oddHBand="0" w:evenHBand="0" w:firstRowFirstColumn="0" w:firstRowLastColumn="0" w:lastRowFirstColumn="0" w:lastRowLastColumn="0"/>
            <w:tcW w:w="10189" w:type="dxa"/>
          </w:tcPr>
          <w:p w14:paraId="6FEC4E6E" w14:textId="77777777" w:rsidR="00DD34B4" w:rsidRPr="008C4450" w:rsidRDefault="00DD34B4" w:rsidP="00942F94">
            <w:pPr>
              <w:pStyle w:val="TableParagraph"/>
              <w:spacing w:line="223" w:lineRule="exact"/>
              <w:ind w:left="108"/>
              <w:rPr>
                <w:b w:val="0"/>
                <w:sz w:val="20"/>
                <w:szCs w:val="20"/>
              </w:rPr>
            </w:pPr>
            <w:r w:rsidRPr="008C4450">
              <w:rPr>
                <w:sz w:val="20"/>
                <w:szCs w:val="20"/>
              </w:rPr>
              <w:t xml:space="preserve">ELIGIBLE APPLICANT: </w:t>
            </w:r>
            <w:r w:rsidRPr="00C25EFD">
              <w:rPr>
                <w:b w:val="0"/>
                <w:bCs w:val="0"/>
                <w:sz w:val="20"/>
                <w:szCs w:val="20"/>
              </w:rPr>
              <w:t>Determine which category best applies to the Lead Applicant of the Project Idea or Nomination.</w:t>
            </w:r>
          </w:p>
          <w:p w14:paraId="5789D10A" w14:textId="77777777" w:rsidR="00DD34B4" w:rsidRPr="008C4450" w:rsidRDefault="00DD34B4" w:rsidP="00942F94">
            <w:pPr>
              <w:pStyle w:val="TableParagraph"/>
              <w:spacing w:line="223" w:lineRule="exact"/>
              <w:ind w:left="108"/>
              <w:rPr>
                <w:b w:val="0"/>
                <w:sz w:val="20"/>
                <w:szCs w:val="20"/>
              </w:rPr>
            </w:pPr>
            <w:r w:rsidRPr="008C4450">
              <w:rPr>
                <w:sz w:val="20"/>
                <w:szCs w:val="20"/>
              </w:rPr>
              <w:t>For planning grant funding:</w:t>
            </w:r>
          </w:p>
          <w:p w14:paraId="5D2548DE" w14:textId="77777777" w:rsidR="00DD34B4" w:rsidRPr="00C25EFD" w:rsidRDefault="00DD34B4" w:rsidP="00DD34B4">
            <w:pPr>
              <w:pStyle w:val="TableParagraph"/>
              <w:numPr>
                <w:ilvl w:val="0"/>
                <w:numId w:val="11"/>
              </w:numPr>
              <w:spacing w:line="223" w:lineRule="exact"/>
              <w:rPr>
                <w:b w:val="0"/>
                <w:bCs w:val="0"/>
                <w:sz w:val="20"/>
                <w:szCs w:val="20"/>
              </w:rPr>
            </w:pPr>
            <w:r w:rsidRPr="00C25EFD">
              <w:rPr>
                <w:b w:val="0"/>
                <w:bCs w:val="0"/>
                <w:sz w:val="20"/>
                <w:szCs w:val="20"/>
              </w:rPr>
              <w:t xml:space="preserve">State </w:t>
            </w:r>
            <w:r w:rsidRPr="00C25EFD">
              <w:rPr>
                <w:b w:val="0"/>
                <w:bCs w:val="0"/>
                <w:sz w:val="20"/>
                <w:szCs w:val="20"/>
              </w:rPr>
              <w:tab/>
            </w:r>
            <w:r w:rsidRPr="00C25EFD">
              <w:rPr>
                <w:b w:val="0"/>
                <w:bCs w:val="0"/>
                <w:sz w:val="20"/>
                <w:szCs w:val="20"/>
              </w:rPr>
              <w:tab/>
            </w:r>
          </w:p>
          <w:p w14:paraId="7A695D7D" w14:textId="410B29F8" w:rsidR="00DD34B4" w:rsidRPr="00C25EFD" w:rsidRDefault="00EE1418" w:rsidP="00DD34B4">
            <w:pPr>
              <w:pStyle w:val="TableParagraph"/>
              <w:numPr>
                <w:ilvl w:val="0"/>
                <w:numId w:val="11"/>
              </w:numPr>
              <w:spacing w:line="223" w:lineRule="exact"/>
              <w:rPr>
                <w:b w:val="0"/>
                <w:bCs w:val="0"/>
                <w:sz w:val="20"/>
                <w:szCs w:val="20"/>
              </w:rPr>
            </w:pPr>
            <w:r w:rsidRPr="00C25EFD">
              <w:rPr>
                <w:b w:val="0"/>
                <w:bCs w:val="0"/>
                <w:sz w:val="20"/>
                <w:szCs w:val="20"/>
              </w:rPr>
              <w:t>L</w:t>
            </w:r>
            <w:r w:rsidR="00DD34B4" w:rsidRPr="00C25EFD">
              <w:rPr>
                <w:b w:val="0"/>
                <w:bCs w:val="0"/>
                <w:sz w:val="20"/>
                <w:szCs w:val="20"/>
              </w:rPr>
              <w:t>ocal government</w:t>
            </w:r>
          </w:p>
          <w:p w14:paraId="37347361" w14:textId="77777777" w:rsidR="00DD34B4" w:rsidRPr="00C25EFD" w:rsidRDefault="00DD34B4" w:rsidP="00DD34B4">
            <w:pPr>
              <w:pStyle w:val="TableParagraph"/>
              <w:numPr>
                <w:ilvl w:val="0"/>
                <w:numId w:val="11"/>
              </w:numPr>
              <w:spacing w:line="223" w:lineRule="exact"/>
              <w:rPr>
                <w:b w:val="0"/>
                <w:bCs w:val="0"/>
                <w:sz w:val="20"/>
                <w:szCs w:val="20"/>
              </w:rPr>
            </w:pPr>
            <w:r w:rsidRPr="00C25EFD">
              <w:rPr>
                <w:b w:val="0"/>
                <w:bCs w:val="0"/>
                <w:sz w:val="20"/>
                <w:szCs w:val="20"/>
              </w:rPr>
              <w:t>Federally recognized Tribal governments</w:t>
            </w:r>
            <w:r w:rsidRPr="00C25EFD">
              <w:rPr>
                <w:b w:val="0"/>
                <w:bCs w:val="0"/>
                <w:sz w:val="20"/>
                <w:szCs w:val="20"/>
              </w:rPr>
              <w:tab/>
            </w:r>
          </w:p>
          <w:p w14:paraId="723B2A86" w14:textId="71F3335E" w:rsidR="00DD34B4" w:rsidRPr="00C25EFD" w:rsidRDefault="00DD34B4" w:rsidP="00DD34B4">
            <w:pPr>
              <w:pStyle w:val="TableParagraph"/>
              <w:numPr>
                <w:ilvl w:val="0"/>
                <w:numId w:val="11"/>
              </w:numPr>
              <w:spacing w:line="223" w:lineRule="exact"/>
              <w:rPr>
                <w:b w:val="0"/>
                <w:bCs w:val="0"/>
                <w:sz w:val="20"/>
                <w:szCs w:val="20"/>
              </w:rPr>
            </w:pPr>
            <w:r w:rsidRPr="00C25EFD">
              <w:rPr>
                <w:b w:val="0"/>
                <w:bCs w:val="0"/>
                <w:sz w:val="20"/>
                <w:szCs w:val="20"/>
              </w:rPr>
              <w:t>M</w:t>
            </w:r>
            <w:r w:rsidR="00EE1418" w:rsidRPr="00C25EFD">
              <w:rPr>
                <w:b w:val="0"/>
                <w:bCs w:val="0"/>
                <w:sz w:val="20"/>
                <w:szCs w:val="20"/>
              </w:rPr>
              <w:t>PO</w:t>
            </w:r>
          </w:p>
          <w:p w14:paraId="0D5089E4" w14:textId="77777777" w:rsidR="00EE1418" w:rsidRPr="00C25EFD" w:rsidRDefault="00DD34B4" w:rsidP="00192F10">
            <w:pPr>
              <w:pStyle w:val="TableParagraph"/>
              <w:numPr>
                <w:ilvl w:val="0"/>
                <w:numId w:val="11"/>
              </w:numPr>
              <w:spacing w:line="223" w:lineRule="exact"/>
              <w:rPr>
                <w:b w:val="0"/>
                <w:bCs w:val="0"/>
                <w:sz w:val="20"/>
                <w:szCs w:val="20"/>
              </w:rPr>
            </w:pPr>
            <w:r w:rsidRPr="00C25EFD">
              <w:rPr>
                <w:b w:val="0"/>
                <w:bCs w:val="0"/>
                <w:sz w:val="20"/>
                <w:szCs w:val="20"/>
              </w:rPr>
              <w:t>Nonprofit organizations</w:t>
            </w:r>
          </w:p>
          <w:p w14:paraId="12EBD5ED" w14:textId="28C0F3AA" w:rsidR="00DD34B4" w:rsidRPr="00EE1418" w:rsidRDefault="00DD34B4" w:rsidP="00EE1418">
            <w:pPr>
              <w:pStyle w:val="TableParagraph"/>
              <w:spacing w:line="223" w:lineRule="exact"/>
              <w:rPr>
                <w:b w:val="0"/>
                <w:sz w:val="20"/>
                <w:szCs w:val="20"/>
              </w:rPr>
            </w:pPr>
            <w:r w:rsidRPr="00EE1418">
              <w:rPr>
                <w:sz w:val="20"/>
                <w:szCs w:val="20"/>
              </w:rPr>
              <w:t xml:space="preserve">For capital construction grant funding </w:t>
            </w:r>
          </w:p>
          <w:p w14:paraId="7C7A8F34" w14:textId="77777777" w:rsidR="00DD34B4" w:rsidRPr="00C25EFD" w:rsidRDefault="00DD34B4" w:rsidP="00DD34B4">
            <w:pPr>
              <w:pStyle w:val="TableParagraph"/>
              <w:numPr>
                <w:ilvl w:val="0"/>
                <w:numId w:val="12"/>
              </w:numPr>
              <w:spacing w:line="223" w:lineRule="exact"/>
              <w:rPr>
                <w:b w:val="0"/>
                <w:bCs w:val="0"/>
                <w:sz w:val="20"/>
                <w:szCs w:val="20"/>
              </w:rPr>
            </w:pPr>
            <w:r w:rsidRPr="00C25EFD">
              <w:rPr>
                <w:b w:val="0"/>
                <w:bCs w:val="0"/>
                <w:sz w:val="20"/>
                <w:szCs w:val="20"/>
              </w:rPr>
              <w:t>Facility Owner</w:t>
            </w:r>
          </w:p>
          <w:p w14:paraId="04D4C13E" w14:textId="77777777" w:rsidR="00DD34B4" w:rsidRPr="00C25EFD" w:rsidRDefault="00DD34B4" w:rsidP="00DD34B4">
            <w:pPr>
              <w:pStyle w:val="TableParagraph"/>
              <w:numPr>
                <w:ilvl w:val="0"/>
                <w:numId w:val="12"/>
              </w:numPr>
              <w:spacing w:line="223" w:lineRule="exact"/>
              <w:ind w:left="1080"/>
              <w:rPr>
                <w:b w:val="0"/>
                <w:bCs w:val="0"/>
                <w:sz w:val="20"/>
                <w:szCs w:val="20"/>
              </w:rPr>
            </w:pPr>
            <w:r w:rsidRPr="00C25EFD">
              <w:rPr>
                <w:b w:val="0"/>
                <w:bCs w:val="0"/>
                <w:sz w:val="20"/>
                <w:szCs w:val="20"/>
              </w:rPr>
              <w:t>The Facility Owner of the eligible facility under consideration must serve as the recipient for capital construction grants. This is likely to be a State or local government agency with jurisdiction for transportation.</w:t>
            </w:r>
          </w:p>
          <w:p w14:paraId="71062B08" w14:textId="77777777" w:rsidR="00DD34B4" w:rsidRPr="00C25EFD" w:rsidRDefault="00DD34B4" w:rsidP="00DD34B4">
            <w:pPr>
              <w:pStyle w:val="TableParagraph"/>
              <w:numPr>
                <w:ilvl w:val="0"/>
                <w:numId w:val="12"/>
              </w:numPr>
              <w:spacing w:line="223" w:lineRule="exact"/>
              <w:ind w:left="1080"/>
              <w:rPr>
                <w:b w:val="0"/>
                <w:bCs w:val="0"/>
                <w:sz w:val="20"/>
                <w:szCs w:val="20"/>
              </w:rPr>
            </w:pPr>
            <w:r w:rsidRPr="00C25EFD">
              <w:rPr>
                <w:b w:val="0"/>
                <w:bCs w:val="0"/>
                <w:sz w:val="20"/>
                <w:szCs w:val="20"/>
              </w:rPr>
              <w:t>A Facility Owner must satisfy other eligibility requirements to receive a planning grant.</w:t>
            </w:r>
          </w:p>
          <w:p w14:paraId="14ADC500" w14:textId="77777777" w:rsidR="00DD34B4" w:rsidRPr="008C4450" w:rsidRDefault="00DD34B4" w:rsidP="00DD34B4">
            <w:pPr>
              <w:pStyle w:val="TableParagraph"/>
              <w:numPr>
                <w:ilvl w:val="0"/>
                <w:numId w:val="12"/>
              </w:numPr>
              <w:spacing w:line="223" w:lineRule="exact"/>
              <w:rPr>
                <w:bCs w:val="0"/>
                <w:sz w:val="20"/>
                <w:szCs w:val="20"/>
              </w:rPr>
            </w:pPr>
            <w:r w:rsidRPr="00C25EFD">
              <w:rPr>
                <w:b w:val="0"/>
                <w:bCs w:val="0"/>
                <w:sz w:val="20"/>
                <w:szCs w:val="20"/>
              </w:rPr>
              <w:t>Partnerships between the Facility Owner and the other entities listed as eligible planning grant applicants.</w:t>
            </w:r>
          </w:p>
        </w:tc>
      </w:tr>
      <w:tr w:rsidR="00DD34B4" w:rsidRPr="008C4450" w14:paraId="5B52E1FB" w14:textId="77777777" w:rsidTr="00832EA2">
        <w:trPr>
          <w:trHeight w:val="239"/>
        </w:trPr>
        <w:tc>
          <w:tcPr>
            <w:cnfStyle w:val="001000000000" w:firstRow="0" w:lastRow="0" w:firstColumn="1" w:lastColumn="0" w:oddVBand="0" w:evenVBand="0" w:oddHBand="0" w:evenHBand="0" w:firstRowFirstColumn="0" w:firstRowLastColumn="0" w:lastRowFirstColumn="0" w:lastRowLastColumn="0"/>
            <w:tcW w:w="900" w:type="dxa"/>
          </w:tcPr>
          <w:p w14:paraId="532ECDFE" w14:textId="77777777" w:rsidR="00DD34B4" w:rsidRPr="008C4450" w:rsidRDefault="00DD34B4" w:rsidP="00942F94">
            <w:pPr>
              <w:pStyle w:val="TableParagraph"/>
              <w:spacing w:line="223" w:lineRule="exact"/>
              <w:ind w:left="8"/>
              <w:jc w:val="center"/>
              <w:rPr>
                <w:b w:val="0"/>
                <w:w w:val="99"/>
                <w:sz w:val="20"/>
                <w:szCs w:val="20"/>
              </w:rPr>
            </w:pPr>
            <w:r w:rsidRPr="008C4450">
              <w:rPr>
                <w:w w:val="99"/>
                <w:sz w:val="20"/>
                <w:szCs w:val="20"/>
              </w:rPr>
              <w:lastRenderedPageBreak/>
              <w:t>6</w:t>
            </w:r>
          </w:p>
        </w:tc>
        <w:tc>
          <w:tcPr>
            <w:cnfStyle w:val="000100000000" w:firstRow="0" w:lastRow="0" w:firstColumn="0" w:lastColumn="1" w:oddVBand="0" w:evenVBand="0" w:oddHBand="0" w:evenHBand="0" w:firstRowFirstColumn="0" w:firstRowLastColumn="0" w:lastRowFirstColumn="0" w:lastRowLastColumn="0"/>
            <w:tcW w:w="10189" w:type="dxa"/>
          </w:tcPr>
          <w:p w14:paraId="45A162AA" w14:textId="66F246F0" w:rsidR="00DD34B4" w:rsidRPr="008C4450" w:rsidRDefault="00DD34B4" w:rsidP="00942F94">
            <w:pPr>
              <w:pStyle w:val="TableParagraph"/>
              <w:spacing w:line="223" w:lineRule="exact"/>
              <w:ind w:left="108"/>
              <w:rPr>
                <w:b w:val="0"/>
                <w:sz w:val="20"/>
                <w:szCs w:val="20"/>
              </w:rPr>
            </w:pPr>
            <w:r w:rsidRPr="008C4450">
              <w:rPr>
                <w:sz w:val="20"/>
                <w:szCs w:val="20"/>
              </w:rPr>
              <w:t>ELIGIBLE TRANSPORTATION FACILITIES (CONNECTIVITY BARRIERS</w:t>
            </w:r>
            <w:r w:rsidRPr="00C25EFD">
              <w:rPr>
                <w:b w:val="0"/>
                <w:bCs w:val="0"/>
                <w:sz w:val="20"/>
                <w:szCs w:val="20"/>
              </w:rPr>
              <w:t xml:space="preserve">): </w:t>
            </w:r>
            <w:r w:rsidR="00C25EFD">
              <w:rPr>
                <w:b w:val="0"/>
                <w:bCs w:val="0"/>
                <w:sz w:val="20"/>
                <w:szCs w:val="20"/>
              </w:rPr>
              <w:t>Identify the t</w:t>
            </w:r>
            <w:r w:rsidRPr="00C25EFD">
              <w:rPr>
                <w:b w:val="0"/>
                <w:bCs w:val="0"/>
                <w:sz w:val="20"/>
                <w:szCs w:val="20"/>
              </w:rPr>
              <w:t>ransportation facilities that creates a barrier to community connectivity. This includes barriers to mobility, access, or economic development, due to high speed, grade separation, or other design factors.</w:t>
            </w:r>
          </w:p>
        </w:tc>
      </w:tr>
      <w:tr w:rsidR="00DD34B4" w:rsidRPr="008C4450" w14:paraId="6A51D828" w14:textId="77777777" w:rsidTr="00832E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00" w:type="dxa"/>
          </w:tcPr>
          <w:p w14:paraId="15B44C4D" w14:textId="77777777" w:rsidR="00DD34B4" w:rsidRPr="008C4450" w:rsidRDefault="00DD34B4" w:rsidP="00942F94">
            <w:pPr>
              <w:pStyle w:val="TableParagraph"/>
              <w:spacing w:line="224" w:lineRule="exact"/>
              <w:ind w:left="8"/>
              <w:jc w:val="center"/>
              <w:rPr>
                <w:b w:val="0"/>
                <w:sz w:val="20"/>
                <w:szCs w:val="20"/>
              </w:rPr>
            </w:pPr>
            <w:r w:rsidRPr="008C4450">
              <w:rPr>
                <w:w w:val="99"/>
                <w:sz w:val="20"/>
                <w:szCs w:val="20"/>
              </w:rPr>
              <w:t>7</w:t>
            </w:r>
          </w:p>
        </w:tc>
        <w:tc>
          <w:tcPr>
            <w:cnfStyle w:val="000100000000" w:firstRow="0" w:lastRow="0" w:firstColumn="0" w:lastColumn="1" w:oddVBand="0" w:evenVBand="0" w:oddHBand="0" w:evenHBand="0" w:firstRowFirstColumn="0" w:firstRowLastColumn="0" w:lastRowFirstColumn="0" w:lastRowLastColumn="0"/>
            <w:tcW w:w="10189" w:type="dxa"/>
          </w:tcPr>
          <w:p w14:paraId="40DFF1F3" w14:textId="7A03DA39" w:rsidR="00DD34B4" w:rsidRPr="008C4450" w:rsidRDefault="00DD34B4" w:rsidP="00942F94">
            <w:pPr>
              <w:pStyle w:val="TableParagraph"/>
              <w:spacing w:line="224" w:lineRule="exact"/>
              <w:ind w:left="108"/>
              <w:rPr>
                <w:bCs w:val="0"/>
                <w:sz w:val="20"/>
                <w:szCs w:val="20"/>
              </w:rPr>
            </w:pPr>
            <w:r w:rsidRPr="008C4450">
              <w:rPr>
                <w:sz w:val="20"/>
                <w:szCs w:val="20"/>
              </w:rPr>
              <w:t xml:space="preserve">CALTRANS DISTRICT(S): </w:t>
            </w:r>
            <w:r w:rsidRPr="00C25EFD">
              <w:rPr>
                <w:b w:val="0"/>
                <w:bCs w:val="0"/>
                <w:sz w:val="20"/>
                <w:szCs w:val="20"/>
              </w:rPr>
              <w:t xml:space="preserve">Please identify the </w:t>
            </w:r>
            <w:hyperlink r:id="rId23" w:tooltip="Link to Caltrans District map" w:history="1">
              <w:r w:rsidRPr="00C25EFD">
                <w:rPr>
                  <w:rStyle w:val="Hyperlink"/>
                  <w:b w:val="0"/>
                  <w:bCs w:val="0"/>
                  <w:sz w:val="20"/>
                  <w:szCs w:val="20"/>
                </w:rPr>
                <w:t>Caltrans District(s)</w:t>
              </w:r>
            </w:hyperlink>
            <w:r w:rsidRPr="00C25EFD">
              <w:rPr>
                <w:b w:val="0"/>
                <w:bCs w:val="0"/>
                <w:sz w:val="20"/>
                <w:szCs w:val="20"/>
              </w:rPr>
              <w:t xml:space="preserve"> in which the project is located. Enter the district number as a 2-digit.</w:t>
            </w:r>
          </w:p>
        </w:tc>
      </w:tr>
      <w:tr w:rsidR="00DD34B4" w:rsidRPr="008C4450" w14:paraId="4EE5343F" w14:textId="77777777" w:rsidTr="00832EA2">
        <w:trPr>
          <w:trHeight w:val="476"/>
        </w:trPr>
        <w:tc>
          <w:tcPr>
            <w:cnfStyle w:val="001000000000" w:firstRow="0" w:lastRow="0" w:firstColumn="1" w:lastColumn="0" w:oddVBand="0" w:evenVBand="0" w:oddHBand="0" w:evenHBand="0" w:firstRowFirstColumn="0" w:firstRowLastColumn="0" w:lastRowFirstColumn="0" w:lastRowLastColumn="0"/>
            <w:tcW w:w="900" w:type="dxa"/>
          </w:tcPr>
          <w:p w14:paraId="60DE7169" w14:textId="77777777" w:rsidR="00DD34B4" w:rsidRPr="008C4450" w:rsidRDefault="00DD34B4" w:rsidP="00942F94">
            <w:pPr>
              <w:pStyle w:val="TableParagraph"/>
              <w:spacing w:line="238" w:lineRule="exact"/>
              <w:ind w:left="160" w:right="148"/>
              <w:jc w:val="center"/>
              <w:rPr>
                <w:b w:val="0"/>
                <w:sz w:val="20"/>
                <w:szCs w:val="20"/>
              </w:rPr>
            </w:pPr>
            <w:r w:rsidRPr="008C4450">
              <w:rPr>
                <w:sz w:val="20"/>
                <w:szCs w:val="20"/>
              </w:rPr>
              <w:t>8</w:t>
            </w:r>
          </w:p>
        </w:tc>
        <w:tc>
          <w:tcPr>
            <w:cnfStyle w:val="000100000000" w:firstRow="0" w:lastRow="0" w:firstColumn="0" w:lastColumn="1" w:oddVBand="0" w:evenVBand="0" w:oddHBand="0" w:evenHBand="0" w:firstRowFirstColumn="0" w:firstRowLastColumn="0" w:lastRowFirstColumn="0" w:lastRowLastColumn="0"/>
            <w:tcW w:w="10189" w:type="dxa"/>
          </w:tcPr>
          <w:p w14:paraId="50B1C526" w14:textId="77777777" w:rsidR="00DD34B4" w:rsidRPr="008C4450" w:rsidRDefault="00DD34B4" w:rsidP="00942F94">
            <w:pPr>
              <w:pStyle w:val="TableParagraph"/>
              <w:spacing w:line="238" w:lineRule="exact"/>
              <w:ind w:left="108"/>
              <w:rPr>
                <w:sz w:val="20"/>
                <w:szCs w:val="20"/>
              </w:rPr>
            </w:pPr>
            <w:r w:rsidRPr="008C4450">
              <w:rPr>
                <w:sz w:val="20"/>
                <w:szCs w:val="20"/>
              </w:rPr>
              <w:t xml:space="preserve">COUNTIES, CITIES: </w:t>
            </w:r>
            <w:r w:rsidRPr="00C25EFD">
              <w:rPr>
                <w:b w:val="0"/>
                <w:bCs w:val="0"/>
                <w:sz w:val="20"/>
                <w:szCs w:val="20"/>
              </w:rPr>
              <w:t xml:space="preserve">Enter the abbreviate form of the county (i.e., LA, SAC, etc.). If Project </w:t>
            </w:r>
            <w:proofErr w:type="gramStart"/>
            <w:r w:rsidRPr="00C25EFD">
              <w:rPr>
                <w:b w:val="0"/>
                <w:bCs w:val="0"/>
                <w:sz w:val="20"/>
                <w:szCs w:val="20"/>
              </w:rPr>
              <w:t>is located in</w:t>
            </w:r>
            <w:proofErr w:type="gramEnd"/>
            <w:r w:rsidRPr="00C25EFD">
              <w:rPr>
                <w:b w:val="0"/>
                <w:bCs w:val="0"/>
                <w:sz w:val="20"/>
                <w:szCs w:val="20"/>
              </w:rPr>
              <w:t xml:space="preserve"> multiple counties, enter all counties separated by a forward slash (i.e., SJ/STA). Enter the name of city(s) that the project is located in. Provide additional details in #13.</w:t>
            </w:r>
          </w:p>
        </w:tc>
      </w:tr>
      <w:tr w:rsidR="00DD34B4" w:rsidRPr="008C4450" w14:paraId="45ED62B2" w14:textId="77777777" w:rsidTr="00832EA2">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0" w:type="dxa"/>
          </w:tcPr>
          <w:p w14:paraId="4A122EE0" w14:textId="77777777" w:rsidR="00DD34B4" w:rsidRPr="008C4450" w:rsidRDefault="00DD34B4" w:rsidP="00942F94">
            <w:pPr>
              <w:pStyle w:val="TableParagraph"/>
              <w:spacing w:line="238" w:lineRule="exact"/>
              <w:ind w:left="160" w:right="148"/>
              <w:jc w:val="center"/>
              <w:rPr>
                <w:b w:val="0"/>
                <w:sz w:val="20"/>
                <w:szCs w:val="20"/>
              </w:rPr>
            </w:pPr>
            <w:r w:rsidRPr="008C4450">
              <w:rPr>
                <w:sz w:val="20"/>
                <w:szCs w:val="20"/>
              </w:rPr>
              <w:t>9</w:t>
            </w:r>
          </w:p>
        </w:tc>
        <w:tc>
          <w:tcPr>
            <w:cnfStyle w:val="000100000000" w:firstRow="0" w:lastRow="0" w:firstColumn="0" w:lastColumn="1" w:oddVBand="0" w:evenVBand="0" w:oddHBand="0" w:evenHBand="0" w:firstRowFirstColumn="0" w:firstRowLastColumn="0" w:lastRowFirstColumn="0" w:lastRowLastColumn="0"/>
            <w:tcW w:w="10189" w:type="dxa"/>
          </w:tcPr>
          <w:p w14:paraId="369D26FC" w14:textId="77777777" w:rsidR="00DD34B4" w:rsidRPr="008C4450" w:rsidRDefault="00DD34B4" w:rsidP="00942F94">
            <w:pPr>
              <w:pStyle w:val="TableParagraph"/>
              <w:spacing w:line="238" w:lineRule="exact"/>
              <w:ind w:left="108"/>
              <w:rPr>
                <w:b w:val="0"/>
                <w:sz w:val="20"/>
                <w:szCs w:val="20"/>
              </w:rPr>
            </w:pPr>
            <w:r w:rsidRPr="008C4450">
              <w:rPr>
                <w:sz w:val="20"/>
                <w:szCs w:val="20"/>
              </w:rPr>
              <w:t xml:space="preserve">COMMUNITY: </w:t>
            </w:r>
            <w:r w:rsidRPr="00C25EFD">
              <w:rPr>
                <w:b w:val="0"/>
                <w:bCs w:val="0"/>
                <w:sz w:val="20"/>
                <w:szCs w:val="20"/>
              </w:rPr>
              <w:t>Enter the name of community(s) that the project is located in. If the community is not known enter N/A.</w:t>
            </w:r>
          </w:p>
        </w:tc>
      </w:tr>
      <w:tr w:rsidR="00DD34B4" w:rsidRPr="008C4450" w14:paraId="57BA5503" w14:textId="77777777" w:rsidTr="00832EA2">
        <w:trPr>
          <w:trHeight w:val="485"/>
        </w:trPr>
        <w:tc>
          <w:tcPr>
            <w:cnfStyle w:val="001000000000" w:firstRow="0" w:lastRow="0" w:firstColumn="1" w:lastColumn="0" w:oddVBand="0" w:evenVBand="0" w:oddHBand="0" w:evenHBand="0" w:firstRowFirstColumn="0" w:firstRowLastColumn="0" w:lastRowFirstColumn="0" w:lastRowLastColumn="0"/>
            <w:tcW w:w="900" w:type="dxa"/>
          </w:tcPr>
          <w:p w14:paraId="3EF015A4" w14:textId="77777777" w:rsidR="00DD34B4" w:rsidRPr="008C4450" w:rsidRDefault="00DD34B4" w:rsidP="00942F94">
            <w:pPr>
              <w:pStyle w:val="TableParagraph"/>
              <w:ind w:left="160" w:right="148"/>
              <w:jc w:val="center"/>
              <w:rPr>
                <w:b w:val="0"/>
                <w:sz w:val="20"/>
                <w:szCs w:val="20"/>
              </w:rPr>
            </w:pPr>
            <w:r w:rsidRPr="008C4450">
              <w:rPr>
                <w:sz w:val="20"/>
                <w:szCs w:val="20"/>
              </w:rPr>
              <w:t>10</w:t>
            </w:r>
          </w:p>
        </w:tc>
        <w:tc>
          <w:tcPr>
            <w:cnfStyle w:val="000100000000" w:firstRow="0" w:lastRow="0" w:firstColumn="0" w:lastColumn="1" w:oddVBand="0" w:evenVBand="0" w:oddHBand="0" w:evenHBand="0" w:firstRowFirstColumn="0" w:firstRowLastColumn="0" w:lastRowFirstColumn="0" w:lastRowLastColumn="0"/>
            <w:tcW w:w="10189" w:type="dxa"/>
          </w:tcPr>
          <w:p w14:paraId="1B7AF94A" w14:textId="4934E300" w:rsidR="00DD34B4" w:rsidRPr="008C4450" w:rsidRDefault="00DD34B4" w:rsidP="00942F94">
            <w:pPr>
              <w:pStyle w:val="TableParagraph"/>
              <w:spacing w:before="3" w:line="248" w:lineRule="exact"/>
              <w:ind w:left="108" w:right="141"/>
              <w:rPr>
                <w:sz w:val="20"/>
                <w:szCs w:val="20"/>
              </w:rPr>
            </w:pPr>
            <w:r w:rsidRPr="008C4450">
              <w:rPr>
                <w:sz w:val="20"/>
                <w:szCs w:val="20"/>
              </w:rPr>
              <w:t xml:space="preserve">ROUTE: </w:t>
            </w:r>
            <w:r w:rsidRPr="00C25EFD">
              <w:rPr>
                <w:b w:val="0"/>
                <w:bCs w:val="0"/>
                <w:sz w:val="20"/>
                <w:szCs w:val="20"/>
              </w:rPr>
              <w:t>Enter the route number(s). Use commas to separate multiple routes (ex: "5,99"). For off-system, type "OFF</w:t>
            </w:r>
            <w:r w:rsidR="00C25EFD">
              <w:rPr>
                <w:b w:val="0"/>
                <w:bCs w:val="0"/>
                <w:sz w:val="20"/>
                <w:szCs w:val="20"/>
              </w:rPr>
              <w:t xml:space="preserve">.” </w:t>
            </w:r>
            <w:r w:rsidRPr="00C25EFD">
              <w:rPr>
                <w:b w:val="0"/>
                <w:bCs w:val="0"/>
                <w:sz w:val="20"/>
                <w:szCs w:val="20"/>
              </w:rPr>
              <w:t>Provide additional details, as needed, in #13.</w:t>
            </w:r>
          </w:p>
        </w:tc>
      </w:tr>
      <w:tr w:rsidR="00DD34B4" w:rsidRPr="008C4450" w14:paraId="504AE2FF" w14:textId="77777777" w:rsidTr="00832EA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00" w:type="dxa"/>
          </w:tcPr>
          <w:p w14:paraId="225C38B8" w14:textId="1FBCC707" w:rsidR="00DD34B4" w:rsidRPr="008C4450" w:rsidRDefault="00DD34B4" w:rsidP="001754AE">
            <w:pPr>
              <w:pStyle w:val="TableParagraph"/>
              <w:spacing w:line="238" w:lineRule="exact"/>
              <w:ind w:left="160" w:hanging="160"/>
              <w:jc w:val="center"/>
              <w:rPr>
                <w:b w:val="0"/>
                <w:sz w:val="20"/>
                <w:szCs w:val="20"/>
              </w:rPr>
            </w:pPr>
            <w:r w:rsidRPr="008C4450">
              <w:rPr>
                <w:sz w:val="20"/>
                <w:szCs w:val="20"/>
              </w:rPr>
              <w:t>11</w:t>
            </w:r>
            <w:r w:rsidR="001754AE">
              <w:rPr>
                <w:sz w:val="20"/>
                <w:szCs w:val="20"/>
              </w:rPr>
              <w:t>-12</w:t>
            </w:r>
          </w:p>
        </w:tc>
        <w:tc>
          <w:tcPr>
            <w:cnfStyle w:val="000100000000" w:firstRow="0" w:lastRow="0" w:firstColumn="0" w:lastColumn="1" w:oddVBand="0" w:evenVBand="0" w:oddHBand="0" w:evenHBand="0" w:firstRowFirstColumn="0" w:firstRowLastColumn="0" w:lastRowFirstColumn="0" w:lastRowLastColumn="0"/>
            <w:tcW w:w="10189" w:type="dxa"/>
          </w:tcPr>
          <w:p w14:paraId="46F8C282" w14:textId="5E6CF6A3" w:rsidR="00DD34B4" w:rsidRPr="008C4450" w:rsidRDefault="00DD34B4" w:rsidP="00942F94">
            <w:pPr>
              <w:pStyle w:val="TableParagraph"/>
              <w:spacing w:line="238" w:lineRule="exact"/>
              <w:ind w:left="108"/>
              <w:rPr>
                <w:sz w:val="20"/>
                <w:szCs w:val="20"/>
              </w:rPr>
            </w:pPr>
            <w:r w:rsidRPr="008C4450">
              <w:rPr>
                <w:sz w:val="20"/>
                <w:szCs w:val="20"/>
              </w:rPr>
              <w:t>BEGIN</w:t>
            </w:r>
            <w:r w:rsidR="001754AE">
              <w:rPr>
                <w:sz w:val="20"/>
                <w:szCs w:val="20"/>
              </w:rPr>
              <w:t>/END</w:t>
            </w:r>
            <w:r w:rsidRPr="008C4450">
              <w:rPr>
                <w:sz w:val="20"/>
                <w:szCs w:val="20"/>
              </w:rPr>
              <w:t xml:space="preserve"> POST MILE: </w:t>
            </w:r>
            <w:r w:rsidR="001754AE" w:rsidRPr="00080EF2">
              <w:rPr>
                <w:b w:val="0"/>
                <w:bCs w:val="0"/>
                <w:sz w:val="20"/>
                <w:szCs w:val="20"/>
              </w:rPr>
              <w:t xml:space="preserve">Utilize the </w:t>
            </w:r>
            <w:hyperlink r:id="rId24" w:tooltip="link to caltrans postmile query tool">
              <w:r w:rsidR="001754AE" w:rsidRPr="00080EF2">
                <w:rPr>
                  <w:b w:val="0"/>
                  <w:bCs w:val="0"/>
                  <w:color w:val="0562C1"/>
                  <w:sz w:val="20"/>
                  <w:szCs w:val="20"/>
                  <w:u w:val="single"/>
                </w:rPr>
                <w:t>postmile query too</w:t>
              </w:r>
              <w:r w:rsidR="001754AE" w:rsidRPr="00080EF2">
                <w:rPr>
                  <w:b w:val="0"/>
                  <w:bCs w:val="0"/>
                  <w:color w:val="0562C1"/>
                  <w:sz w:val="20"/>
                  <w:szCs w:val="20"/>
                </w:rPr>
                <w:t>l.</w:t>
              </w:r>
            </w:hyperlink>
            <w:r w:rsidR="001754AE" w:rsidRPr="00080EF2">
              <w:rPr>
                <w:b w:val="0"/>
                <w:bCs w:val="0"/>
                <w:color w:val="0562C1"/>
                <w:sz w:val="20"/>
                <w:szCs w:val="20"/>
              </w:rPr>
              <w:t xml:space="preserve"> </w:t>
            </w:r>
            <w:r w:rsidR="001754AE" w:rsidRPr="00080EF2">
              <w:rPr>
                <w:b w:val="0"/>
                <w:bCs w:val="0"/>
                <w:sz w:val="20"/>
                <w:szCs w:val="20"/>
              </w:rPr>
              <w:t>Enter the beginning post-mile limit. Please type numbers only (no hyphens). Include prefix or suffix, if applicable. If Project is on multiple routes, enter "MULTI" for PM and provide additional details of the locations in #13.</w:t>
            </w:r>
            <w:r w:rsidR="001754AE">
              <w:rPr>
                <w:b w:val="0"/>
                <w:bCs w:val="0"/>
                <w:sz w:val="20"/>
                <w:szCs w:val="20"/>
              </w:rPr>
              <w:t xml:space="preserve"> If Begin/End post mile limits are not available, i</w:t>
            </w:r>
            <w:r w:rsidR="001754AE" w:rsidRPr="002A19B1">
              <w:rPr>
                <w:b w:val="0"/>
                <w:bCs w:val="0"/>
                <w:sz w:val="20"/>
                <w:szCs w:val="20"/>
              </w:rPr>
              <w:t>dentify intersections</w:t>
            </w:r>
            <w:r w:rsidR="001754AE">
              <w:rPr>
                <w:b w:val="0"/>
                <w:bCs w:val="0"/>
                <w:sz w:val="20"/>
                <w:szCs w:val="20"/>
              </w:rPr>
              <w:t>/</w:t>
            </w:r>
            <w:r w:rsidR="001754AE" w:rsidRPr="002A19B1">
              <w:rPr>
                <w:b w:val="0"/>
                <w:bCs w:val="0"/>
                <w:sz w:val="20"/>
                <w:szCs w:val="20"/>
              </w:rPr>
              <w:t>landmarks for approximate begin/end of the project</w:t>
            </w:r>
            <w:r w:rsidR="001754AE">
              <w:rPr>
                <w:b w:val="0"/>
                <w:bCs w:val="0"/>
                <w:sz w:val="20"/>
                <w:szCs w:val="20"/>
              </w:rPr>
              <w:t xml:space="preserve"> in #13.</w:t>
            </w:r>
          </w:p>
        </w:tc>
      </w:tr>
      <w:tr w:rsidR="00DD34B4" w:rsidRPr="008C4450" w14:paraId="5236324A" w14:textId="77777777" w:rsidTr="001754AE">
        <w:trPr>
          <w:trHeight w:val="530"/>
        </w:trPr>
        <w:tc>
          <w:tcPr>
            <w:cnfStyle w:val="001000000000" w:firstRow="0" w:lastRow="0" w:firstColumn="1" w:lastColumn="0" w:oddVBand="0" w:evenVBand="0" w:oddHBand="0" w:evenHBand="0" w:firstRowFirstColumn="0" w:firstRowLastColumn="0" w:lastRowFirstColumn="0" w:lastRowLastColumn="0"/>
            <w:tcW w:w="900" w:type="dxa"/>
          </w:tcPr>
          <w:p w14:paraId="2C76FABC" w14:textId="77777777" w:rsidR="00DD34B4" w:rsidRPr="008C4450" w:rsidRDefault="00DD34B4" w:rsidP="00942F94">
            <w:pPr>
              <w:pStyle w:val="TableParagraph"/>
              <w:ind w:left="160" w:right="148"/>
              <w:jc w:val="center"/>
              <w:rPr>
                <w:b w:val="0"/>
                <w:sz w:val="20"/>
                <w:szCs w:val="20"/>
              </w:rPr>
            </w:pPr>
            <w:r w:rsidRPr="008C4450">
              <w:rPr>
                <w:sz w:val="20"/>
                <w:szCs w:val="20"/>
              </w:rPr>
              <w:t>13</w:t>
            </w:r>
          </w:p>
        </w:tc>
        <w:tc>
          <w:tcPr>
            <w:cnfStyle w:val="000100000000" w:firstRow="0" w:lastRow="0" w:firstColumn="0" w:lastColumn="1" w:oddVBand="0" w:evenVBand="0" w:oddHBand="0" w:evenHBand="0" w:firstRowFirstColumn="0" w:firstRowLastColumn="0" w:lastRowFirstColumn="0" w:lastRowLastColumn="0"/>
            <w:tcW w:w="10189" w:type="dxa"/>
          </w:tcPr>
          <w:p w14:paraId="6B7DBFDB" w14:textId="0BEFFE1D" w:rsidR="00DD34B4" w:rsidRPr="008C4450" w:rsidRDefault="00DD34B4" w:rsidP="00942F94">
            <w:pPr>
              <w:pStyle w:val="TableParagraph"/>
              <w:ind w:left="108" w:right="254"/>
              <w:rPr>
                <w:sz w:val="20"/>
                <w:szCs w:val="20"/>
              </w:rPr>
            </w:pPr>
            <w:r w:rsidRPr="008C4450">
              <w:rPr>
                <w:sz w:val="20"/>
                <w:szCs w:val="20"/>
              </w:rPr>
              <w:t xml:space="preserve">LOCATION DESCRIPTION: </w:t>
            </w:r>
            <w:r w:rsidR="001754AE" w:rsidRPr="00080EF2">
              <w:rPr>
                <w:b w:val="0"/>
                <w:bCs w:val="0"/>
                <w:sz w:val="20"/>
                <w:szCs w:val="20"/>
              </w:rPr>
              <w:t>Provide a brief description of the project location(s). Include multiple counties, routes,</w:t>
            </w:r>
            <w:r w:rsidR="001754AE">
              <w:rPr>
                <w:b w:val="0"/>
                <w:bCs w:val="0"/>
                <w:sz w:val="20"/>
                <w:szCs w:val="20"/>
              </w:rPr>
              <w:t xml:space="preserve"> </w:t>
            </w:r>
            <w:r w:rsidR="001754AE" w:rsidRPr="00080EF2">
              <w:rPr>
                <w:b w:val="0"/>
                <w:bCs w:val="0"/>
                <w:sz w:val="20"/>
                <w:szCs w:val="20"/>
              </w:rPr>
              <w:t xml:space="preserve">PM limits, </w:t>
            </w:r>
            <w:r w:rsidR="001754AE" w:rsidRPr="002A19B1">
              <w:rPr>
                <w:b w:val="0"/>
                <w:bCs w:val="0"/>
                <w:sz w:val="20"/>
                <w:szCs w:val="20"/>
              </w:rPr>
              <w:t>intersections</w:t>
            </w:r>
            <w:r w:rsidR="001754AE">
              <w:rPr>
                <w:b w:val="0"/>
                <w:bCs w:val="0"/>
                <w:sz w:val="20"/>
                <w:szCs w:val="20"/>
              </w:rPr>
              <w:t>,</w:t>
            </w:r>
            <w:r w:rsidR="001754AE" w:rsidRPr="002A19B1">
              <w:rPr>
                <w:b w:val="0"/>
                <w:bCs w:val="0"/>
                <w:sz w:val="20"/>
                <w:szCs w:val="20"/>
              </w:rPr>
              <w:t xml:space="preserve"> </w:t>
            </w:r>
            <w:r w:rsidR="001754AE">
              <w:rPr>
                <w:b w:val="0"/>
                <w:bCs w:val="0"/>
                <w:sz w:val="20"/>
                <w:szCs w:val="20"/>
              </w:rPr>
              <w:t>and/</w:t>
            </w:r>
            <w:r w:rsidR="001754AE" w:rsidRPr="002A19B1">
              <w:rPr>
                <w:b w:val="0"/>
                <w:bCs w:val="0"/>
                <w:sz w:val="20"/>
                <w:szCs w:val="20"/>
              </w:rPr>
              <w:t xml:space="preserve">or landmarks </w:t>
            </w:r>
            <w:r w:rsidR="001754AE">
              <w:rPr>
                <w:b w:val="0"/>
                <w:bCs w:val="0"/>
                <w:sz w:val="20"/>
                <w:szCs w:val="20"/>
              </w:rPr>
              <w:t>as appropriate.</w:t>
            </w:r>
          </w:p>
        </w:tc>
      </w:tr>
      <w:tr w:rsidR="00DD34B4" w:rsidRPr="008C4450" w14:paraId="5AE4187F" w14:textId="77777777" w:rsidTr="00832EA2">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900" w:type="dxa"/>
          </w:tcPr>
          <w:p w14:paraId="043412EF" w14:textId="77777777" w:rsidR="00DD34B4" w:rsidRPr="008C4450" w:rsidRDefault="00DD34B4" w:rsidP="00942F94">
            <w:pPr>
              <w:pStyle w:val="TableParagraph"/>
              <w:ind w:left="160" w:right="148"/>
              <w:jc w:val="center"/>
              <w:rPr>
                <w:b w:val="0"/>
                <w:sz w:val="20"/>
                <w:szCs w:val="20"/>
              </w:rPr>
            </w:pPr>
            <w:r w:rsidRPr="008C4450">
              <w:rPr>
                <w:sz w:val="20"/>
                <w:szCs w:val="20"/>
              </w:rPr>
              <w:t>14</w:t>
            </w:r>
          </w:p>
        </w:tc>
        <w:tc>
          <w:tcPr>
            <w:cnfStyle w:val="000100000000" w:firstRow="0" w:lastRow="0" w:firstColumn="0" w:lastColumn="1" w:oddVBand="0" w:evenVBand="0" w:oddHBand="0" w:evenHBand="0" w:firstRowFirstColumn="0" w:firstRowLastColumn="0" w:lastRowFirstColumn="0" w:lastRowLastColumn="0"/>
            <w:tcW w:w="10189" w:type="dxa"/>
          </w:tcPr>
          <w:p w14:paraId="5CC70A54" w14:textId="77777777" w:rsidR="00DD34B4" w:rsidRPr="008C4450" w:rsidRDefault="00DD34B4" w:rsidP="00942F94">
            <w:pPr>
              <w:pStyle w:val="TableParagraph"/>
              <w:ind w:left="108" w:right="254"/>
              <w:rPr>
                <w:b w:val="0"/>
                <w:sz w:val="20"/>
                <w:szCs w:val="20"/>
              </w:rPr>
            </w:pPr>
            <w:r w:rsidRPr="008C4450">
              <w:rPr>
                <w:sz w:val="20"/>
                <w:szCs w:val="20"/>
              </w:rPr>
              <w:t xml:space="preserve">PROJECT DESCRIPTION: </w:t>
            </w:r>
            <w:r w:rsidRPr="00C25EFD">
              <w:rPr>
                <w:b w:val="0"/>
                <w:bCs w:val="0"/>
                <w:sz w:val="20"/>
                <w:szCs w:val="20"/>
              </w:rPr>
              <w:t>Provide a brief description of the proposed Project's description. Include relevant information, as applicable (bike class and lengths, adding/converting lanes, if pricing managed lanes, etc.).</w:t>
            </w:r>
            <w:r w:rsidRPr="008C4450">
              <w:rPr>
                <w:sz w:val="20"/>
                <w:szCs w:val="20"/>
              </w:rPr>
              <w:t xml:space="preserve"> </w:t>
            </w:r>
          </w:p>
        </w:tc>
      </w:tr>
      <w:tr w:rsidR="00DD34B4" w:rsidRPr="008C4450" w14:paraId="3E6B6014" w14:textId="77777777" w:rsidTr="00832EA2">
        <w:trPr>
          <w:trHeight w:val="236"/>
        </w:trPr>
        <w:tc>
          <w:tcPr>
            <w:cnfStyle w:val="001000000000" w:firstRow="0" w:lastRow="0" w:firstColumn="1" w:lastColumn="0" w:oddVBand="0" w:evenVBand="0" w:oddHBand="0" w:evenHBand="0" w:firstRowFirstColumn="0" w:firstRowLastColumn="0" w:lastRowFirstColumn="0" w:lastRowLastColumn="0"/>
            <w:tcW w:w="900" w:type="dxa"/>
          </w:tcPr>
          <w:p w14:paraId="7B8CB41F" w14:textId="77777777" w:rsidR="00DD34B4" w:rsidRPr="008C4450" w:rsidRDefault="00DD34B4" w:rsidP="00942F94">
            <w:pPr>
              <w:pStyle w:val="TableParagraph"/>
              <w:spacing w:line="220" w:lineRule="exact"/>
              <w:ind w:left="160" w:right="148"/>
              <w:jc w:val="center"/>
              <w:rPr>
                <w:b w:val="0"/>
                <w:sz w:val="20"/>
                <w:szCs w:val="20"/>
              </w:rPr>
            </w:pPr>
            <w:r w:rsidRPr="008C4450">
              <w:rPr>
                <w:sz w:val="20"/>
                <w:szCs w:val="20"/>
              </w:rPr>
              <w:t>15</w:t>
            </w:r>
          </w:p>
        </w:tc>
        <w:tc>
          <w:tcPr>
            <w:cnfStyle w:val="000100000000" w:firstRow="0" w:lastRow="0" w:firstColumn="0" w:lastColumn="1" w:oddVBand="0" w:evenVBand="0" w:oddHBand="0" w:evenHBand="0" w:firstRowFirstColumn="0" w:firstRowLastColumn="0" w:lastRowFirstColumn="0" w:lastRowLastColumn="0"/>
            <w:tcW w:w="10189" w:type="dxa"/>
          </w:tcPr>
          <w:p w14:paraId="6FCF10F2" w14:textId="37473A59" w:rsidR="00EE1418" w:rsidRDefault="00EE1418" w:rsidP="00EE1418">
            <w:pPr>
              <w:pStyle w:val="TableParagraph"/>
              <w:spacing w:line="220" w:lineRule="exact"/>
              <w:ind w:left="108"/>
              <w:rPr>
                <w:bCs w:val="0"/>
                <w:sz w:val="20"/>
              </w:rPr>
            </w:pPr>
            <w:r>
              <w:rPr>
                <w:sz w:val="20"/>
              </w:rPr>
              <w:t xml:space="preserve">LEGACY AND HISTORY OF PAST HARM CAUSED BY THE FACILITY: </w:t>
            </w:r>
            <w:r w:rsidRPr="00C25EFD">
              <w:rPr>
                <w:b w:val="0"/>
                <w:bCs w:val="0"/>
                <w:sz w:val="20"/>
              </w:rPr>
              <w:t>Provide a description of the history of the facility and its negative impacts to the neighborhood or community. Examples of negative impacts include health (e.g., environmental burden such as poor air quality, limited access to social and economic opportunities, and displacement of people or community resources due to the facility.</w:t>
            </w:r>
          </w:p>
          <w:p w14:paraId="5FE7105B" w14:textId="47D5D01D" w:rsidR="00DD34B4" w:rsidRPr="008C4450" w:rsidRDefault="00DD34B4" w:rsidP="00942F94">
            <w:pPr>
              <w:pStyle w:val="TableParagraph"/>
              <w:spacing w:line="220" w:lineRule="exact"/>
              <w:ind w:left="108"/>
              <w:rPr>
                <w:sz w:val="20"/>
                <w:szCs w:val="20"/>
              </w:rPr>
            </w:pPr>
          </w:p>
        </w:tc>
      </w:tr>
      <w:tr w:rsidR="00DD34B4" w:rsidRPr="008C4450" w14:paraId="583BA000" w14:textId="77777777" w:rsidTr="00832E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00" w:type="dxa"/>
          </w:tcPr>
          <w:p w14:paraId="3851C41F" w14:textId="77777777" w:rsidR="00DD34B4" w:rsidRPr="008C4450" w:rsidRDefault="00DD34B4" w:rsidP="00942F94">
            <w:pPr>
              <w:pStyle w:val="TableParagraph"/>
              <w:spacing w:before="2" w:line="224" w:lineRule="exact"/>
              <w:ind w:left="160" w:right="148"/>
              <w:jc w:val="center"/>
              <w:rPr>
                <w:b w:val="0"/>
                <w:sz w:val="20"/>
                <w:szCs w:val="20"/>
              </w:rPr>
            </w:pPr>
            <w:r w:rsidRPr="008C4450">
              <w:rPr>
                <w:sz w:val="20"/>
                <w:szCs w:val="20"/>
              </w:rPr>
              <w:t>16</w:t>
            </w:r>
          </w:p>
        </w:tc>
        <w:tc>
          <w:tcPr>
            <w:cnfStyle w:val="000100000000" w:firstRow="0" w:lastRow="0" w:firstColumn="0" w:lastColumn="1" w:oddVBand="0" w:evenVBand="0" w:oddHBand="0" w:evenHBand="0" w:firstRowFirstColumn="0" w:firstRowLastColumn="0" w:lastRowFirstColumn="0" w:lastRowLastColumn="0"/>
            <w:tcW w:w="10189" w:type="dxa"/>
          </w:tcPr>
          <w:p w14:paraId="33DD9F78" w14:textId="121F1A16" w:rsidR="00DD34B4" w:rsidRPr="008C4450" w:rsidRDefault="00DD34B4" w:rsidP="00942F94">
            <w:pPr>
              <w:pStyle w:val="TableParagraph"/>
              <w:spacing w:before="2" w:line="224" w:lineRule="exact"/>
              <w:ind w:left="108"/>
              <w:rPr>
                <w:sz w:val="20"/>
                <w:szCs w:val="20"/>
              </w:rPr>
            </w:pPr>
            <w:r w:rsidRPr="008C4450">
              <w:rPr>
                <w:sz w:val="20"/>
                <w:szCs w:val="20"/>
              </w:rPr>
              <w:t xml:space="preserve">CONSISTENCY WITH STATE, REGIONAL, AND LOCAL PLANS: </w:t>
            </w:r>
            <w:r w:rsidRPr="00C25EFD">
              <w:rPr>
                <w:b w:val="0"/>
                <w:bCs w:val="0"/>
                <w:sz w:val="20"/>
                <w:szCs w:val="20"/>
              </w:rPr>
              <w:t>Is the project consistent with State, Regional, or Local Plans (</w:t>
            </w:r>
            <w:proofErr w:type="gramStart"/>
            <w:r w:rsidRPr="00C25EFD">
              <w:rPr>
                <w:b w:val="0"/>
                <w:bCs w:val="0"/>
                <w:sz w:val="20"/>
                <w:szCs w:val="20"/>
              </w:rPr>
              <w:t>e.g.</w:t>
            </w:r>
            <w:proofErr w:type="gramEnd"/>
            <w:r w:rsidRPr="00C25EFD">
              <w:rPr>
                <w:b w:val="0"/>
                <w:bCs w:val="0"/>
                <w:sz w:val="20"/>
                <w:szCs w:val="20"/>
              </w:rPr>
              <w:t xml:space="preserve"> RTPs, Corridor Plans, Transit Plans, Active Transportation Plans, Feasibility Studies)? Please </w:t>
            </w:r>
            <w:r w:rsidR="001754AE">
              <w:rPr>
                <w:b w:val="0"/>
                <w:bCs w:val="0"/>
                <w:sz w:val="20"/>
                <w:szCs w:val="20"/>
              </w:rPr>
              <w:t xml:space="preserve">list the plans and </w:t>
            </w:r>
            <w:r w:rsidRPr="00C25EFD">
              <w:rPr>
                <w:b w:val="0"/>
                <w:bCs w:val="0"/>
                <w:sz w:val="20"/>
                <w:szCs w:val="20"/>
              </w:rPr>
              <w:t xml:space="preserve">explain. </w:t>
            </w:r>
          </w:p>
        </w:tc>
      </w:tr>
      <w:tr w:rsidR="00DD34B4" w:rsidRPr="008C4450" w14:paraId="43069240" w14:textId="77777777" w:rsidTr="00832EA2">
        <w:trPr>
          <w:trHeight w:val="240"/>
        </w:trPr>
        <w:tc>
          <w:tcPr>
            <w:cnfStyle w:val="001000000000" w:firstRow="0" w:lastRow="0" w:firstColumn="1" w:lastColumn="0" w:oddVBand="0" w:evenVBand="0" w:oddHBand="0" w:evenHBand="0" w:firstRowFirstColumn="0" w:firstRowLastColumn="0" w:lastRowFirstColumn="0" w:lastRowLastColumn="0"/>
            <w:tcW w:w="900" w:type="dxa"/>
          </w:tcPr>
          <w:p w14:paraId="0275FEF0" w14:textId="77777777" w:rsidR="00DD34B4" w:rsidRPr="008C4450" w:rsidRDefault="00DD34B4" w:rsidP="00942F94">
            <w:pPr>
              <w:pStyle w:val="TableParagraph"/>
              <w:spacing w:line="224" w:lineRule="exact"/>
              <w:ind w:left="160" w:right="148"/>
              <w:jc w:val="center"/>
              <w:rPr>
                <w:b w:val="0"/>
                <w:sz w:val="20"/>
                <w:szCs w:val="20"/>
              </w:rPr>
            </w:pPr>
            <w:r w:rsidRPr="008C4450">
              <w:rPr>
                <w:sz w:val="20"/>
                <w:szCs w:val="20"/>
              </w:rPr>
              <w:t>17</w:t>
            </w:r>
          </w:p>
        </w:tc>
        <w:tc>
          <w:tcPr>
            <w:cnfStyle w:val="000100000000" w:firstRow="0" w:lastRow="0" w:firstColumn="0" w:lastColumn="1" w:oddVBand="0" w:evenVBand="0" w:oddHBand="0" w:evenHBand="0" w:firstRowFirstColumn="0" w:firstRowLastColumn="0" w:lastRowFirstColumn="0" w:lastRowLastColumn="0"/>
            <w:tcW w:w="10189" w:type="dxa"/>
          </w:tcPr>
          <w:p w14:paraId="03C1F5FD" w14:textId="29C38159" w:rsidR="00C25EFD" w:rsidRPr="008C4450" w:rsidRDefault="00DD34B4" w:rsidP="00EA7798">
            <w:pPr>
              <w:pStyle w:val="TableParagraph"/>
              <w:spacing w:line="224" w:lineRule="exact"/>
              <w:ind w:left="108"/>
              <w:rPr>
                <w:sz w:val="20"/>
                <w:szCs w:val="20"/>
              </w:rPr>
            </w:pPr>
            <w:r w:rsidRPr="008C4450">
              <w:rPr>
                <w:sz w:val="20"/>
                <w:szCs w:val="20"/>
              </w:rPr>
              <w:t xml:space="preserve">CURRENT PHASE: </w:t>
            </w:r>
            <w:r w:rsidR="00EA7798">
              <w:rPr>
                <w:b w:val="0"/>
                <w:bCs w:val="0"/>
                <w:sz w:val="20"/>
                <w:szCs w:val="20"/>
              </w:rPr>
              <w:t xml:space="preserve">This question is applicable only to </w:t>
            </w:r>
            <w:r w:rsidRPr="00C25EFD">
              <w:rPr>
                <w:b w:val="0"/>
                <w:bCs w:val="0"/>
                <w:sz w:val="20"/>
                <w:szCs w:val="20"/>
                <w:u w:val="single"/>
              </w:rPr>
              <w:t xml:space="preserve">Capital </w:t>
            </w:r>
            <w:r w:rsidR="00EA7798">
              <w:rPr>
                <w:b w:val="0"/>
                <w:bCs w:val="0"/>
                <w:sz w:val="20"/>
                <w:szCs w:val="20"/>
                <w:u w:val="single"/>
              </w:rPr>
              <w:t>C</w:t>
            </w:r>
            <w:r w:rsidRPr="00C25EFD">
              <w:rPr>
                <w:b w:val="0"/>
                <w:bCs w:val="0"/>
                <w:sz w:val="20"/>
                <w:szCs w:val="20"/>
                <w:u w:val="single"/>
              </w:rPr>
              <w:t>onstruction grants</w:t>
            </w:r>
            <w:r w:rsidRPr="00C25EFD">
              <w:rPr>
                <w:b w:val="0"/>
                <w:bCs w:val="0"/>
                <w:sz w:val="20"/>
                <w:szCs w:val="20"/>
              </w:rPr>
              <w:t>. Capital construction grants may be used for projects for which all necessary studies and other planning activities have been completed to remove, retrofit, mitigate, or to replace an existing eligible facility.</w:t>
            </w:r>
            <w:r w:rsidR="00C25EFD">
              <w:rPr>
                <w:b w:val="0"/>
                <w:bCs w:val="0"/>
                <w:sz w:val="20"/>
                <w:szCs w:val="20"/>
              </w:rPr>
              <w:t xml:space="preserve"> </w:t>
            </w:r>
            <w:r w:rsidR="00C25EFD" w:rsidRPr="00C25EFD">
              <w:rPr>
                <w:b w:val="0"/>
                <w:bCs w:val="0"/>
                <w:sz w:val="20"/>
                <w:szCs w:val="20"/>
              </w:rPr>
              <w:t xml:space="preserve">The Federal program requires all necessary studies and other planning activities to be completed </w:t>
            </w:r>
            <w:proofErr w:type="gramStart"/>
            <w:r w:rsidR="00C25EFD" w:rsidRPr="00C25EFD">
              <w:rPr>
                <w:b w:val="0"/>
                <w:bCs w:val="0"/>
                <w:sz w:val="20"/>
                <w:szCs w:val="20"/>
              </w:rPr>
              <w:t>in order to</w:t>
            </w:r>
            <w:proofErr w:type="gramEnd"/>
            <w:r w:rsidR="00C25EFD" w:rsidRPr="00C25EFD">
              <w:rPr>
                <w:b w:val="0"/>
                <w:bCs w:val="0"/>
                <w:sz w:val="20"/>
                <w:szCs w:val="20"/>
              </w:rPr>
              <w:t xml:space="preserve"> be eligible for capital construction grants.</w:t>
            </w:r>
            <w:r w:rsidR="00EA7798">
              <w:rPr>
                <w:b w:val="0"/>
                <w:bCs w:val="0"/>
                <w:sz w:val="20"/>
                <w:szCs w:val="20"/>
              </w:rPr>
              <w:t xml:space="preserve"> </w:t>
            </w:r>
            <w:r w:rsidR="00C25EFD" w:rsidRPr="00C25EFD">
              <w:rPr>
                <w:b w:val="0"/>
                <w:bCs w:val="0"/>
                <w:sz w:val="20"/>
                <w:szCs w:val="20"/>
              </w:rPr>
              <w:t xml:space="preserve">For definition of phases, please see: </w:t>
            </w:r>
            <w:hyperlink r:id="rId25" w:tooltip="Link to How Caltrans Builds Projects" w:history="1">
              <w:r w:rsidR="00C25EFD" w:rsidRPr="00C25EFD">
                <w:rPr>
                  <w:rStyle w:val="Hyperlink"/>
                  <w:b w:val="0"/>
                  <w:bCs w:val="0"/>
                  <w:sz w:val="20"/>
                  <w:szCs w:val="20"/>
                </w:rPr>
                <w:t>How Caltrans Builds Projects</w:t>
              </w:r>
            </w:hyperlink>
          </w:p>
        </w:tc>
      </w:tr>
      <w:tr w:rsidR="00DD34B4" w:rsidRPr="008C4450" w14:paraId="4D8B7808" w14:textId="77777777" w:rsidTr="00832EA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00" w:type="dxa"/>
          </w:tcPr>
          <w:p w14:paraId="6E257994" w14:textId="77777777" w:rsidR="00DD34B4" w:rsidRPr="008C4450" w:rsidRDefault="00DD34B4" w:rsidP="00942F94">
            <w:pPr>
              <w:pStyle w:val="TableParagraph"/>
              <w:spacing w:line="224" w:lineRule="exact"/>
              <w:ind w:left="160" w:right="148"/>
              <w:jc w:val="center"/>
              <w:rPr>
                <w:b w:val="0"/>
                <w:sz w:val="20"/>
                <w:szCs w:val="20"/>
              </w:rPr>
            </w:pPr>
            <w:r w:rsidRPr="008C4450">
              <w:rPr>
                <w:sz w:val="20"/>
                <w:szCs w:val="20"/>
              </w:rPr>
              <w:t>18</w:t>
            </w:r>
          </w:p>
        </w:tc>
        <w:tc>
          <w:tcPr>
            <w:cnfStyle w:val="000100000000" w:firstRow="0" w:lastRow="0" w:firstColumn="0" w:lastColumn="1" w:oddVBand="0" w:evenVBand="0" w:oddHBand="0" w:evenHBand="0" w:firstRowFirstColumn="0" w:firstRowLastColumn="0" w:lastRowFirstColumn="0" w:lastRowLastColumn="0"/>
            <w:tcW w:w="10189" w:type="dxa"/>
          </w:tcPr>
          <w:p w14:paraId="2EB6199A" w14:textId="70DB5AE4" w:rsidR="00DD34B4" w:rsidRPr="008C4450" w:rsidRDefault="00DD34B4" w:rsidP="00942F94">
            <w:pPr>
              <w:pStyle w:val="TableParagraph"/>
              <w:spacing w:line="224" w:lineRule="exact"/>
              <w:ind w:left="108"/>
              <w:rPr>
                <w:b w:val="0"/>
                <w:sz w:val="20"/>
                <w:szCs w:val="20"/>
              </w:rPr>
            </w:pPr>
            <w:r w:rsidRPr="008C4450">
              <w:rPr>
                <w:sz w:val="20"/>
                <w:szCs w:val="20"/>
              </w:rPr>
              <w:t>PRELIMINARY COST (ESCALATED) AND SCHEDULE:</w:t>
            </w:r>
          </w:p>
          <w:p w14:paraId="2DCE5E35" w14:textId="2B137343" w:rsidR="00FB2ECC" w:rsidRDefault="00FB2ECC" w:rsidP="00942F94">
            <w:pPr>
              <w:pStyle w:val="TableParagraph"/>
              <w:spacing w:line="224" w:lineRule="exact"/>
              <w:ind w:left="108"/>
              <w:rPr>
                <w:b w:val="0"/>
                <w:bCs w:val="0"/>
                <w:sz w:val="20"/>
                <w:szCs w:val="20"/>
              </w:rPr>
            </w:pPr>
            <w:r w:rsidRPr="00FB2ECC">
              <w:rPr>
                <w:sz w:val="20"/>
                <w:szCs w:val="20"/>
              </w:rPr>
              <w:t>COST ESTIMATES (Planning Grant Only)</w:t>
            </w:r>
            <w:r>
              <w:rPr>
                <w:b w:val="0"/>
                <w:bCs w:val="0"/>
                <w:sz w:val="20"/>
                <w:szCs w:val="20"/>
              </w:rPr>
              <w:t xml:space="preserve">: Enter the total estimate for the planning work. </w:t>
            </w:r>
          </w:p>
          <w:p w14:paraId="11532501" w14:textId="614A61E7" w:rsidR="00DD34B4" w:rsidRPr="00FB2ECC" w:rsidRDefault="00DD34B4" w:rsidP="00942F94">
            <w:pPr>
              <w:pStyle w:val="TableParagraph"/>
              <w:spacing w:line="224" w:lineRule="exact"/>
              <w:ind w:left="108"/>
              <w:rPr>
                <w:b w:val="0"/>
                <w:bCs w:val="0"/>
                <w:sz w:val="20"/>
                <w:szCs w:val="20"/>
              </w:rPr>
            </w:pPr>
            <w:r w:rsidRPr="008C4450">
              <w:rPr>
                <w:sz w:val="20"/>
                <w:szCs w:val="20"/>
              </w:rPr>
              <w:t>COST ESTIMATES</w:t>
            </w:r>
            <w:r w:rsidR="00FB2ECC">
              <w:rPr>
                <w:sz w:val="20"/>
                <w:szCs w:val="20"/>
              </w:rPr>
              <w:t xml:space="preserve"> (Capital Construction Only)</w:t>
            </w:r>
            <w:r w:rsidRPr="008C4450">
              <w:rPr>
                <w:sz w:val="20"/>
                <w:szCs w:val="20"/>
              </w:rPr>
              <w:t xml:space="preserve">: </w:t>
            </w:r>
            <w:r w:rsidRPr="00C25EFD">
              <w:rPr>
                <w:b w:val="0"/>
                <w:bCs w:val="0"/>
                <w:sz w:val="20"/>
                <w:szCs w:val="20"/>
              </w:rPr>
              <w:t>Provide the preliminary cost estimate for each component</w:t>
            </w:r>
            <w:r w:rsidR="00FB2ECC">
              <w:rPr>
                <w:b w:val="0"/>
                <w:bCs w:val="0"/>
                <w:sz w:val="20"/>
                <w:szCs w:val="20"/>
              </w:rPr>
              <w:t>, if available, u</w:t>
            </w:r>
            <w:r w:rsidRPr="00C25EFD">
              <w:rPr>
                <w:b w:val="0"/>
                <w:bCs w:val="0"/>
                <w:sz w:val="20"/>
                <w:szCs w:val="20"/>
              </w:rPr>
              <w:t>s</w:t>
            </w:r>
            <w:r w:rsidR="00FB2ECC">
              <w:rPr>
                <w:b w:val="0"/>
                <w:bCs w:val="0"/>
                <w:sz w:val="20"/>
                <w:szCs w:val="20"/>
              </w:rPr>
              <w:t>ing</w:t>
            </w:r>
            <w:r w:rsidRPr="00C25EFD">
              <w:rPr>
                <w:b w:val="0"/>
                <w:bCs w:val="0"/>
                <w:sz w:val="20"/>
                <w:szCs w:val="20"/>
              </w:rPr>
              <w:t xml:space="preserve"> escalated costs and enter in thousands. For each component, identify any local funding commitments and state &amp; federal discretionary funding sources for which the Project may be eligible. For Planning grant, Federal share not to</w:t>
            </w:r>
            <w:r w:rsidR="00C25EFD">
              <w:rPr>
                <w:b w:val="0"/>
                <w:bCs w:val="0"/>
                <w:sz w:val="20"/>
                <w:szCs w:val="20"/>
              </w:rPr>
              <w:t xml:space="preserve"> </w:t>
            </w:r>
            <w:r w:rsidRPr="00C25EFD">
              <w:rPr>
                <w:b w:val="0"/>
                <w:bCs w:val="0"/>
                <w:sz w:val="20"/>
                <w:szCs w:val="20"/>
              </w:rPr>
              <w:t>exceed 80%, and for the Capital Construction grant Federal share not to exceed 50% of total project.</w:t>
            </w:r>
            <w:r w:rsidRPr="008C4450">
              <w:rPr>
                <w:sz w:val="20"/>
                <w:szCs w:val="20"/>
              </w:rPr>
              <w:t xml:space="preserve"> </w:t>
            </w:r>
            <w:r w:rsidR="00FB2ECC">
              <w:rPr>
                <w:b w:val="0"/>
                <w:bCs w:val="0"/>
                <w:sz w:val="20"/>
                <w:szCs w:val="20"/>
              </w:rPr>
              <w:t>If estimates are not available by component, enter the estimated total project cost.</w:t>
            </w:r>
          </w:p>
          <w:p w14:paraId="3DBF54E1" w14:textId="4E1BFAA4" w:rsidR="00DD34B4" w:rsidRPr="00C25EFD" w:rsidRDefault="00DD34B4" w:rsidP="00942F94">
            <w:pPr>
              <w:pStyle w:val="TableParagraph"/>
              <w:spacing w:line="224" w:lineRule="exact"/>
              <w:ind w:left="108"/>
              <w:rPr>
                <w:b w:val="0"/>
                <w:bCs w:val="0"/>
                <w:sz w:val="20"/>
                <w:szCs w:val="20"/>
              </w:rPr>
            </w:pPr>
            <w:r w:rsidRPr="008C4450">
              <w:rPr>
                <w:sz w:val="20"/>
                <w:szCs w:val="20"/>
              </w:rPr>
              <w:t xml:space="preserve">TARGET </w:t>
            </w:r>
            <w:r w:rsidR="00EA7798">
              <w:rPr>
                <w:sz w:val="20"/>
                <w:szCs w:val="20"/>
              </w:rPr>
              <w:t>Begin Environmental</w:t>
            </w:r>
            <w:r w:rsidRPr="008C4450">
              <w:rPr>
                <w:sz w:val="20"/>
                <w:szCs w:val="20"/>
              </w:rPr>
              <w:t xml:space="preserve">: </w:t>
            </w:r>
            <w:r w:rsidRPr="00C25EFD">
              <w:rPr>
                <w:b w:val="0"/>
                <w:bCs w:val="0"/>
                <w:sz w:val="20"/>
                <w:szCs w:val="20"/>
              </w:rPr>
              <w:t xml:space="preserve">Enter the anticipated year to begin </w:t>
            </w:r>
            <w:r w:rsidR="00EA7798">
              <w:rPr>
                <w:b w:val="0"/>
                <w:bCs w:val="0"/>
                <w:sz w:val="20"/>
                <w:szCs w:val="20"/>
              </w:rPr>
              <w:t>environmental</w:t>
            </w:r>
            <w:r w:rsidRPr="00C25EFD">
              <w:rPr>
                <w:b w:val="0"/>
                <w:bCs w:val="0"/>
                <w:sz w:val="20"/>
                <w:szCs w:val="20"/>
              </w:rPr>
              <w:t xml:space="preserve"> </w:t>
            </w:r>
            <w:r w:rsidR="00EA7798">
              <w:rPr>
                <w:b w:val="0"/>
                <w:bCs w:val="0"/>
                <w:sz w:val="20"/>
                <w:szCs w:val="20"/>
              </w:rPr>
              <w:t>work</w:t>
            </w:r>
            <w:r w:rsidRPr="00C25EFD">
              <w:rPr>
                <w:b w:val="0"/>
                <w:bCs w:val="0"/>
                <w:sz w:val="20"/>
                <w:szCs w:val="20"/>
              </w:rPr>
              <w:t xml:space="preserve"> based on the assumed funding sources. A range can be entered (i.e., 2023-2025).</w:t>
            </w:r>
          </w:p>
          <w:p w14:paraId="70281A72" w14:textId="0AAC8ACD" w:rsidR="00DD34B4" w:rsidRPr="008C4450" w:rsidRDefault="00DD34B4" w:rsidP="00942F94">
            <w:pPr>
              <w:pStyle w:val="TableParagraph"/>
              <w:spacing w:line="224" w:lineRule="exact"/>
              <w:ind w:left="108"/>
              <w:rPr>
                <w:sz w:val="20"/>
                <w:szCs w:val="20"/>
              </w:rPr>
            </w:pPr>
            <w:r w:rsidRPr="008C4450">
              <w:rPr>
                <w:sz w:val="20"/>
                <w:szCs w:val="20"/>
              </w:rPr>
              <w:t xml:space="preserve">TARGET </w:t>
            </w:r>
            <w:r w:rsidR="00EA7798">
              <w:rPr>
                <w:sz w:val="20"/>
                <w:szCs w:val="20"/>
              </w:rPr>
              <w:t>Begin Construction</w:t>
            </w:r>
            <w:r w:rsidRPr="008C4450">
              <w:rPr>
                <w:sz w:val="20"/>
                <w:szCs w:val="20"/>
              </w:rPr>
              <w:t xml:space="preserve">: </w:t>
            </w:r>
            <w:r w:rsidRPr="00C25EFD">
              <w:rPr>
                <w:b w:val="0"/>
                <w:bCs w:val="0"/>
                <w:sz w:val="20"/>
                <w:szCs w:val="20"/>
              </w:rPr>
              <w:t xml:space="preserve">Enter the anticipated year </w:t>
            </w:r>
            <w:r w:rsidR="00EA7798">
              <w:rPr>
                <w:b w:val="0"/>
                <w:bCs w:val="0"/>
                <w:sz w:val="20"/>
                <w:szCs w:val="20"/>
              </w:rPr>
              <w:t>to begin construction work</w:t>
            </w:r>
            <w:r w:rsidRPr="00C25EFD">
              <w:rPr>
                <w:b w:val="0"/>
                <w:bCs w:val="0"/>
                <w:sz w:val="20"/>
                <w:szCs w:val="20"/>
              </w:rPr>
              <w:t xml:space="preserve"> based on the assumed funding sources and the scale of the Project. A range can be entered (i.e., 2023-2025).</w:t>
            </w:r>
          </w:p>
        </w:tc>
      </w:tr>
      <w:tr w:rsidR="00DD34B4" w:rsidRPr="008C4450" w14:paraId="4B59918D" w14:textId="77777777" w:rsidTr="00CB4649">
        <w:trPr>
          <w:trHeight w:val="350"/>
        </w:trPr>
        <w:tc>
          <w:tcPr>
            <w:cnfStyle w:val="001000000000" w:firstRow="0" w:lastRow="0" w:firstColumn="1" w:lastColumn="0" w:oddVBand="0" w:evenVBand="0" w:oddHBand="0" w:evenHBand="0" w:firstRowFirstColumn="0" w:firstRowLastColumn="0" w:lastRowFirstColumn="0" w:lastRowLastColumn="0"/>
            <w:tcW w:w="900" w:type="dxa"/>
          </w:tcPr>
          <w:p w14:paraId="7A88A50B" w14:textId="77777777" w:rsidR="00DD34B4" w:rsidRPr="008C4450" w:rsidRDefault="00DD34B4" w:rsidP="00942F94">
            <w:pPr>
              <w:pStyle w:val="TableParagraph"/>
              <w:spacing w:line="243" w:lineRule="exact"/>
              <w:ind w:left="160" w:right="148"/>
              <w:jc w:val="center"/>
              <w:rPr>
                <w:b w:val="0"/>
                <w:sz w:val="20"/>
                <w:szCs w:val="20"/>
              </w:rPr>
            </w:pPr>
            <w:r w:rsidRPr="008C4450">
              <w:rPr>
                <w:sz w:val="20"/>
                <w:szCs w:val="20"/>
              </w:rPr>
              <w:t>19</w:t>
            </w:r>
          </w:p>
        </w:tc>
        <w:tc>
          <w:tcPr>
            <w:cnfStyle w:val="000100000000" w:firstRow="0" w:lastRow="0" w:firstColumn="0" w:lastColumn="1" w:oddVBand="0" w:evenVBand="0" w:oddHBand="0" w:evenHBand="0" w:firstRowFirstColumn="0" w:firstRowLastColumn="0" w:lastRowFirstColumn="0" w:lastRowLastColumn="0"/>
            <w:tcW w:w="10189" w:type="dxa"/>
          </w:tcPr>
          <w:p w14:paraId="6730848A" w14:textId="72D2E9E3" w:rsidR="00DD34B4" w:rsidRPr="008C4450" w:rsidRDefault="00DD34B4" w:rsidP="00942F94">
            <w:pPr>
              <w:pStyle w:val="TableParagraph"/>
              <w:ind w:left="108" w:right="141"/>
              <w:rPr>
                <w:sz w:val="20"/>
                <w:szCs w:val="20"/>
              </w:rPr>
            </w:pPr>
            <w:r w:rsidRPr="008C4450">
              <w:rPr>
                <w:sz w:val="20"/>
                <w:szCs w:val="20"/>
              </w:rPr>
              <w:t xml:space="preserve">MODE SHIFT: </w:t>
            </w:r>
            <w:r w:rsidRPr="00C25EFD">
              <w:rPr>
                <w:b w:val="0"/>
                <w:bCs w:val="0"/>
                <w:sz w:val="20"/>
                <w:szCs w:val="20"/>
              </w:rPr>
              <w:t xml:space="preserve">The purpose of this question is to identify the Project's ability to facilitate mode shift. Caltrans is looking to prioritize projects that provide viable, multimodal alternatives to vehicle travel or eliminate gaps to the first or last mile of multimodal trips. Priority freight projects will facilitate intermodal interchange, transfer, and/or access into or out of a port/rail facility to shift cargo from roadways to rail/marine highways. Priority rural projects will increase transit and passenger rail service through investment in bus service, vanpools, micro-transit or mobility on demands services, park and ride facilities, and adjacent passenger rail service. Describe how the Project plans to build towards an integrated, statewide rail and transit network (i.e., transit lane) to provide seamless, affordable, multimodal travel options in all contexts. Describe plans to invest in networks of safe and accessible bicycle and pedestrian infrastructure, particularly by closing gaps on portions of the State </w:t>
            </w:r>
            <w:r w:rsidRPr="00C25EFD">
              <w:rPr>
                <w:b w:val="0"/>
                <w:bCs w:val="0"/>
                <w:sz w:val="20"/>
                <w:szCs w:val="20"/>
              </w:rPr>
              <w:lastRenderedPageBreak/>
              <w:t>Highway System that intersect local active transportation and transit networks, or serve as</w:t>
            </w:r>
            <w:r w:rsidRPr="008C4450">
              <w:rPr>
                <w:sz w:val="20"/>
                <w:szCs w:val="20"/>
              </w:rPr>
              <w:t xml:space="preserve"> small town </w:t>
            </w:r>
            <w:r w:rsidRPr="00C25EFD">
              <w:rPr>
                <w:b w:val="0"/>
                <w:bCs w:val="0"/>
                <w:sz w:val="20"/>
                <w:szCs w:val="20"/>
              </w:rPr>
              <w:t>or rural main streets, with a focus on investments in low-income and disadvantaged communities. Provide available data/exhibits.</w:t>
            </w:r>
          </w:p>
        </w:tc>
      </w:tr>
      <w:tr w:rsidR="00DD34B4" w:rsidRPr="008C4450" w14:paraId="6DD5FE40" w14:textId="77777777" w:rsidTr="00832EA2">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900" w:type="dxa"/>
          </w:tcPr>
          <w:p w14:paraId="4631ABE2" w14:textId="77777777" w:rsidR="00DD34B4" w:rsidRPr="008C4450" w:rsidRDefault="00DD34B4" w:rsidP="00942F94">
            <w:pPr>
              <w:pStyle w:val="TableParagraph"/>
              <w:spacing w:line="243" w:lineRule="exact"/>
              <w:ind w:left="160" w:right="148"/>
              <w:jc w:val="center"/>
              <w:rPr>
                <w:b w:val="0"/>
                <w:sz w:val="20"/>
                <w:szCs w:val="20"/>
              </w:rPr>
            </w:pPr>
            <w:r w:rsidRPr="008C4450">
              <w:rPr>
                <w:sz w:val="20"/>
                <w:szCs w:val="20"/>
              </w:rPr>
              <w:lastRenderedPageBreak/>
              <w:t>20</w:t>
            </w:r>
          </w:p>
        </w:tc>
        <w:tc>
          <w:tcPr>
            <w:cnfStyle w:val="000100000000" w:firstRow="0" w:lastRow="0" w:firstColumn="0" w:lastColumn="1" w:oddVBand="0" w:evenVBand="0" w:oddHBand="0" w:evenHBand="0" w:firstRowFirstColumn="0" w:firstRowLastColumn="0" w:lastRowFirstColumn="0" w:lastRowLastColumn="0"/>
            <w:tcW w:w="10189" w:type="dxa"/>
          </w:tcPr>
          <w:p w14:paraId="7A9BD8E3" w14:textId="77777777" w:rsidR="00DD34B4" w:rsidRPr="00C25EFD" w:rsidRDefault="00DD34B4" w:rsidP="00942F94">
            <w:pPr>
              <w:pStyle w:val="TableParagraph"/>
              <w:ind w:left="107" w:right="97"/>
              <w:rPr>
                <w:b w:val="0"/>
                <w:bCs w:val="0"/>
                <w:sz w:val="20"/>
                <w:szCs w:val="20"/>
              </w:rPr>
            </w:pPr>
            <w:r w:rsidRPr="008C4450">
              <w:rPr>
                <w:sz w:val="20"/>
                <w:szCs w:val="20"/>
              </w:rPr>
              <w:t xml:space="preserve">PUBLIC ENGAGEMENT: </w:t>
            </w:r>
            <w:r w:rsidRPr="00C25EFD">
              <w:rPr>
                <w:b w:val="0"/>
                <w:bCs w:val="0"/>
                <w:sz w:val="20"/>
                <w:szCs w:val="20"/>
              </w:rPr>
              <w:t>The purpose of this question is to determine if a project adequately includes the needs of underrepresented groups through its public engagement process. Consideration is given to whether a project provided a diverse array of opportunities for members of underrepresented groups, contacted community leaders of underrepresented groups, provided engagement at the appropriate times of project development, adequately documents the public engagement process, ensured adequate resources were allocated to the public engagement process, and demonstrates that the project design or scope was changed to accommodate needs and perspectives provided by the public engagement process. Describe how the Project plans to include community-based public participation, including noticed meetings and consultation with local stakeholders, which culminated in the project proposal. Please describe the local participation process and events that occurred or planned; how involvement of disadvantaged community stakeholders resulted in the needs to mitigate disproportionate and adverse health, environmental, social, and economic impacts to minority populations and low- income populations; and if the Project was requested and supported by the affected disadvantaged</w:t>
            </w:r>
          </w:p>
          <w:p w14:paraId="47DC69DC" w14:textId="77777777" w:rsidR="00DD34B4" w:rsidRPr="008C4450" w:rsidRDefault="00DD34B4" w:rsidP="00942F94">
            <w:pPr>
              <w:pStyle w:val="TableParagraph"/>
              <w:ind w:left="108" w:right="141"/>
              <w:rPr>
                <w:b w:val="0"/>
                <w:sz w:val="20"/>
                <w:szCs w:val="20"/>
              </w:rPr>
            </w:pPr>
            <w:r w:rsidRPr="00C25EFD">
              <w:rPr>
                <w:b w:val="0"/>
                <w:bCs w:val="0"/>
                <w:sz w:val="20"/>
                <w:szCs w:val="20"/>
              </w:rPr>
              <w:t>community. Provide available data/exhibits (event dates, approximate attendees), significant support/opposition to the Project, major comments raised, and Caltrans' response to those comments. Previous public engagement efforts help to identify community need.</w:t>
            </w:r>
          </w:p>
        </w:tc>
      </w:tr>
      <w:tr w:rsidR="00DD34B4" w:rsidRPr="008C4450" w14:paraId="76E52F57" w14:textId="77777777" w:rsidTr="00832EA2">
        <w:trPr>
          <w:trHeight w:val="2988"/>
        </w:trPr>
        <w:tc>
          <w:tcPr>
            <w:cnfStyle w:val="001000000000" w:firstRow="0" w:lastRow="0" w:firstColumn="1" w:lastColumn="0" w:oddVBand="0" w:evenVBand="0" w:oddHBand="0" w:evenHBand="0" w:firstRowFirstColumn="0" w:firstRowLastColumn="0" w:lastRowFirstColumn="0" w:lastRowLastColumn="0"/>
            <w:tcW w:w="900" w:type="dxa"/>
          </w:tcPr>
          <w:p w14:paraId="4587DB94" w14:textId="77777777" w:rsidR="00DD34B4" w:rsidRPr="008C4450" w:rsidRDefault="00DD34B4" w:rsidP="00942F94">
            <w:pPr>
              <w:pStyle w:val="TableParagraph"/>
              <w:spacing w:line="243" w:lineRule="exact"/>
              <w:ind w:left="160" w:right="148"/>
              <w:jc w:val="center"/>
              <w:rPr>
                <w:b w:val="0"/>
                <w:sz w:val="20"/>
                <w:szCs w:val="20"/>
              </w:rPr>
            </w:pPr>
            <w:r w:rsidRPr="008C4450">
              <w:rPr>
                <w:sz w:val="20"/>
                <w:szCs w:val="20"/>
              </w:rPr>
              <w:t>21</w:t>
            </w:r>
          </w:p>
        </w:tc>
        <w:tc>
          <w:tcPr>
            <w:cnfStyle w:val="000100000000" w:firstRow="0" w:lastRow="0" w:firstColumn="0" w:lastColumn="1" w:oddVBand="0" w:evenVBand="0" w:oddHBand="0" w:evenHBand="0" w:firstRowFirstColumn="0" w:firstRowLastColumn="0" w:lastRowFirstColumn="0" w:lastRowLastColumn="0"/>
            <w:tcW w:w="10189" w:type="dxa"/>
          </w:tcPr>
          <w:p w14:paraId="74B1796D" w14:textId="2779F903" w:rsidR="00DD34B4" w:rsidRPr="00C25EFD" w:rsidRDefault="00DD34B4" w:rsidP="00C25EFD">
            <w:pPr>
              <w:pStyle w:val="TableParagraph"/>
              <w:ind w:left="107" w:right="251"/>
              <w:rPr>
                <w:b w:val="0"/>
                <w:bCs w:val="0"/>
                <w:sz w:val="20"/>
                <w:szCs w:val="20"/>
              </w:rPr>
            </w:pPr>
            <w:r w:rsidRPr="008C4450">
              <w:rPr>
                <w:sz w:val="20"/>
                <w:szCs w:val="20"/>
              </w:rPr>
              <w:t xml:space="preserve">BENEFITS TO HISTORICALLY DISADVANTAGED COMMUNITY (DAC): </w:t>
            </w:r>
            <w:r w:rsidRPr="00C25EFD">
              <w:rPr>
                <w:b w:val="0"/>
                <w:bCs w:val="0"/>
                <w:sz w:val="20"/>
                <w:szCs w:val="20"/>
              </w:rPr>
              <w:t>The purpose of this question is to determine if the Project provides benefits a DAC. Caltrans seeks to prioritize those projects which provide the greatest benefits that serve the most severely disadvantaged communities. Describe how the Project proposes to advance equity and reduce or eliminate transportation burdens and/or barriers for low-income communities, communities of color, people with disabilities, and other disadvantaged groups. Describe how the Project is expected to directly benefit disadvantaged, low-income communities; and if the</w:t>
            </w:r>
            <w:r w:rsidR="00C25EFD">
              <w:rPr>
                <w:b w:val="0"/>
                <w:bCs w:val="0"/>
                <w:sz w:val="20"/>
                <w:szCs w:val="20"/>
              </w:rPr>
              <w:t xml:space="preserve"> </w:t>
            </w:r>
            <w:r w:rsidRPr="00C25EFD">
              <w:rPr>
                <w:b w:val="0"/>
                <w:bCs w:val="0"/>
                <w:sz w:val="20"/>
                <w:szCs w:val="20"/>
              </w:rPr>
              <w:t>Project is expected to improve low-cost access to opportunity and/or reduce VMT and traffic volumes in that community. Provide available data/exhibits.</w:t>
            </w:r>
          </w:p>
          <w:p w14:paraId="578C2D94" w14:textId="77777777" w:rsidR="00DD34B4" w:rsidRPr="008C4450" w:rsidRDefault="00DD34B4" w:rsidP="00942F94">
            <w:pPr>
              <w:pStyle w:val="TableParagraph"/>
              <w:spacing w:line="248" w:lineRule="exact"/>
              <w:ind w:left="108" w:right="256" w:hanging="1"/>
              <w:rPr>
                <w:sz w:val="20"/>
                <w:szCs w:val="20"/>
              </w:rPr>
            </w:pPr>
          </w:p>
          <w:p w14:paraId="37BD5EA8" w14:textId="4CC4E467" w:rsidR="00DD34B4" w:rsidRPr="008C4450" w:rsidRDefault="00DD34B4" w:rsidP="00942F94">
            <w:pPr>
              <w:pStyle w:val="TableParagraph"/>
              <w:ind w:left="108" w:right="141"/>
              <w:rPr>
                <w:b w:val="0"/>
                <w:sz w:val="20"/>
                <w:szCs w:val="20"/>
              </w:rPr>
            </w:pPr>
            <w:r w:rsidRPr="008C4450">
              <w:rPr>
                <w:sz w:val="20"/>
                <w:szCs w:val="20"/>
              </w:rPr>
              <w:t xml:space="preserve">PROJECT LOCATION WITHIN DAC: </w:t>
            </w:r>
            <w:r w:rsidRPr="00C25EFD">
              <w:rPr>
                <w:b w:val="0"/>
                <w:bCs w:val="0"/>
                <w:sz w:val="20"/>
                <w:szCs w:val="20"/>
              </w:rPr>
              <w:t xml:space="preserve">Please use the </w:t>
            </w:r>
            <w:hyperlink r:id="rId26" w:tooltip="Link to USDOT Transportation Disadvantaged Census Tracts (Historically Disadvantaged Communities)">
              <w:r w:rsidRPr="00C25EFD">
                <w:rPr>
                  <w:rStyle w:val="Hyperlink"/>
                  <w:rFonts w:eastAsia="Calibri" w:cs="Calibri"/>
                  <w:b w:val="0"/>
                  <w:bCs w:val="0"/>
                  <w:sz w:val="20"/>
                  <w:szCs w:val="20"/>
                </w:rPr>
                <w:t>USDOT Transportation Disadvantaged Census Tracts (Historically Disadvantaged Communities)</w:t>
              </w:r>
            </w:hyperlink>
            <w:r w:rsidRPr="00C25EFD">
              <w:rPr>
                <w:b w:val="0"/>
                <w:bCs w:val="0"/>
                <w:sz w:val="20"/>
                <w:szCs w:val="20"/>
              </w:rPr>
              <w:t xml:space="preserve"> and see if the project location is in one or more Disadvantaged Communities.</w:t>
            </w:r>
          </w:p>
        </w:tc>
      </w:tr>
      <w:tr w:rsidR="00DD34B4" w:rsidRPr="008C4450" w14:paraId="58DF32E4" w14:textId="77777777" w:rsidTr="00832EA2">
        <w:trPr>
          <w:cnfStyle w:val="000000100000" w:firstRow="0" w:lastRow="0" w:firstColumn="0" w:lastColumn="0" w:oddVBand="0" w:evenVBand="0" w:oddHBand="1"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900" w:type="dxa"/>
          </w:tcPr>
          <w:p w14:paraId="5156146A" w14:textId="2B045F74" w:rsidR="00DD34B4" w:rsidRPr="008C4450" w:rsidRDefault="00DD34B4" w:rsidP="00942F94">
            <w:pPr>
              <w:pStyle w:val="TableParagraph"/>
              <w:spacing w:line="243" w:lineRule="exact"/>
              <w:ind w:left="160" w:right="148"/>
              <w:jc w:val="center"/>
              <w:rPr>
                <w:b w:val="0"/>
                <w:sz w:val="20"/>
                <w:szCs w:val="20"/>
              </w:rPr>
            </w:pPr>
            <w:r w:rsidRPr="008C4450">
              <w:rPr>
                <w:sz w:val="20"/>
                <w:szCs w:val="20"/>
              </w:rPr>
              <w:t>22</w:t>
            </w:r>
          </w:p>
        </w:tc>
        <w:tc>
          <w:tcPr>
            <w:cnfStyle w:val="000100000000" w:firstRow="0" w:lastRow="0" w:firstColumn="0" w:lastColumn="1" w:oddVBand="0" w:evenVBand="0" w:oddHBand="0" w:evenHBand="0" w:firstRowFirstColumn="0" w:firstRowLastColumn="0" w:lastRowFirstColumn="0" w:lastRowLastColumn="0"/>
            <w:tcW w:w="10189" w:type="dxa"/>
          </w:tcPr>
          <w:p w14:paraId="6E5A116E" w14:textId="77777777" w:rsidR="00DD34B4" w:rsidRPr="00C25EFD" w:rsidRDefault="00DD34B4" w:rsidP="00942F94">
            <w:pPr>
              <w:pStyle w:val="TableParagraph"/>
              <w:ind w:left="108" w:right="104"/>
              <w:rPr>
                <w:b w:val="0"/>
                <w:bCs w:val="0"/>
                <w:sz w:val="20"/>
                <w:szCs w:val="20"/>
              </w:rPr>
            </w:pPr>
            <w:r w:rsidRPr="008C4450">
              <w:rPr>
                <w:sz w:val="20"/>
                <w:szCs w:val="20"/>
              </w:rPr>
              <w:t xml:space="preserve">IMPROVE SAFETY: </w:t>
            </w:r>
            <w:r w:rsidRPr="00C25EFD">
              <w:rPr>
                <w:b w:val="0"/>
                <w:bCs w:val="0"/>
                <w:sz w:val="20"/>
                <w:szCs w:val="20"/>
              </w:rPr>
              <w:t>The purpose of this question is to identify how the Project proposes to incorporate safety countermeasures to reduce fatalities and severe injuries of all users toward zero on our roadways. Caltrans seeks to prioritize projects in alignment with the Safe Systems Approach, which involves anticipating human mistakes and designing &amp; managing infrastructure to keep the risk of a mistake low.</w:t>
            </w:r>
          </w:p>
          <w:p w14:paraId="105B8A85" w14:textId="77777777" w:rsidR="00DD34B4" w:rsidRPr="00C25EFD" w:rsidRDefault="00DD34B4" w:rsidP="00942F94">
            <w:pPr>
              <w:pStyle w:val="TableParagraph"/>
              <w:ind w:left="107" w:right="166"/>
              <w:rPr>
                <w:b w:val="0"/>
                <w:bCs w:val="0"/>
                <w:sz w:val="20"/>
                <w:szCs w:val="20"/>
              </w:rPr>
            </w:pPr>
            <w:r w:rsidRPr="00C25EFD">
              <w:rPr>
                <w:b w:val="0"/>
                <w:bCs w:val="0"/>
                <w:sz w:val="20"/>
                <w:szCs w:val="20"/>
              </w:rPr>
              <w:t>Describe how the Project plans to include safety improvements/enhancements to reduce fatalities and injuries of all users toward zero on the State Highway System, railways, and transit systems. Please describe elements that have the potential to improve or enhance safety, such as context appropriate speeds, prioritizing vulnerable user safety to support mode shift, designing roadways to accommodate potential human errors and injury tolerances that ultimately implements a safe-systems approach, and potential</w:t>
            </w:r>
          </w:p>
          <w:p w14:paraId="22DDD6FA" w14:textId="77777777" w:rsidR="00DD34B4" w:rsidRPr="00C25EFD" w:rsidRDefault="00DD34B4" w:rsidP="00942F94">
            <w:pPr>
              <w:pStyle w:val="TableParagraph"/>
              <w:ind w:left="108" w:right="141"/>
              <w:rPr>
                <w:b w:val="0"/>
                <w:bCs w:val="0"/>
                <w:sz w:val="20"/>
                <w:szCs w:val="20"/>
              </w:rPr>
            </w:pPr>
            <w:r w:rsidRPr="00C25EFD">
              <w:rPr>
                <w:b w:val="0"/>
                <w:bCs w:val="0"/>
                <w:sz w:val="20"/>
                <w:szCs w:val="20"/>
              </w:rPr>
              <w:t>reduction in trips or miles travels that may yield inherent safety benefits. Provide available data/exhibits if available.</w:t>
            </w:r>
          </w:p>
          <w:p w14:paraId="7619DA78" w14:textId="5F331C72" w:rsidR="00DD34B4" w:rsidRPr="008C4450" w:rsidRDefault="00DD34B4" w:rsidP="00E62BEC">
            <w:pPr>
              <w:pStyle w:val="TableParagraph"/>
              <w:ind w:left="108" w:right="141"/>
              <w:rPr>
                <w:sz w:val="20"/>
                <w:szCs w:val="20"/>
              </w:rPr>
            </w:pPr>
            <w:r w:rsidRPr="00C25EFD">
              <w:rPr>
                <w:b w:val="0"/>
                <w:bCs w:val="0"/>
                <w:sz w:val="20"/>
                <w:szCs w:val="20"/>
              </w:rPr>
              <w:t xml:space="preserve">The </w:t>
            </w:r>
            <w:hyperlink r:id="rId27" w:tooltip="Link to UC Berkeley’s Transportation Injury Mapping System (TIMS)">
              <w:r w:rsidRPr="00C25EFD">
                <w:rPr>
                  <w:rStyle w:val="Hyperlink"/>
                  <w:b w:val="0"/>
                  <w:bCs w:val="0"/>
                  <w:sz w:val="20"/>
                  <w:szCs w:val="20"/>
                </w:rPr>
                <w:t>UC Berkeley’s Transportation Injury Mapping System (TIMS)</w:t>
              </w:r>
            </w:hyperlink>
            <w:r w:rsidRPr="00C25EFD">
              <w:rPr>
                <w:rStyle w:val="Hyperlink"/>
                <w:b w:val="0"/>
                <w:bCs w:val="0"/>
                <w:sz w:val="20"/>
                <w:szCs w:val="20"/>
              </w:rPr>
              <w:t xml:space="preserve"> may be used to supplement responses.</w:t>
            </w:r>
          </w:p>
        </w:tc>
      </w:tr>
      <w:tr w:rsidR="00DD34B4" w:rsidRPr="008C4450" w14:paraId="0C003844" w14:textId="77777777" w:rsidTr="00832EA2">
        <w:trPr>
          <w:trHeight w:val="248"/>
        </w:trPr>
        <w:tc>
          <w:tcPr>
            <w:cnfStyle w:val="001000000000" w:firstRow="0" w:lastRow="0" w:firstColumn="1" w:lastColumn="0" w:oddVBand="0" w:evenVBand="0" w:oddHBand="0" w:evenHBand="0" w:firstRowFirstColumn="0" w:firstRowLastColumn="0" w:lastRowFirstColumn="0" w:lastRowLastColumn="0"/>
            <w:tcW w:w="900" w:type="dxa"/>
          </w:tcPr>
          <w:p w14:paraId="05B03411" w14:textId="4F93621E" w:rsidR="00DD34B4" w:rsidRPr="008C4450" w:rsidRDefault="00DD34B4" w:rsidP="00942F94">
            <w:pPr>
              <w:pStyle w:val="TableParagraph"/>
              <w:spacing w:line="243" w:lineRule="exact"/>
              <w:jc w:val="center"/>
              <w:rPr>
                <w:b w:val="0"/>
                <w:bCs w:val="0"/>
                <w:sz w:val="20"/>
                <w:szCs w:val="20"/>
              </w:rPr>
            </w:pPr>
            <w:r w:rsidRPr="008C4450">
              <w:rPr>
                <w:sz w:val="20"/>
                <w:szCs w:val="20"/>
              </w:rPr>
              <w:t>23</w:t>
            </w:r>
          </w:p>
        </w:tc>
        <w:tc>
          <w:tcPr>
            <w:cnfStyle w:val="000100000000" w:firstRow="0" w:lastRow="0" w:firstColumn="0" w:lastColumn="1" w:oddVBand="0" w:evenVBand="0" w:oddHBand="0" w:evenHBand="0" w:firstRowFirstColumn="0" w:firstRowLastColumn="0" w:lastRowFirstColumn="0" w:lastRowLastColumn="0"/>
            <w:tcW w:w="10189" w:type="dxa"/>
          </w:tcPr>
          <w:p w14:paraId="53CA1E7B" w14:textId="77777777" w:rsidR="00DD34B4" w:rsidRPr="008C4450" w:rsidRDefault="00DD34B4" w:rsidP="00942F94">
            <w:pPr>
              <w:pStyle w:val="TableParagraph"/>
              <w:rPr>
                <w:sz w:val="20"/>
                <w:szCs w:val="20"/>
              </w:rPr>
            </w:pPr>
            <w:r w:rsidRPr="008C4450">
              <w:rPr>
                <w:sz w:val="20"/>
                <w:szCs w:val="20"/>
              </w:rPr>
              <w:t xml:space="preserve">OTHER CONSIDERATIONS-ANTI-DISPLACEMENT: </w:t>
            </w:r>
            <w:r w:rsidRPr="00C25EFD">
              <w:rPr>
                <w:b w:val="0"/>
                <w:bCs w:val="0"/>
                <w:sz w:val="20"/>
                <w:szCs w:val="20"/>
              </w:rPr>
              <w:t>The purpose of this question is to identify what policies, strategies, and measures exist to protect communities that are at risk of displacement due to the project idea or nomination. The communities at risk can also include Historically Disadvantaged Census Tract and more specifically the residents and businesses that live along or near the proposed project area. Anti-displacement policies and strategies may include affordable housing funding and development, tenant protection policies, and affordable housing preservation to transportation investments.</w:t>
            </w:r>
          </w:p>
        </w:tc>
      </w:tr>
      <w:tr w:rsidR="00DD34B4" w:rsidRPr="008C4450" w14:paraId="6727C518" w14:textId="77777777" w:rsidTr="00832EA2">
        <w:trPr>
          <w:cnfStyle w:val="000000100000" w:firstRow="0" w:lastRow="0" w:firstColumn="0" w:lastColumn="0" w:oddVBand="0" w:evenVBand="0" w:oddHBand="1"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900" w:type="dxa"/>
          </w:tcPr>
          <w:p w14:paraId="7F7B4B89" w14:textId="6EF66788" w:rsidR="00DD34B4" w:rsidRPr="008C4450" w:rsidRDefault="00DD34B4" w:rsidP="00942F94">
            <w:pPr>
              <w:pStyle w:val="TableParagraph"/>
              <w:spacing w:line="243" w:lineRule="exact"/>
              <w:jc w:val="center"/>
              <w:rPr>
                <w:b w:val="0"/>
                <w:bCs w:val="0"/>
                <w:sz w:val="20"/>
                <w:szCs w:val="20"/>
              </w:rPr>
            </w:pPr>
            <w:r w:rsidRPr="008C4450">
              <w:rPr>
                <w:sz w:val="20"/>
                <w:szCs w:val="20"/>
              </w:rPr>
              <w:lastRenderedPageBreak/>
              <w:t>24</w:t>
            </w:r>
          </w:p>
        </w:tc>
        <w:tc>
          <w:tcPr>
            <w:cnfStyle w:val="000100000000" w:firstRow="0" w:lastRow="0" w:firstColumn="0" w:lastColumn="1" w:oddVBand="0" w:evenVBand="0" w:oddHBand="0" w:evenHBand="0" w:firstRowFirstColumn="0" w:firstRowLastColumn="0" w:lastRowFirstColumn="0" w:lastRowLastColumn="0"/>
            <w:tcW w:w="10189" w:type="dxa"/>
          </w:tcPr>
          <w:p w14:paraId="380DC7DF" w14:textId="77777777" w:rsidR="00DD34B4" w:rsidRPr="00C25EFD" w:rsidRDefault="00DD34B4" w:rsidP="00942F94">
            <w:pPr>
              <w:pStyle w:val="TableParagraph"/>
              <w:ind w:right="141"/>
              <w:rPr>
                <w:b w:val="0"/>
                <w:bCs w:val="0"/>
                <w:sz w:val="20"/>
                <w:szCs w:val="20"/>
              </w:rPr>
            </w:pPr>
            <w:r w:rsidRPr="008C4450">
              <w:rPr>
                <w:sz w:val="20"/>
                <w:szCs w:val="20"/>
              </w:rPr>
              <w:t xml:space="preserve">OTHER CONSIDERATIONS-AFFORDABLE HOUSING: </w:t>
            </w:r>
            <w:r w:rsidRPr="00C25EFD">
              <w:rPr>
                <w:b w:val="0"/>
                <w:bCs w:val="0"/>
                <w:sz w:val="20"/>
                <w:szCs w:val="20"/>
              </w:rPr>
              <w:t>Provide available map if project location is on or adjacent to the following areas:</w:t>
            </w:r>
          </w:p>
          <w:p w14:paraId="03B98EA8" w14:textId="77777777" w:rsidR="00DD34B4" w:rsidRPr="00C25EFD" w:rsidRDefault="00DD34B4" w:rsidP="00942F94">
            <w:pPr>
              <w:pStyle w:val="TableParagraph"/>
              <w:ind w:left="108" w:right="141"/>
              <w:rPr>
                <w:b w:val="0"/>
                <w:bCs w:val="0"/>
                <w:sz w:val="20"/>
                <w:szCs w:val="20"/>
              </w:rPr>
            </w:pPr>
          </w:p>
          <w:p w14:paraId="00A271F1" w14:textId="52D2D563" w:rsidR="00DD34B4" w:rsidRPr="00C25EFD" w:rsidRDefault="00DD34B4" w:rsidP="00942F94">
            <w:pPr>
              <w:pStyle w:val="TableParagraph"/>
              <w:rPr>
                <w:b w:val="0"/>
                <w:bCs w:val="0"/>
                <w:sz w:val="20"/>
                <w:szCs w:val="20"/>
              </w:rPr>
            </w:pPr>
            <w:r w:rsidRPr="00C25EFD">
              <w:rPr>
                <w:b w:val="0"/>
                <w:bCs w:val="0"/>
                <w:sz w:val="20"/>
                <w:szCs w:val="20"/>
              </w:rPr>
              <w:t xml:space="preserve">USDOT Opportunity Zones are economically distressed communities designated by the State’s Governor and certified by the United States Secretary of the Treasury. The interactive opportunity map provides information about the location and characteristics of significant transportation related facilities that are in or near </w:t>
            </w:r>
            <w:hyperlink r:id="rId28" w:tooltip="Link to USDOT Opportunity Zones">
              <w:r w:rsidRPr="00C25EFD">
                <w:rPr>
                  <w:rStyle w:val="Hyperlink"/>
                  <w:b w:val="0"/>
                  <w:bCs w:val="0"/>
                  <w:sz w:val="20"/>
                  <w:szCs w:val="20"/>
                </w:rPr>
                <w:t>USDOT Opportunity Zones</w:t>
              </w:r>
            </w:hyperlink>
            <w:r w:rsidRPr="00C25EFD">
              <w:rPr>
                <w:b w:val="0"/>
                <w:bCs w:val="0"/>
                <w:sz w:val="20"/>
                <w:szCs w:val="20"/>
              </w:rPr>
              <w:t xml:space="preserve">. </w:t>
            </w:r>
          </w:p>
          <w:p w14:paraId="72F9D2C9" w14:textId="77777777" w:rsidR="00DD34B4" w:rsidRPr="00C25EFD" w:rsidRDefault="00DD34B4" w:rsidP="00942F94">
            <w:pPr>
              <w:pStyle w:val="TableParagraph"/>
              <w:rPr>
                <w:b w:val="0"/>
                <w:bCs w:val="0"/>
                <w:sz w:val="20"/>
                <w:szCs w:val="20"/>
              </w:rPr>
            </w:pPr>
          </w:p>
          <w:p w14:paraId="314CB77B" w14:textId="04B1C75C" w:rsidR="00DD34B4" w:rsidRPr="00D3678D" w:rsidRDefault="00DD34B4" w:rsidP="00942F94">
            <w:pPr>
              <w:pStyle w:val="TableParagraph"/>
              <w:rPr>
                <w:sz w:val="20"/>
                <w:szCs w:val="20"/>
              </w:rPr>
            </w:pPr>
            <w:r w:rsidRPr="00C25EFD">
              <w:rPr>
                <w:b w:val="0"/>
                <w:bCs w:val="0"/>
                <w:sz w:val="20"/>
                <w:szCs w:val="20"/>
              </w:rPr>
              <w:t xml:space="preserve">Under Executive Order (EO) N-06-19, the California Department of General Services (DGS) and the Department of Housing and Community Development (HCD) identified and prioritized excess state-owned property to address the shortage of housing for Californians. The Statewide Affordable Housing Opportunities Sites are deemed potentially suitable for housing. Interactive map for </w:t>
            </w:r>
            <w:hyperlink r:id="rId29" w:tooltip="Link to DGS’s Statewide Affordable Housing Opportunities Sites">
              <w:r w:rsidRPr="00C25EFD">
                <w:rPr>
                  <w:rStyle w:val="Hyperlink"/>
                  <w:b w:val="0"/>
                  <w:bCs w:val="0"/>
                  <w:sz w:val="20"/>
                  <w:szCs w:val="20"/>
                </w:rPr>
                <w:t>DGS’s Statewide Affordable Housing Opportunities Sites</w:t>
              </w:r>
            </w:hyperlink>
            <w:r w:rsidRPr="00C25EFD">
              <w:rPr>
                <w:rStyle w:val="Hyperlink"/>
                <w:b w:val="0"/>
                <w:bCs w:val="0"/>
                <w:sz w:val="20"/>
                <w:szCs w:val="20"/>
              </w:rPr>
              <w:t>.</w:t>
            </w:r>
          </w:p>
        </w:tc>
      </w:tr>
      <w:tr w:rsidR="00DD34B4" w:rsidRPr="008C4450" w14:paraId="197055C6" w14:textId="77777777" w:rsidTr="00832EA2">
        <w:trPr>
          <w:cnfStyle w:val="010000000000" w:firstRow="0" w:lastRow="1" w:firstColumn="0" w:lastColumn="0" w:oddVBand="0" w:evenVBand="0" w:oddHBand="0" w:evenHBand="0" w:firstRowFirstColumn="0" w:firstRowLastColumn="0" w:lastRowFirstColumn="0" w:lastRowLastColumn="0"/>
          <w:trHeight w:val="4617"/>
        </w:trPr>
        <w:tc>
          <w:tcPr>
            <w:cnfStyle w:val="001000000000" w:firstRow="0" w:lastRow="0" w:firstColumn="1" w:lastColumn="0" w:oddVBand="0" w:evenVBand="0" w:oddHBand="0" w:evenHBand="0" w:firstRowFirstColumn="0" w:firstRowLastColumn="0" w:lastRowFirstColumn="0" w:lastRowLastColumn="0"/>
            <w:tcW w:w="900" w:type="dxa"/>
          </w:tcPr>
          <w:p w14:paraId="7BC11AA2" w14:textId="4DF7FC47" w:rsidR="00DD34B4" w:rsidRPr="008C4450" w:rsidRDefault="00DD34B4" w:rsidP="00942F94">
            <w:pPr>
              <w:pStyle w:val="TableParagraph"/>
              <w:spacing w:line="243" w:lineRule="exact"/>
              <w:jc w:val="center"/>
              <w:rPr>
                <w:b w:val="0"/>
                <w:bCs w:val="0"/>
                <w:sz w:val="20"/>
                <w:szCs w:val="20"/>
              </w:rPr>
            </w:pPr>
            <w:r w:rsidRPr="008C4450">
              <w:rPr>
                <w:sz w:val="20"/>
                <w:szCs w:val="20"/>
              </w:rPr>
              <w:t>25</w:t>
            </w:r>
          </w:p>
        </w:tc>
        <w:tc>
          <w:tcPr>
            <w:cnfStyle w:val="000100000000" w:firstRow="0" w:lastRow="0" w:firstColumn="0" w:lastColumn="1" w:oddVBand="0" w:evenVBand="0" w:oddHBand="0" w:evenHBand="0" w:firstRowFirstColumn="0" w:firstRowLastColumn="0" w:lastRowFirstColumn="0" w:lastRowLastColumn="0"/>
            <w:tcW w:w="10189" w:type="dxa"/>
          </w:tcPr>
          <w:p w14:paraId="3A27AECA" w14:textId="0B572FDE" w:rsidR="00DD34B4" w:rsidRPr="008C4450" w:rsidRDefault="00DD34B4" w:rsidP="00942F94">
            <w:pPr>
              <w:pStyle w:val="TableParagraph"/>
              <w:ind w:right="141"/>
              <w:rPr>
                <w:sz w:val="20"/>
                <w:szCs w:val="20"/>
              </w:rPr>
            </w:pPr>
            <w:r w:rsidRPr="008C4450">
              <w:rPr>
                <w:sz w:val="20"/>
                <w:szCs w:val="20"/>
              </w:rPr>
              <w:t xml:space="preserve">OTHER CONSIDERATIONS-OTHER DAC IDENTIFICATION SOURCES: </w:t>
            </w:r>
            <w:r w:rsidR="00EE1418" w:rsidRPr="00C25EFD">
              <w:rPr>
                <w:b w:val="0"/>
                <w:bCs w:val="0"/>
                <w:sz w:val="20"/>
                <w:szCs w:val="20"/>
              </w:rPr>
              <w:t>If the project location is not located in a USDOT Transportation Disadvantaged Census Tracts, please select the source(s) of this determination and attach the map to the Smartsheet Form.</w:t>
            </w:r>
          </w:p>
          <w:p w14:paraId="1F6951A1" w14:textId="021608FE" w:rsidR="00DD34B4" w:rsidRPr="008C4450" w:rsidRDefault="00DD34B4" w:rsidP="00DD34B4">
            <w:pPr>
              <w:pStyle w:val="TableParagraph"/>
              <w:numPr>
                <w:ilvl w:val="0"/>
                <w:numId w:val="8"/>
              </w:numPr>
              <w:tabs>
                <w:tab w:val="left" w:pos="469"/>
              </w:tabs>
              <w:ind w:right="291"/>
              <w:rPr>
                <w:sz w:val="20"/>
                <w:szCs w:val="20"/>
              </w:rPr>
            </w:pPr>
            <w:r w:rsidRPr="008C4450">
              <w:rPr>
                <w:sz w:val="20"/>
                <w:szCs w:val="20"/>
              </w:rPr>
              <w:t xml:space="preserve">Median Household Income: </w:t>
            </w:r>
            <w:r w:rsidRPr="00C25EFD">
              <w:rPr>
                <w:b w:val="0"/>
                <w:bCs w:val="0"/>
                <w:sz w:val="20"/>
                <w:szCs w:val="20"/>
              </w:rPr>
              <w:t xml:space="preserve">(Table ID B19013) is less than 80% of the statewide median based on the most current Census Tract (ID 140) level data from the 2014-2018 American Community Survey (&lt;$56,982). Communities with a population less than 15,000 may use data at the Census Block Group (ID 150) level. Unincorporated communities may use data at the Census Place (ID 160) level. Data is available at the </w:t>
            </w:r>
            <w:hyperlink r:id="rId30" w:tooltip="link to United States Census Bureau Website.">
              <w:r w:rsidRPr="00C25EFD">
                <w:rPr>
                  <w:b w:val="0"/>
                  <w:bCs w:val="0"/>
                  <w:color w:val="0562C1"/>
                  <w:sz w:val="20"/>
                  <w:szCs w:val="20"/>
                  <w:u w:val="single"/>
                </w:rPr>
                <w:t>United States Census Bureau</w:t>
              </w:r>
              <w:r w:rsidRPr="00C25EFD">
                <w:rPr>
                  <w:b w:val="0"/>
                  <w:bCs w:val="0"/>
                  <w:color w:val="0562C1"/>
                  <w:spacing w:val="-9"/>
                  <w:sz w:val="20"/>
                  <w:szCs w:val="20"/>
                  <w:u w:val="single"/>
                </w:rPr>
                <w:t xml:space="preserve"> </w:t>
              </w:r>
              <w:r w:rsidRPr="00C25EFD">
                <w:rPr>
                  <w:b w:val="0"/>
                  <w:bCs w:val="0"/>
                  <w:color w:val="0562C1"/>
                  <w:sz w:val="20"/>
                  <w:szCs w:val="20"/>
                  <w:u w:val="single"/>
                </w:rPr>
                <w:t>Website.</w:t>
              </w:r>
            </w:hyperlink>
          </w:p>
          <w:p w14:paraId="266D4397" w14:textId="13ECE0C5" w:rsidR="00DD34B4" w:rsidRPr="00C25EFD" w:rsidRDefault="00DD34B4" w:rsidP="00DD34B4">
            <w:pPr>
              <w:pStyle w:val="TableParagraph"/>
              <w:numPr>
                <w:ilvl w:val="0"/>
                <w:numId w:val="8"/>
              </w:numPr>
              <w:tabs>
                <w:tab w:val="left" w:pos="469"/>
              </w:tabs>
              <w:ind w:right="320"/>
              <w:rPr>
                <w:b w:val="0"/>
                <w:bCs w:val="0"/>
                <w:sz w:val="20"/>
                <w:szCs w:val="20"/>
              </w:rPr>
            </w:pPr>
            <w:r w:rsidRPr="008C4450">
              <w:rPr>
                <w:sz w:val="20"/>
                <w:szCs w:val="20"/>
              </w:rPr>
              <w:t>SB 535 DAC Map (CalEnviroScreen 3.0)</w:t>
            </w:r>
            <w:r w:rsidR="00C25EFD">
              <w:rPr>
                <w:sz w:val="20"/>
                <w:szCs w:val="20"/>
              </w:rPr>
              <w:t>:</w:t>
            </w:r>
            <w:r w:rsidRPr="008C4450">
              <w:rPr>
                <w:sz w:val="20"/>
                <w:szCs w:val="20"/>
              </w:rPr>
              <w:t xml:space="preserve"> </w:t>
            </w:r>
            <w:r w:rsidRPr="00C25EFD">
              <w:rPr>
                <w:b w:val="0"/>
                <w:bCs w:val="0"/>
                <w:sz w:val="20"/>
                <w:szCs w:val="20"/>
              </w:rPr>
              <w:t xml:space="preserve">An area identified as among the most disadvantaged 25% in the state according to the CalEPA and based on the </w:t>
            </w:r>
            <w:hyperlink r:id="rId31">
              <w:r w:rsidRPr="00C25EFD">
                <w:rPr>
                  <w:b w:val="0"/>
                  <w:bCs w:val="0"/>
                  <w:color w:val="0562C1"/>
                  <w:sz w:val="20"/>
                  <w:szCs w:val="20"/>
                  <w:u w:val="single"/>
                </w:rPr>
                <w:t>California Communities Environmental Health</w:t>
              </w:r>
            </w:hyperlink>
            <w:hyperlink r:id="rId32" w:tooltip="Link to  Screening Tool 3.0 (CalEnviroScreen 3.0) ">
              <w:r w:rsidRPr="00C25EFD">
                <w:rPr>
                  <w:b w:val="0"/>
                  <w:bCs w:val="0"/>
                  <w:color w:val="0562C1"/>
                  <w:sz w:val="20"/>
                  <w:szCs w:val="20"/>
                  <w:u w:val="single"/>
                </w:rPr>
                <w:t xml:space="preserve"> Screening Tool 3.0 (CalEnviroScreen 3.0) </w:t>
              </w:r>
            </w:hyperlink>
            <w:r w:rsidRPr="00C25EFD">
              <w:rPr>
                <w:b w:val="0"/>
                <w:bCs w:val="0"/>
                <w:sz w:val="20"/>
                <w:szCs w:val="20"/>
              </w:rPr>
              <w:t>scores (score must be greater than or equal to</w:t>
            </w:r>
            <w:r w:rsidRPr="00C25EFD">
              <w:rPr>
                <w:b w:val="0"/>
                <w:bCs w:val="0"/>
                <w:spacing w:val="-26"/>
                <w:sz w:val="20"/>
                <w:szCs w:val="20"/>
              </w:rPr>
              <w:t xml:space="preserve"> </w:t>
            </w:r>
            <w:r w:rsidRPr="00C25EFD">
              <w:rPr>
                <w:b w:val="0"/>
                <w:bCs w:val="0"/>
                <w:sz w:val="20"/>
                <w:szCs w:val="20"/>
              </w:rPr>
              <w:t>39.34).</w:t>
            </w:r>
          </w:p>
          <w:p w14:paraId="48C6B0E0" w14:textId="1FA4574D" w:rsidR="00DD34B4" w:rsidRPr="008C4450" w:rsidRDefault="00DD34B4" w:rsidP="00DD34B4">
            <w:pPr>
              <w:pStyle w:val="TableParagraph"/>
              <w:numPr>
                <w:ilvl w:val="0"/>
                <w:numId w:val="8"/>
              </w:numPr>
              <w:tabs>
                <w:tab w:val="left" w:pos="469"/>
              </w:tabs>
              <w:ind w:left="467" w:right="138"/>
              <w:rPr>
                <w:sz w:val="20"/>
                <w:szCs w:val="20"/>
              </w:rPr>
            </w:pPr>
            <w:r w:rsidRPr="008C4450">
              <w:rPr>
                <w:sz w:val="20"/>
                <w:szCs w:val="20"/>
              </w:rPr>
              <w:t xml:space="preserve">National School Lunch Program: </w:t>
            </w:r>
            <w:r w:rsidRPr="00C25EFD">
              <w:rPr>
                <w:b w:val="0"/>
                <w:bCs w:val="0"/>
                <w:sz w:val="20"/>
                <w:szCs w:val="20"/>
              </w:rPr>
              <w:t>At least 75% of public-school students in the project area are eligible to receive free or reduced-price meals under the National School Lunch Program. Data is available at the</w:t>
            </w:r>
            <w:r w:rsidRPr="00C25EFD">
              <w:rPr>
                <w:b w:val="0"/>
                <w:bCs w:val="0"/>
                <w:color w:val="0562C1"/>
                <w:sz w:val="20"/>
                <w:szCs w:val="20"/>
              </w:rPr>
              <w:t xml:space="preserve"> </w:t>
            </w:r>
            <w:hyperlink r:id="rId33" w:tooltip="Link to California Department of Education website. ">
              <w:r w:rsidRPr="00C25EFD">
                <w:rPr>
                  <w:b w:val="0"/>
                  <w:bCs w:val="0"/>
                  <w:color w:val="0562C1"/>
                  <w:sz w:val="20"/>
                  <w:szCs w:val="20"/>
                  <w:u w:val="single" w:color="0562C1"/>
                </w:rPr>
                <w:t>California Department of Education website</w:t>
              </w:r>
              <w:r w:rsidRPr="00C25EFD">
                <w:rPr>
                  <w:b w:val="0"/>
                  <w:bCs w:val="0"/>
                  <w:sz w:val="20"/>
                  <w:szCs w:val="20"/>
                </w:rPr>
                <w:t xml:space="preserve">. </w:t>
              </w:r>
            </w:hyperlink>
            <w:r w:rsidRPr="00C25EFD">
              <w:rPr>
                <w:b w:val="0"/>
                <w:bCs w:val="0"/>
                <w:sz w:val="20"/>
                <w:szCs w:val="20"/>
              </w:rPr>
              <w:t>Applicants using this measure must indicate how the Project benefits the school students in the project area. Project must be located within two miles of the school(s) represented by this</w:t>
            </w:r>
            <w:r w:rsidRPr="00C25EFD">
              <w:rPr>
                <w:b w:val="0"/>
                <w:bCs w:val="0"/>
                <w:spacing w:val="-2"/>
                <w:sz w:val="20"/>
                <w:szCs w:val="20"/>
              </w:rPr>
              <w:t xml:space="preserve"> </w:t>
            </w:r>
            <w:r w:rsidRPr="00C25EFD">
              <w:rPr>
                <w:b w:val="0"/>
                <w:bCs w:val="0"/>
                <w:sz w:val="20"/>
                <w:szCs w:val="20"/>
              </w:rPr>
              <w:t>criterion.</w:t>
            </w:r>
          </w:p>
          <w:p w14:paraId="097C63FC" w14:textId="53B9A6D7" w:rsidR="00DD34B4" w:rsidRPr="008C4450" w:rsidRDefault="00DD34B4" w:rsidP="00DD34B4">
            <w:pPr>
              <w:pStyle w:val="TableParagraph"/>
              <w:numPr>
                <w:ilvl w:val="0"/>
                <w:numId w:val="8"/>
              </w:numPr>
              <w:tabs>
                <w:tab w:val="left" w:pos="469"/>
              </w:tabs>
              <w:ind w:right="278"/>
              <w:rPr>
                <w:sz w:val="20"/>
                <w:szCs w:val="20"/>
              </w:rPr>
            </w:pPr>
            <w:r w:rsidRPr="008C4450">
              <w:rPr>
                <w:sz w:val="20"/>
                <w:szCs w:val="20"/>
              </w:rPr>
              <w:t xml:space="preserve">Healthy Places Index: </w:t>
            </w:r>
            <w:r w:rsidRPr="00C25EFD">
              <w:rPr>
                <w:b w:val="0"/>
                <w:bCs w:val="0"/>
                <w:sz w:val="20"/>
                <w:szCs w:val="20"/>
              </w:rPr>
              <w:t>The Healthy Places Index includes a composite score for each census tract in the State. The higher the score, the healthier the community conditions based on 25 community characteristics. The scores are then converted to a percentile to compare it to other tracts in the State.</w:t>
            </w:r>
            <w:r w:rsidRPr="00C25EFD">
              <w:rPr>
                <w:b w:val="0"/>
                <w:bCs w:val="0"/>
                <w:spacing w:val="-1"/>
                <w:sz w:val="20"/>
                <w:szCs w:val="20"/>
              </w:rPr>
              <w:t xml:space="preserve"> </w:t>
            </w:r>
            <w:r w:rsidRPr="00C25EFD">
              <w:rPr>
                <w:b w:val="0"/>
                <w:bCs w:val="0"/>
                <w:sz w:val="20"/>
                <w:szCs w:val="20"/>
              </w:rPr>
              <w:t>A</w:t>
            </w:r>
            <w:r w:rsidRPr="00C25EFD">
              <w:rPr>
                <w:b w:val="0"/>
                <w:bCs w:val="0"/>
                <w:spacing w:val="-5"/>
                <w:sz w:val="20"/>
                <w:szCs w:val="20"/>
              </w:rPr>
              <w:t xml:space="preserve"> </w:t>
            </w:r>
            <w:r w:rsidRPr="00C25EFD">
              <w:rPr>
                <w:b w:val="0"/>
                <w:bCs w:val="0"/>
                <w:sz w:val="20"/>
                <w:szCs w:val="20"/>
              </w:rPr>
              <w:t>census</w:t>
            </w:r>
            <w:r w:rsidRPr="00C25EFD">
              <w:rPr>
                <w:b w:val="0"/>
                <w:bCs w:val="0"/>
                <w:spacing w:val="-1"/>
                <w:sz w:val="20"/>
                <w:szCs w:val="20"/>
              </w:rPr>
              <w:t xml:space="preserve"> </w:t>
            </w:r>
            <w:r w:rsidRPr="00C25EFD">
              <w:rPr>
                <w:b w:val="0"/>
                <w:bCs w:val="0"/>
                <w:sz w:val="20"/>
                <w:szCs w:val="20"/>
              </w:rPr>
              <w:t>tract</w:t>
            </w:r>
            <w:r w:rsidRPr="00C25EFD">
              <w:rPr>
                <w:b w:val="0"/>
                <w:bCs w:val="0"/>
                <w:spacing w:val="-4"/>
                <w:sz w:val="20"/>
                <w:szCs w:val="20"/>
              </w:rPr>
              <w:t xml:space="preserve"> </w:t>
            </w:r>
            <w:r w:rsidRPr="00C25EFD">
              <w:rPr>
                <w:b w:val="0"/>
                <w:bCs w:val="0"/>
                <w:sz w:val="20"/>
                <w:szCs w:val="20"/>
              </w:rPr>
              <w:t>must</w:t>
            </w:r>
            <w:r w:rsidRPr="00C25EFD">
              <w:rPr>
                <w:b w:val="0"/>
                <w:bCs w:val="0"/>
                <w:spacing w:val="-3"/>
                <w:sz w:val="20"/>
                <w:szCs w:val="20"/>
              </w:rPr>
              <w:t xml:space="preserve"> </w:t>
            </w:r>
            <w:r w:rsidRPr="00C25EFD">
              <w:rPr>
                <w:b w:val="0"/>
                <w:bCs w:val="0"/>
                <w:sz w:val="20"/>
                <w:szCs w:val="20"/>
              </w:rPr>
              <w:t>be</w:t>
            </w:r>
            <w:r w:rsidRPr="00C25EFD">
              <w:rPr>
                <w:b w:val="0"/>
                <w:bCs w:val="0"/>
                <w:spacing w:val="-4"/>
                <w:sz w:val="20"/>
                <w:szCs w:val="20"/>
              </w:rPr>
              <w:t xml:space="preserve"> </w:t>
            </w:r>
            <w:r w:rsidRPr="00C25EFD">
              <w:rPr>
                <w:b w:val="0"/>
                <w:bCs w:val="0"/>
                <w:sz w:val="20"/>
                <w:szCs w:val="20"/>
              </w:rPr>
              <w:t>in</w:t>
            </w:r>
            <w:r w:rsidRPr="00C25EFD">
              <w:rPr>
                <w:b w:val="0"/>
                <w:bCs w:val="0"/>
                <w:spacing w:val="-2"/>
                <w:sz w:val="20"/>
                <w:szCs w:val="20"/>
              </w:rPr>
              <w:t xml:space="preserve"> </w:t>
            </w:r>
            <w:r w:rsidRPr="00C25EFD">
              <w:rPr>
                <w:b w:val="0"/>
                <w:bCs w:val="0"/>
                <w:sz w:val="20"/>
                <w:szCs w:val="20"/>
              </w:rPr>
              <w:t>the</w:t>
            </w:r>
            <w:r w:rsidRPr="00C25EFD">
              <w:rPr>
                <w:b w:val="0"/>
                <w:bCs w:val="0"/>
                <w:spacing w:val="-4"/>
                <w:sz w:val="20"/>
                <w:szCs w:val="20"/>
              </w:rPr>
              <w:t xml:space="preserve"> </w:t>
            </w:r>
            <w:r w:rsidRPr="00C25EFD">
              <w:rPr>
                <w:b w:val="0"/>
                <w:bCs w:val="0"/>
                <w:sz w:val="20"/>
                <w:szCs w:val="20"/>
              </w:rPr>
              <w:t>25th</w:t>
            </w:r>
            <w:r w:rsidRPr="00C25EFD">
              <w:rPr>
                <w:b w:val="0"/>
                <w:bCs w:val="0"/>
                <w:spacing w:val="-2"/>
                <w:sz w:val="20"/>
                <w:szCs w:val="20"/>
              </w:rPr>
              <w:t xml:space="preserve"> </w:t>
            </w:r>
            <w:r w:rsidRPr="00C25EFD">
              <w:rPr>
                <w:b w:val="0"/>
                <w:bCs w:val="0"/>
                <w:sz w:val="20"/>
                <w:szCs w:val="20"/>
              </w:rPr>
              <w:t>percentile</w:t>
            </w:r>
            <w:r w:rsidRPr="00C25EFD">
              <w:rPr>
                <w:b w:val="0"/>
                <w:bCs w:val="0"/>
                <w:spacing w:val="-4"/>
                <w:sz w:val="20"/>
                <w:szCs w:val="20"/>
              </w:rPr>
              <w:t xml:space="preserve"> </w:t>
            </w:r>
            <w:r w:rsidRPr="00C25EFD">
              <w:rPr>
                <w:b w:val="0"/>
                <w:bCs w:val="0"/>
                <w:sz w:val="20"/>
                <w:szCs w:val="20"/>
              </w:rPr>
              <w:t>or</w:t>
            </w:r>
            <w:r w:rsidRPr="00C25EFD">
              <w:rPr>
                <w:b w:val="0"/>
                <w:bCs w:val="0"/>
                <w:spacing w:val="-3"/>
                <w:sz w:val="20"/>
                <w:szCs w:val="20"/>
              </w:rPr>
              <w:t xml:space="preserve"> </w:t>
            </w:r>
            <w:r w:rsidRPr="00C25EFD">
              <w:rPr>
                <w:b w:val="0"/>
                <w:bCs w:val="0"/>
                <w:sz w:val="20"/>
                <w:szCs w:val="20"/>
              </w:rPr>
              <w:t>less</w:t>
            </w:r>
            <w:r w:rsidRPr="00C25EFD">
              <w:rPr>
                <w:b w:val="0"/>
                <w:bCs w:val="0"/>
                <w:spacing w:val="-2"/>
                <w:sz w:val="20"/>
                <w:szCs w:val="20"/>
              </w:rPr>
              <w:t xml:space="preserve"> </w:t>
            </w:r>
            <w:r w:rsidRPr="00C25EFD">
              <w:rPr>
                <w:b w:val="0"/>
                <w:bCs w:val="0"/>
                <w:sz w:val="20"/>
                <w:szCs w:val="20"/>
              </w:rPr>
              <w:t>to</w:t>
            </w:r>
            <w:r w:rsidRPr="00C25EFD">
              <w:rPr>
                <w:b w:val="0"/>
                <w:bCs w:val="0"/>
                <w:spacing w:val="-4"/>
                <w:sz w:val="20"/>
                <w:szCs w:val="20"/>
              </w:rPr>
              <w:t xml:space="preserve"> </w:t>
            </w:r>
            <w:r w:rsidRPr="00C25EFD">
              <w:rPr>
                <w:b w:val="0"/>
                <w:bCs w:val="0"/>
                <w:sz w:val="20"/>
                <w:szCs w:val="20"/>
              </w:rPr>
              <w:t>qualify</w:t>
            </w:r>
            <w:r w:rsidRPr="00C25EFD">
              <w:rPr>
                <w:b w:val="0"/>
                <w:bCs w:val="0"/>
                <w:spacing w:val="-2"/>
                <w:sz w:val="20"/>
                <w:szCs w:val="20"/>
              </w:rPr>
              <w:t xml:space="preserve"> </w:t>
            </w:r>
            <w:r w:rsidRPr="00C25EFD">
              <w:rPr>
                <w:b w:val="0"/>
                <w:bCs w:val="0"/>
                <w:sz w:val="20"/>
                <w:szCs w:val="20"/>
              </w:rPr>
              <w:t>as</w:t>
            </w:r>
            <w:r w:rsidRPr="00C25EFD">
              <w:rPr>
                <w:b w:val="0"/>
                <w:bCs w:val="0"/>
                <w:spacing w:val="-3"/>
                <w:sz w:val="20"/>
                <w:szCs w:val="20"/>
              </w:rPr>
              <w:t xml:space="preserve"> </w:t>
            </w:r>
            <w:r w:rsidRPr="00C25EFD">
              <w:rPr>
                <w:b w:val="0"/>
                <w:bCs w:val="0"/>
                <w:sz w:val="20"/>
                <w:szCs w:val="20"/>
              </w:rPr>
              <w:t>a</w:t>
            </w:r>
            <w:r w:rsidRPr="00C25EFD">
              <w:rPr>
                <w:b w:val="0"/>
                <w:bCs w:val="0"/>
                <w:spacing w:val="-3"/>
                <w:sz w:val="20"/>
                <w:szCs w:val="20"/>
              </w:rPr>
              <w:t xml:space="preserve"> </w:t>
            </w:r>
            <w:r w:rsidRPr="00C25EFD">
              <w:rPr>
                <w:b w:val="0"/>
                <w:bCs w:val="0"/>
                <w:sz w:val="20"/>
                <w:szCs w:val="20"/>
              </w:rPr>
              <w:t>disadvantaged</w:t>
            </w:r>
            <w:r w:rsidRPr="00C25EFD">
              <w:rPr>
                <w:b w:val="0"/>
                <w:bCs w:val="0"/>
                <w:spacing w:val="-2"/>
                <w:sz w:val="20"/>
                <w:szCs w:val="20"/>
              </w:rPr>
              <w:t xml:space="preserve"> </w:t>
            </w:r>
            <w:r w:rsidRPr="00C25EFD">
              <w:rPr>
                <w:b w:val="0"/>
                <w:bCs w:val="0"/>
                <w:sz w:val="20"/>
                <w:szCs w:val="20"/>
              </w:rPr>
              <w:t>community. The</w:t>
            </w:r>
            <w:r w:rsidRPr="00C25EFD">
              <w:rPr>
                <w:b w:val="0"/>
                <w:bCs w:val="0"/>
                <w:spacing w:val="-4"/>
                <w:sz w:val="20"/>
                <w:szCs w:val="20"/>
              </w:rPr>
              <w:t xml:space="preserve"> </w:t>
            </w:r>
            <w:r w:rsidRPr="00C25EFD">
              <w:rPr>
                <w:b w:val="0"/>
                <w:bCs w:val="0"/>
                <w:sz w:val="20"/>
                <w:szCs w:val="20"/>
              </w:rPr>
              <w:t>live</w:t>
            </w:r>
            <w:r w:rsidRPr="00C25EFD">
              <w:rPr>
                <w:b w:val="0"/>
                <w:bCs w:val="0"/>
                <w:spacing w:val="-3"/>
                <w:sz w:val="20"/>
                <w:szCs w:val="20"/>
              </w:rPr>
              <w:t xml:space="preserve"> </w:t>
            </w:r>
            <w:r w:rsidRPr="00C25EFD">
              <w:rPr>
                <w:b w:val="0"/>
                <w:bCs w:val="0"/>
                <w:sz w:val="20"/>
                <w:szCs w:val="20"/>
              </w:rPr>
              <w:t>map</w:t>
            </w:r>
            <w:r w:rsidRPr="00C25EFD">
              <w:rPr>
                <w:b w:val="0"/>
                <w:bCs w:val="0"/>
                <w:spacing w:val="-3"/>
                <w:sz w:val="20"/>
                <w:szCs w:val="20"/>
              </w:rPr>
              <w:t xml:space="preserve"> </w:t>
            </w:r>
            <w:r w:rsidRPr="00C25EFD">
              <w:rPr>
                <w:b w:val="0"/>
                <w:bCs w:val="0"/>
                <w:sz w:val="20"/>
                <w:szCs w:val="20"/>
              </w:rPr>
              <w:t>and</w:t>
            </w:r>
            <w:r w:rsidRPr="00C25EFD">
              <w:rPr>
                <w:b w:val="0"/>
                <w:bCs w:val="0"/>
                <w:spacing w:val="-2"/>
                <w:sz w:val="20"/>
                <w:szCs w:val="20"/>
              </w:rPr>
              <w:t xml:space="preserve"> </w:t>
            </w:r>
            <w:r w:rsidRPr="00C25EFD">
              <w:rPr>
                <w:b w:val="0"/>
                <w:bCs w:val="0"/>
                <w:sz w:val="20"/>
                <w:szCs w:val="20"/>
              </w:rPr>
              <w:t>the</w:t>
            </w:r>
            <w:r w:rsidRPr="00C25EFD">
              <w:rPr>
                <w:b w:val="0"/>
                <w:bCs w:val="0"/>
                <w:spacing w:val="-3"/>
                <w:sz w:val="20"/>
                <w:szCs w:val="20"/>
              </w:rPr>
              <w:t xml:space="preserve"> </w:t>
            </w:r>
            <w:r w:rsidRPr="00C25EFD">
              <w:rPr>
                <w:b w:val="0"/>
                <w:bCs w:val="0"/>
                <w:sz w:val="20"/>
                <w:szCs w:val="20"/>
              </w:rPr>
              <w:t>direct</w:t>
            </w:r>
            <w:r w:rsidRPr="00C25EFD">
              <w:rPr>
                <w:b w:val="0"/>
                <w:bCs w:val="0"/>
                <w:spacing w:val="-4"/>
                <w:sz w:val="20"/>
                <w:szCs w:val="20"/>
              </w:rPr>
              <w:t xml:space="preserve"> </w:t>
            </w:r>
            <w:r w:rsidRPr="00C25EFD">
              <w:rPr>
                <w:b w:val="0"/>
                <w:bCs w:val="0"/>
                <w:sz w:val="20"/>
                <w:szCs w:val="20"/>
              </w:rPr>
              <w:t>data</w:t>
            </w:r>
            <w:r w:rsidRPr="00C25EFD">
              <w:rPr>
                <w:b w:val="0"/>
                <w:bCs w:val="0"/>
                <w:spacing w:val="-2"/>
                <w:sz w:val="20"/>
                <w:szCs w:val="20"/>
              </w:rPr>
              <w:t xml:space="preserve"> </w:t>
            </w:r>
            <w:r w:rsidRPr="00C25EFD">
              <w:rPr>
                <w:b w:val="0"/>
                <w:bCs w:val="0"/>
                <w:sz w:val="20"/>
                <w:szCs w:val="20"/>
              </w:rPr>
              <w:t>can</w:t>
            </w:r>
            <w:r w:rsidRPr="00C25EFD">
              <w:rPr>
                <w:b w:val="0"/>
                <w:bCs w:val="0"/>
                <w:spacing w:val="-2"/>
                <w:sz w:val="20"/>
                <w:szCs w:val="20"/>
              </w:rPr>
              <w:t xml:space="preserve"> </w:t>
            </w:r>
            <w:r w:rsidRPr="00C25EFD">
              <w:rPr>
                <w:b w:val="0"/>
                <w:bCs w:val="0"/>
                <w:sz w:val="20"/>
                <w:szCs w:val="20"/>
              </w:rPr>
              <w:t>both</w:t>
            </w:r>
            <w:r w:rsidRPr="00C25EFD">
              <w:rPr>
                <w:b w:val="0"/>
                <w:bCs w:val="0"/>
                <w:spacing w:val="-3"/>
                <w:sz w:val="20"/>
                <w:szCs w:val="20"/>
              </w:rPr>
              <w:t xml:space="preserve"> </w:t>
            </w:r>
            <w:r w:rsidRPr="00C25EFD">
              <w:rPr>
                <w:b w:val="0"/>
                <w:bCs w:val="0"/>
                <w:sz w:val="20"/>
                <w:szCs w:val="20"/>
              </w:rPr>
              <w:t>be</w:t>
            </w:r>
            <w:r w:rsidRPr="00C25EFD">
              <w:rPr>
                <w:b w:val="0"/>
                <w:bCs w:val="0"/>
                <w:spacing w:val="-3"/>
                <w:sz w:val="20"/>
                <w:szCs w:val="20"/>
              </w:rPr>
              <w:t xml:space="preserve"> </w:t>
            </w:r>
            <w:r w:rsidRPr="00C25EFD">
              <w:rPr>
                <w:b w:val="0"/>
                <w:bCs w:val="0"/>
                <w:sz w:val="20"/>
                <w:szCs w:val="20"/>
              </w:rPr>
              <w:t>found</w:t>
            </w:r>
            <w:r w:rsidRPr="00C25EFD">
              <w:rPr>
                <w:b w:val="0"/>
                <w:bCs w:val="0"/>
                <w:spacing w:val="-2"/>
                <w:sz w:val="20"/>
                <w:szCs w:val="20"/>
              </w:rPr>
              <w:t xml:space="preserve"> </w:t>
            </w:r>
            <w:r w:rsidRPr="00C25EFD">
              <w:rPr>
                <w:b w:val="0"/>
                <w:bCs w:val="0"/>
                <w:sz w:val="20"/>
                <w:szCs w:val="20"/>
              </w:rPr>
              <w:t>on</w:t>
            </w:r>
            <w:r w:rsidRPr="00C25EFD">
              <w:rPr>
                <w:b w:val="0"/>
                <w:bCs w:val="0"/>
                <w:spacing w:val="-3"/>
                <w:sz w:val="20"/>
                <w:szCs w:val="20"/>
              </w:rPr>
              <w:t xml:space="preserve"> </w:t>
            </w:r>
            <w:r w:rsidRPr="00C25EFD">
              <w:rPr>
                <w:b w:val="0"/>
                <w:bCs w:val="0"/>
                <w:sz w:val="20"/>
                <w:szCs w:val="20"/>
              </w:rPr>
              <w:t>the</w:t>
            </w:r>
            <w:r w:rsidRPr="00C25EFD">
              <w:rPr>
                <w:b w:val="0"/>
                <w:bCs w:val="0"/>
                <w:color w:val="0562C1"/>
                <w:spacing w:val="-3"/>
                <w:sz w:val="20"/>
                <w:szCs w:val="20"/>
              </w:rPr>
              <w:t xml:space="preserve"> </w:t>
            </w:r>
            <w:hyperlink r:id="rId34" w:tooltip="link to California Department of Education website. ">
              <w:r w:rsidRPr="00C25EFD">
                <w:rPr>
                  <w:b w:val="0"/>
                  <w:bCs w:val="0"/>
                  <w:color w:val="0562C1"/>
                  <w:sz w:val="20"/>
                  <w:szCs w:val="20"/>
                  <w:u w:val="single" w:color="0562C1"/>
                </w:rPr>
                <w:t>California</w:t>
              </w:r>
              <w:r w:rsidRPr="00C25EFD">
                <w:rPr>
                  <w:b w:val="0"/>
                  <w:bCs w:val="0"/>
                  <w:color w:val="0562C1"/>
                  <w:spacing w:val="-3"/>
                  <w:sz w:val="20"/>
                  <w:szCs w:val="20"/>
                  <w:u w:val="single" w:color="0562C1"/>
                </w:rPr>
                <w:t xml:space="preserve"> </w:t>
              </w:r>
              <w:r w:rsidRPr="00C25EFD">
                <w:rPr>
                  <w:b w:val="0"/>
                  <w:bCs w:val="0"/>
                  <w:color w:val="0562C1"/>
                  <w:sz w:val="20"/>
                  <w:szCs w:val="20"/>
                  <w:u w:val="single" w:color="0562C1"/>
                </w:rPr>
                <w:t>Healthy</w:t>
              </w:r>
              <w:r w:rsidRPr="00C25EFD">
                <w:rPr>
                  <w:b w:val="0"/>
                  <w:bCs w:val="0"/>
                  <w:color w:val="0562C1"/>
                  <w:spacing w:val="-1"/>
                  <w:sz w:val="20"/>
                  <w:szCs w:val="20"/>
                  <w:u w:val="single" w:color="0562C1"/>
                </w:rPr>
                <w:t xml:space="preserve"> </w:t>
              </w:r>
              <w:r w:rsidRPr="00C25EFD">
                <w:rPr>
                  <w:b w:val="0"/>
                  <w:bCs w:val="0"/>
                  <w:color w:val="0562C1"/>
                  <w:sz w:val="20"/>
                  <w:szCs w:val="20"/>
                  <w:u w:val="single" w:color="0562C1"/>
                </w:rPr>
                <w:t>Places</w:t>
              </w:r>
              <w:r w:rsidRPr="00C25EFD">
                <w:rPr>
                  <w:b w:val="0"/>
                  <w:bCs w:val="0"/>
                  <w:color w:val="0562C1"/>
                  <w:spacing w:val="-3"/>
                  <w:sz w:val="20"/>
                  <w:szCs w:val="20"/>
                  <w:u w:val="single" w:color="0562C1"/>
                </w:rPr>
                <w:t xml:space="preserve"> </w:t>
              </w:r>
              <w:r w:rsidRPr="00C25EFD">
                <w:rPr>
                  <w:b w:val="0"/>
                  <w:bCs w:val="0"/>
                  <w:color w:val="0562C1"/>
                  <w:sz w:val="20"/>
                  <w:szCs w:val="20"/>
                  <w:u w:val="single" w:color="0562C1"/>
                </w:rPr>
                <w:t>Index</w:t>
              </w:r>
              <w:r w:rsidRPr="00C25EFD">
                <w:rPr>
                  <w:b w:val="0"/>
                  <w:bCs w:val="0"/>
                  <w:color w:val="0562C1"/>
                  <w:spacing w:val="-3"/>
                  <w:sz w:val="20"/>
                  <w:szCs w:val="20"/>
                  <w:u w:val="single" w:color="0562C1"/>
                </w:rPr>
                <w:t xml:space="preserve"> </w:t>
              </w:r>
              <w:r w:rsidRPr="00C25EFD">
                <w:rPr>
                  <w:b w:val="0"/>
                  <w:bCs w:val="0"/>
                  <w:color w:val="0562C1"/>
                  <w:sz w:val="20"/>
                  <w:szCs w:val="20"/>
                  <w:u w:val="single" w:color="0562C1"/>
                </w:rPr>
                <w:t>website.</w:t>
              </w:r>
            </w:hyperlink>
          </w:p>
          <w:p w14:paraId="04146F86" w14:textId="0E84C2DE" w:rsidR="00DD34B4" w:rsidRPr="008C4450" w:rsidRDefault="00DD34B4" w:rsidP="00DD34B4">
            <w:pPr>
              <w:pStyle w:val="TableParagraph"/>
              <w:numPr>
                <w:ilvl w:val="0"/>
                <w:numId w:val="8"/>
              </w:numPr>
              <w:tabs>
                <w:tab w:val="left" w:pos="469"/>
              </w:tabs>
              <w:ind w:right="161"/>
              <w:rPr>
                <w:sz w:val="20"/>
                <w:szCs w:val="20"/>
              </w:rPr>
            </w:pPr>
            <w:r w:rsidRPr="008C4450">
              <w:rPr>
                <w:sz w:val="20"/>
                <w:szCs w:val="20"/>
              </w:rPr>
              <w:t xml:space="preserve">Federally Recognized Tribal Lands: </w:t>
            </w:r>
            <w:r w:rsidRPr="00C25EFD">
              <w:rPr>
                <w:b w:val="0"/>
                <w:bCs w:val="0"/>
                <w:sz w:val="20"/>
                <w:szCs w:val="20"/>
              </w:rPr>
              <w:t>Projects located within Federally Recognized Tribal Lands (typically within the boundaries of a Reservation or Rancheria), please use</w:t>
            </w:r>
            <w:r w:rsidRPr="00C25EFD">
              <w:rPr>
                <w:b w:val="0"/>
                <w:bCs w:val="0"/>
                <w:color w:val="0562C1"/>
                <w:sz w:val="20"/>
                <w:szCs w:val="20"/>
              </w:rPr>
              <w:t xml:space="preserve"> </w:t>
            </w:r>
            <w:hyperlink r:id="rId35" w:tooltip="link to the Native American Lands Viewer">
              <w:r w:rsidRPr="00C25EFD">
                <w:rPr>
                  <w:b w:val="0"/>
                  <w:bCs w:val="0"/>
                  <w:color w:val="0562C1"/>
                  <w:sz w:val="20"/>
                  <w:szCs w:val="20"/>
                  <w:u w:val="single" w:color="0562C1"/>
                </w:rPr>
                <w:t>the Native American Lands Viewer</w:t>
              </w:r>
            </w:hyperlink>
            <w:hyperlink r:id="rId36">
              <w:r w:rsidRPr="00C25EFD">
                <w:rPr>
                  <w:b w:val="0"/>
                  <w:bCs w:val="0"/>
                  <w:color w:val="0562C1"/>
                  <w:sz w:val="20"/>
                  <w:szCs w:val="20"/>
                  <w:u w:val="single" w:color="0562C1"/>
                </w:rPr>
                <w:t xml:space="preserve"> Map</w:t>
              </w:r>
              <w:r w:rsidRPr="00C25EFD">
                <w:rPr>
                  <w:b w:val="0"/>
                  <w:bCs w:val="0"/>
                  <w:sz w:val="20"/>
                  <w:szCs w:val="20"/>
                </w:rPr>
                <w:t>.</w:t>
              </w:r>
            </w:hyperlink>
          </w:p>
          <w:p w14:paraId="7113A365" w14:textId="19A7EC5A" w:rsidR="00DD34B4" w:rsidRPr="008C4450" w:rsidRDefault="00DD34B4" w:rsidP="00CB4649">
            <w:pPr>
              <w:pStyle w:val="TableParagraph"/>
              <w:ind w:left="16" w:right="177"/>
              <w:rPr>
                <w:b w:val="0"/>
                <w:bCs w:val="0"/>
                <w:sz w:val="20"/>
                <w:szCs w:val="20"/>
              </w:rPr>
            </w:pPr>
            <w:r w:rsidRPr="008C4450">
              <w:rPr>
                <w:sz w:val="20"/>
                <w:szCs w:val="20"/>
              </w:rPr>
              <w:t xml:space="preserve">Other/Regional Definition: </w:t>
            </w:r>
            <w:r w:rsidRPr="00C25EFD">
              <w:rPr>
                <w:b w:val="0"/>
                <w:bCs w:val="0"/>
                <w:sz w:val="20"/>
                <w:szCs w:val="20"/>
              </w:rPr>
              <w:t xml:space="preserve">If </w:t>
            </w:r>
            <w:r w:rsidR="007562CA" w:rsidRPr="00C25EFD">
              <w:rPr>
                <w:b w:val="0"/>
                <w:bCs w:val="0"/>
                <w:sz w:val="20"/>
                <w:szCs w:val="20"/>
              </w:rPr>
              <w:t>it is believed that</w:t>
            </w:r>
            <w:r w:rsidRPr="00C25EFD">
              <w:rPr>
                <w:b w:val="0"/>
                <w:bCs w:val="0"/>
                <w:sz w:val="20"/>
                <w:szCs w:val="20"/>
              </w:rPr>
              <w:t xml:space="preserve"> a project benefits a disadvantaged community but the Project does not meet the aforementioned criteria due to a lack of accurate Census or CalEnviroScreen data that represents a small neighborhood or unincorporated area, the</w:t>
            </w:r>
            <w:r w:rsidR="007562CA" w:rsidRPr="00C25EFD">
              <w:rPr>
                <w:b w:val="0"/>
                <w:bCs w:val="0"/>
                <w:sz w:val="20"/>
                <w:szCs w:val="20"/>
              </w:rPr>
              <w:t xml:space="preserve">n please </w:t>
            </w:r>
            <w:r w:rsidRPr="00C25EFD">
              <w:rPr>
                <w:b w:val="0"/>
                <w:bCs w:val="0"/>
                <w:sz w:val="20"/>
                <w:szCs w:val="20"/>
              </w:rPr>
              <w:t xml:space="preserve">submit for consideration a quantitative assessment, to demonstrate that the community's median household income is at or below 80% of that state median household income; OR </w:t>
            </w:r>
            <w:r w:rsidR="007562CA" w:rsidRPr="00C25EFD">
              <w:rPr>
                <w:b w:val="0"/>
                <w:bCs w:val="0"/>
                <w:sz w:val="20"/>
                <w:szCs w:val="20"/>
              </w:rPr>
              <w:t xml:space="preserve">if it is </w:t>
            </w:r>
            <w:r w:rsidRPr="00C25EFD">
              <w:rPr>
                <w:b w:val="0"/>
                <w:bCs w:val="0"/>
                <w:sz w:val="20"/>
                <w:szCs w:val="20"/>
              </w:rPr>
              <w:t>believe</w:t>
            </w:r>
            <w:r w:rsidR="007562CA" w:rsidRPr="00C25EFD">
              <w:rPr>
                <w:b w:val="0"/>
                <w:bCs w:val="0"/>
                <w:sz w:val="20"/>
                <w:szCs w:val="20"/>
              </w:rPr>
              <w:t>d that</w:t>
            </w:r>
            <w:r w:rsidRPr="00C25EFD">
              <w:rPr>
                <w:b w:val="0"/>
                <w:bCs w:val="0"/>
                <w:sz w:val="20"/>
                <w:szCs w:val="20"/>
              </w:rPr>
              <w:t xml:space="preserve"> a project benefits a</w:t>
            </w:r>
            <w:r w:rsidR="00CB4649" w:rsidRPr="00C25EFD">
              <w:rPr>
                <w:b w:val="0"/>
                <w:bCs w:val="0"/>
                <w:sz w:val="20"/>
                <w:szCs w:val="20"/>
              </w:rPr>
              <w:t xml:space="preserve"> </w:t>
            </w:r>
            <w:r w:rsidRPr="00C25EFD">
              <w:rPr>
                <w:b w:val="0"/>
                <w:bCs w:val="0"/>
                <w:sz w:val="20"/>
                <w:szCs w:val="20"/>
              </w:rPr>
              <w:t>DAC based on an adopted regional definition, the</w:t>
            </w:r>
            <w:r w:rsidR="007562CA" w:rsidRPr="00C25EFD">
              <w:rPr>
                <w:b w:val="0"/>
                <w:bCs w:val="0"/>
                <w:sz w:val="20"/>
                <w:szCs w:val="20"/>
              </w:rPr>
              <w:t xml:space="preserve">n </w:t>
            </w:r>
            <w:r w:rsidRPr="00C25EFD">
              <w:rPr>
                <w:b w:val="0"/>
                <w:bCs w:val="0"/>
                <w:sz w:val="20"/>
                <w:szCs w:val="20"/>
              </w:rPr>
              <w:t>submit for consideration the regional definition, as well as how their specific community qualifies under that definition.</w:t>
            </w:r>
          </w:p>
        </w:tc>
      </w:tr>
    </w:tbl>
    <w:p w14:paraId="76CEC8DC" w14:textId="77777777" w:rsidR="00502998" w:rsidRPr="008C4450" w:rsidRDefault="00502998" w:rsidP="00DD34B4">
      <w:pPr>
        <w:rPr>
          <w:b/>
          <w:bCs/>
          <w:color w:val="1F4E79" w:themeColor="accent5" w:themeShade="80"/>
          <w:sz w:val="20"/>
          <w:szCs w:val="20"/>
        </w:rPr>
      </w:pPr>
    </w:p>
    <w:sectPr w:rsidR="00502998" w:rsidRPr="008C4450" w:rsidSect="00E67DA3">
      <w:headerReference w:type="default" r:id="rId37"/>
      <w:footerReference w:type="default" r:id="rId38"/>
      <w:pgSz w:w="12240" w:h="15840"/>
      <w:pgMar w:top="1503" w:right="1080" w:bottom="630" w:left="1440" w:header="36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2E55" w14:textId="77777777" w:rsidR="00B50D53" w:rsidRDefault="00B50D53" w:rsidP="000430CB">
      <w:pPr>
        <w:spacing w:after="0" w:line="240" w:lineRule="auto"/>
      </w:pPr>
      <w:r>
        <w:separator/>
      </w:r>
    </w:p>
  </w:endnote>
  <w:endnote w:type="continuationSeparator" w:id="0">
    <w:p w14:paraId="2A61908E" w14:textId="77777777" w:rsidR="00B50D53" w:rsidRDefault="00B50D53" w:rsidP="000430CB">
      <w:pPr>
        <w:spacing w:after="0" w:line="240" w:lineRule="auto"/>
      </w:pPr>
      <w:r>
        <w:continuationSeparator/>
      </w:r>
    </w:p>
  </w:endnote>
  <w:endnote w:type="continuationNotice" w:id="1">
    <w:p w14:paraId="4159A20D" w14:textId="77777777" w:rsidR="00B50D53" w:rsidRDefault="00B50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827576"/>
      <w:docPartObj>
        <w:docPartGallery w:val="Page Numbers (Bottom of Page)"/>
        <w:docPartUnique/>
      </w:docPartObj>
    </w:sdtPr>
    <w:sdtEndPr>
      <w:rPr>
        <w:noProof/>
      </w:rPr>
    </w:sdtEndPr>
    <w:sdtContent>
      <w:p w14:paraId="4C1EF247" w14:textId="3E338486" w:rsidR="0024624C" w:rsidRDefault="0024624C" w:rsidP="00E67D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86BD" w14:textId="77777777" w:rsidR="00B50D53" w:rsidRDefault="00B50D53" w:rsidP="000430CB">
      <w:pPr>
        <w:spacing w:after="0" w:line="240" w:lineRule="auto"/>
      </w:pPr>
      <w:r>
        <w:separator/>
      </w:r>
    </w:p>
  </w:footnote>
  <w:footnote w:type="continuationSeparator" w:id="0">
    <w:p w14:paraId="06C07387" w14:textId="77777777" w:rsidR="00B50D53" w:rsidRDefault="00B50D53" w:rsidP="000430CB">
      <w:pPr>
        <w:spacing w:after="0" w:line="240" w:lineRule="auto"/>
      </w:pPr>
      <w:r>
        <w:continuationSeparator/>
      </w:r>
    </w:p>
  </w:footnote>
  <w:footnote w:type="continuationNotice" w:id="1">
    <w:p w14:paraId="05B7C029" w14:textId="77777777" w:rsidR="00B50D53" w:rsidRDefault="00B50D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844C" w14:textId="792EBFB2" w:rsidR="00BA4BF5" w:rsidRDefault="00BA4BF5" w:rsidP="00631DBB">
    <w:pPr>
      <w:pStyle w:val="Header"/>
      <w:ind w:hanging="720"/>
    </w:pPr>
    <w:r>
      <w:t>STATE OF CALIFORNIA – DEPARTMENT OF TRANSPORTATION</w:t>
    </w:r>
  </w:p>
  <w:p w14:paraId="7FE7C705" w14:textId="77777777" w:rsidR="00DD34B4" w:rsidRDefault="00DD34B4" w:rsidP="00631DBB">
    <w:pPr>
      <w:pStyle w:val="Header"/>
      <w:ind w:hanging="720"/>
      <w:rPr>
        <w:b/>
        <w:bCs/>
        <w:sz w:val="24"/>
        <w:szCs w:val="24"/>
      </w:rPr>
    </w:pPr>
    <w:r w:rsidRPr="00DD34B4">
      <w:rPr>
        <w:b/>
        <w:bCs/>
        <w:sz w:val="24"/>
        <w:szCs w:val="24"/>
      </w:rPr>
      <w:t>Federal Reconnecting Communities Pilot Program Intake Form</w:t>
    </w:r>
  </w:p>
  <w:p w14:paraId="673005C1" w14:textId="5240180F" w:rsidR="00BA4BF5" w:rsidRDefault="00BA4BF5" w:rsidP="00631DBB">
    <w:pPr>
      <w:pStyle w:val="Header"/>
      <w:ind w:hanging="720"/>
    </w:pPr>
    <w:r>
      <w:t>DIVISION OF TRANSPORTATION PLANNING</w:t>
    </w:r>
  </w:p>
  <w:p w14:paraId="505C9E06" w14:textId="7F086192" w:rsidR="004B25A8" w:rsidRPr="00E67DA3" w:rsidRDefault="00BA4BF5" w:rsidP="004B25A8">
    <w:pPr>
      <w:pStyle w:val="Header"/>
      <w:ind w:hanging="720"/>
      <w:rPr>
        <w:sz w:val="18"/>
        <w:szCs w:val="18"/>
      </w:rPr>
    </w:pPr>
    <w:r w:rsidRPr="00E67DA3">
      <w:rPr>
        <w:sz w:val="18"/>
        <w:szCs w:val="18"/>
      </w:rPr>
      <w:t xml:space="preserve">Rev </w:t>
    </w:r>
    <w:r w:rsidR="004B25A8">
      <w:rPr>
        <w:sz w:val="18"/>
        <w:szCs w:val="18"/>
      </w:rPr>
      <w:t>6/</w:t>
    </w:r>
    <w:r w:rsidR="00AB2ED7">
      <w:rPr>
        <w:sz w:val="18"/>
        <w:szCs w:val="18"/>
      </w:rPr>
      <w:t>3</w:t>
    </w:r>
    <w:r w:rsidR="004B25A8">
      <w:rPr>
        <w:sz w:val="18"/>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E31"/>
    <w:multiLevelType w:val="hybridMultilevel"/>
    <w:tmpl w:val="E9E6CEB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12A0494B"/>
    <w:multiLevelType w:val="hybridMultilevel"/>
    <w:tmpl w:val="0C6A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22089"/>
    <w:multiLevelType w:val="hybridMultilevel"/>
    <w:tmpl w:val="CA7A54B8"/>
    <w:lvl w:ilvl="0" w:tplc="99CEFDBE">
      <w:numFmt w:val="bullet"/>
      <w:lvlText w:val=""/>
      <w:lvlJc w:val="left"/>
      <w:pPr>
        <w:ind w:left="468" w:hanging="269"/>
      </w:pPr>
      <w:rPr>
        <w:rFonts w:ascii="Symbol" w:eastAsia="Symbol" w:hAnsi="Symbol" w:cs="Symbol" w:hint="default"/>
        <w:w w:val="99"/>
        <w:sz w:val="20"/>
        <w:szCs w:val="20"/>
        <w:lang w:val="en-US" w:eastAsia="en-US" w:bidi="ar-SA"/>
      </w:rPr>
    </w:lvl>
    <w:lvl w:ilvl="1" w:tplc="28C8EEE8">
      <w:numFmt w:val="bullet"/>
      <w:lvlText w:val="•"/>
      <w:lvlJc w:val="left"/>
      <w:pPr>
        <w:ind w:left="1461" w:hanging="269"/>
      </w:pPr>
      <w:rPr>
        <w:rFonts w:hint="default"/>
        <w:lang w:val="en-US" w:eastAsia="en-US" w:bidi="ar-SA"/>
      </w:rPr>
    </w:lvl>
    <w:lvl w:ilvl="2" w:tplc="C2860122">
      <w:numFmt w:val="bullet"/>
      <w:lvlText w:val="•"/>
      <w:lvlJc w:val="left"/>
      <w:pPr>
        <w:ind w:left="2463" w:hanging="269"/>
      </w:pPr>
      <w:rPr>
        <w:rFonts w:hint="default"/>
        <w:lang w:val="en-US" w:eastAsia="en-US" w:bidi="ar-SA"/>
      </w:rPr>
    </w:lvl>
    <w:lvl w:ilvl="3" w:tplc="D2FED626">
      <w:numFmt w:val="bullet"/>
      <w:lvlText w:val="•"/>
      <w:lvlJc w:val="left"/>
      <w:pPr>
        <w:ind w:left="3465" w:hanging="269"/>
      </w:pPr>
      <w:rPr>
        <w:rFonts w:hint="default"/>
        <w:lang w:val="en-US" w:eastAsia="en-US" w:bidi="ar-SA"/>
      </w:rPr>
    </w:lvl>
    <w:lvl w:ilvl="4" w:tplc="EB664FB4">
      <w:numFmt w:val="bullet"/>
      <w:lvlText w:val="•"/>
      <w:lvlJc w:val="left"/>
      <w:pPr>
        <w:ind w:left="4467" w:hanging="269"/>
      </w:pPr>
      <w:rPr>
        <w:rFonts w:hint="default"/>
        <w:lang w:val="en-US" w:eastAsia="en-US" w:bidi="ar-SA"/>
      </w:rPr>
    </w:lvl>
    <w:lvl w:ilvl="5" w:tplc="3562440C">
      <w:numFmt w:val="bullet"/>
      <w:lvlText w:val="•"/>
      <w:lvlJc w:val="left"/>
      <w:pPr>
        <w:ind w:left="5469" w:hanging="269"/>
      </w:pPr>
      <w:rPr>
        <w:rFonts w:hint="default"/>
        <w:lang w:val="en-US" w:eastAsia="en-US" w:bidi="ar-SA"/>
      </w:rPr>
    </w:lvl>
    <w:lvl w:ilvl="6" w:tplc="FAEA9494">
      <w:numFmt w:val="bullet"/>
      <w:lvlText w:val="•"/>
      <w:lvlJc w:val="left"/>
      <w:pPr>
        <w:ind w:left="6470" w:hanging="269"/>
      </w:pPr>
      <w:rPr>
        <w:rFonts w:hint="default"/>
        <w:lang w:val="en-US" w:eastAsia="en-US" w:bidi="ar-SA"/>
      </w:rPr>
    </w:lvl>
    <w:lvl w:ilvl="7" w:tplc="813098DA">
      <w:numFmt w:val="bullet"/>
      <w:lvlText w:val="•"/>
      <w:lvlJc w:val="left"/>
      <w:pPr>
        <w:ind w:left="7472" w:hanging="269"/>
      </w:pPr>
      <w:rPr>
        <w:rFonts w:hint="default"/>
        <w:lang w:val="en-US" w:eastAsia="en-US" w:bidi="ar-SA"/>
      </w:rPr>
    </w:lvl>
    <w:lvl w:ilvl="8" w:tplc="8598904E">
      <w:numFmt w:val="bullet"/>
      <w:lvlText w:val="•"/>
      <w:lvlJc w:val="left"/>
      <w:pPr>
        <w:ind w:left="8474" w:hanging="269"/>
      </w:pPr>
      <w:rPr>
        <w:rFonts w:hint="default"/>
        <w:lang w:val="en-US" w:eastAsia="en-US" w:bidi="ar-SA"/>
      </w:rPr>
    </w:lvl>
  </w:abstractNum>
  <w:abstractNum w:abstractNumId="3" w15:restartNumberingAfterBreak="0">
    <w:nsid w:val="20E4067E"/>
    <w:multiLevelType w:val="hybridMultilevel"/>
    <w:tmpl w:val="6E4E3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CC62E2"/>
    <w:multiLevelType w:val="hybridMultilevel"/>
    <w:tmpl w:val="67C44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11"/>
    <w:multiLevelType w:val="hybridMultilevel"/>
    <w:tmpl w:val="FFFFFFFF"/>
    <w:lvl w:ilvl="0" w:tplc="509AA880">
      <w:start w:val="1"/>
      <w:numFmt w:val="bullet"/>
      <w:lvlText w:val=""/>
      <w:lvlJc w:val="left"/>
      <w:pPr>
        <w:ind w:left="720" w:hanging="360"/>
      </w:pPr>
      <w:rPr>
        <w:rFonts w:ascii="Symbol" w:hAnsi="Symbol" w:hint="default"/>
      </w:rPr>
    </w:lvl>
    <w:lvl w:ilvl="1" w:tplc="C33088F4">
      <w:start w:val="1"/>
      <w:numFmt w:val="bullet"/>
      <w:lvlText w:val="o"/>
      <w:lvlJc w:val="left"/>
      <w:pPr>
        <w:ind w:left="1440" w:hanging="360"/>
      </w:pPr>
      <w:rPr>
        <w:rFonts w:ascii="Courier New" w:hAnsi="Courier New" w:hint="default"/>
      </w:rPr>
    </w:lvl>
    <w:lvl w:ilvl="2" w:tplc="83B8B402">
      <w:start w:val="1"/>
      <w:numFmt w:val="bullet"/>
      <w:lvlText w:val=""/>
      <w:lvlJc w:val="left"/>
      <w:pPr>
        <w:ind w:left="2160" w:hanging="360"/>
      </w:pPr>
      <w:rPr>
        <w:rFonts w:ascii="Wingdings" w:hAnsi="Wingdings" w:hint="default"/>
      </w:rPr>
    </w:lvl>
    <w:lvl w:ilvl="3" w:tplc="428ECB48">
      <w:start w:val="1"/>
      <w:numFmt w:val="bullet"/>
      <w:lvlText w:val=""/>
      <w:lvlJc w:val="left"/>
      <w:pPr>
        <w:ind w:left="2880" w:hanging="360"/>
      </w:pPr>
      <w:rPr>
        <w:rFonts w:ascii="Symbol" w:hAnsi="Symbol" w:hint="default"/>
      </w:rPr>
    </w:lvl>
    <w:lvl w:ilvl="4" w:tplc="4164F882">
      <w:start w:val="1"/>
      <w:numFmt w:val="bullet"/>
      <w:lvlText w:val="o"/>
      <w:lvlJc w:val="left"/>
      <w:pPr>
        <w:ind w:left="3600" w:hanging="360"/>
      </w:pPr>
      <w:rPr>
        <w:rFonts w:ascii="Courier New" w:hAnsi="Courier New" w:hint="default"/>
      </w:rPr>
    </w:lvl>
    <w:lvl w:ilvl="5" w:tplc="357AF104">
      <w:start w:val="1"/>
      <w:numFmt w:val="bullet"/>
      <w:lvlText w:val=""/>
      <w:lvlJc w:val="left"/>
      <w:pPr>
        <w:ind w:left="4320" w:hanging="360"/>
      </w:pPr>
      <w:rPr>
        <w:rFonts w:ascii="Wingdings" w:hAnsi="Wingdings" w:hint="default"/>
      </w:rPr>
    </w:lvl>
    <w:lvl w:ilvl="6" w:tplc="EFC4C30E">
      <w:start w:val="1"/>
      <w:numFmt w:val="bullet"/>
      <w:lvlText w:val=""/>
      <w:lvlJc w:val="left"/>
      <w:pPr>
        <w:ind w:left="5040" w:hanging="360"/>
      </w:pPr>
      <w:rPr>
        <w:rFonts w:ascii="Symbol" w:hAnsi="Symbol" w:hint="default"/>
      </w:rPr>
    </w:lvl>
    <w:lvl w:ilvl="7" w:tplc="610A493C">
      <w:start w:val="1"/>
      <w:numFmt w:val="bullet"/>
      <w:lvlText w:val="o"/>
      <w:lvlJc w:val="left"/>
      <w:pPr>
        <w:ind w:left="5760" w:hanging="360"/>
      </w:pPr>
      <w:rPr>
        <w:rFonts w:ascii="Courier New" w:hAnsi="Courier New" w:hint="default"/>
      </w:rPr>
    </w:lvl>
    <w:lvl w:ilvl="8" w:tplc="185A8736">
      <w:start w:val="1"/>
      <w:numFmt w:val="bullet"/>
      <w:lvlText w:val=""/>
      <w:lvlJc w:val="left"/>
      <w:pPr>
        <w:ind w:left="6480" w:hanging="360"/>
      </w:pPr>
      <w:rPr>
        <w:rFonts w:ascii="Wingdings" w:hAnsi="Wingdings" w:hint="default"/>
      </w:rPr>
    </w:lvl>
  </w:abstractNum>
  <w:abstractNum w:abstractNumId="6" w15:restartNumberingAfterBreak="0">
    <w:nsid w:val="40C22420"/>
    <w:multiLevelType w:val="hybridMultilevel"/>
    <w:tmpl w:val="5448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2BBD"/>
    <w:multiLevelType w:val="hybridMultilevel"/>
    <w:tmpl w:val="40D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B358A"/>
    <w:multiLevelType w:val="hybridMultilevel"/>
    <w:tmpl w:val="98DA8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CA0809"/>
    <w:multiLevelType w:val="hybridMultilevel"/>
    <w:tmpl w:val="E140FB2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15:restartNumberingAfterBreak="0">
    <w:nsid w:val="63A04F79"/>
    <w:multiLevelType w:val="hybridMultilevel"/>
    <w:tmpl w:val="7FBAA130"/>
    <w:lvl w:ilvl="0" w:tplc="3FD4002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8C3AFF"/>
    <w:multiLevelType w:val="hybridMultilevel"/>
    <w:tmpl w:val="136EB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ABB17E4"/>
    <w:multiLevelType w:val="hybridMultilevel"/>
    <w:tmpl w:val="52A64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3"/>
  </w:num>
  <w:num w:numId="5">
    <w:abstractNumId w:val="6"/>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
  </w:num>
  <w:num w:numId="11">
    <w:abstractNumId w:val="0"/>
  </w:num>
  <w:num w:numId="12">
    <w:abstractNumId w:val="7"/>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NwYiM1NLExNjCyUdpeDU4uLM/DyQApNaADq6AicsAAAA"/>
  </w:docVars>
  <w:rsids>
    <w:rsidRoot w:val="00707803"/>
    <w:rsid w:val="00010B73"/>
    <w:rsid w:val="00014333"/>
    <w:rsid w:val="000153E6"/>
    <w:rsid w:val="00017AF8"/>
    <w:rsid w:val="000250C4"/>
    <w:rsid w:val="00026592"/>
    <w:rsid w:val="00026A8A"/>
    <w:rsid w:val="000362E2"/>
    <w:rsid w:val="000430CB"/>
    <w:rsid w:val="000445C4"/>
    <w:rsid w:val="000452B5"/>
    <w:rsid w:val="000622CD"/>
    <w:rsid w:val="000642BE"/>
    <w:rsid w:val="000661C7"/>
    <w:rsid w:val="0007085F"/>
    <w:rsid w:val="000934D7"/>
    <w:rsid w:val="000C2CED"/>
    <w:rsid w:val="000D09D8"/>
    <w:rsid w:val="000D4D1F"/>
    <w:rsid w:val="000D69AC"/>
    <w:rsid w:val="000D6BC3"/>
    <w:rsid w:val="000E7608"/>
    <w:rsid w:val="000F5EDE"/>
    <w:rsid w:val="00101563"/>
    <w:rsid w:val="00106F87"/>
    <w:rsid w:val="00111449"/>
    <w:rsid w:val="001122A0"/>
    <w:rsid w:val="00116F8B"/>
    <w:rsid w:val="00124816"/>
    <w:rsid w:val="001329E2"/>
    <w:rsid w:val="00137F1D"/>
    <w:rsid w:val="00143C24"/>
    <w:rsid w:val="00146D75"/>
    <w:rsid w:val="00156BD3"/>
    <w:rsid w:val="0016200F"/>
    <w:rsid w:val="00162F5D"/>
    <w:rsid w:val="00171C54"/>
    <w:rsid w:val="001735B2"/>
    <w:rsid w:val="00173905"/>
    <w:rsid w:val="00173E52"/>
    <w:rsid w:val="001754AE"/>
    <w:rsid w:val="00177CCE"/>
    <w:rsid w:val="00185BA2"/>
    <w:rsid w:val="0019101D"/>
    <w:rsid w:val="0019410E"/>
    <w:rsid w:val="001B14FB"/>
    <w:rsid w:val="001B2F24"/>
    <w:rsid w:val="001B3C9F"/>
    <w:rsid w:val="001C56AB"/>
    <w:rsid w:val="001D604D"/>
    <w:rsid w:val="001F45D1"/>
    <w:rsid w:val="001F4BD4"/>
    <w:rsid w:val="001F4EE6"/>
    <w:rsid w:val="001F627B"/>
    <w:rsid w:val="00201810"/>
    <w:rsid w:val="00216597"/>
    <w:rsid w:val="00216E5E"/>
    <w:rsid w:val="002323D6"/>
    <w:rsid w:val="00241997"/>
    <w:rsid w:val="00242203"/>
    <w:rsid w:val="00244B14"/>
    <w:rsid w:val="0024624C"/>
    <w:rsid w:val="002540D8"/>
    <w:rsid w:val="00264470"/>
    <w:rsid w:val="00277B1B"/>
    <w:rsid w:val="00284D3B"/>
    <w:rsid w:val="00292FEF"/>
    <w:rsid w:val="002970B3"/>
    <w:rsid w:val="002A08BD"/>
    <w:rsid w:val="002B0979"/>
    <w:rsid w:val="002B0D68"/>
    <w:rsid w:val="002B22FF"/>
    <w:rsid w:val="002B2403"/>
    <w:rsid w:val="002C0EE3"/>
    <w:rsid w:val="002E021E"/>
    <w:rsid w:val="002E12DD"/>
    <w:rsid w:val="002E5DBB"/>
    <w:rsid w:val="002F1AB1"/>
    <w:rsid w:val="002F3940"/>
    <w:rsid w:val="002F64C0"/>
    <w:rsid w:val="00303841"/>
    <w:rsid w:val="003055CC"/>
    <w:rsid w:val="003066D3"/>
    <w:rsid w:val="0031528A"/>
    <w:rsid w:val="00320673"/>
    <w:rsid w:val="00325E4A"/>
    <w:rsid w:val="0033151E"/>
    <w:rsid w:val="00333FBC"/>
    <w:rsid w:val="003439D7"/>
    <w:rsid w:val="00354A01"/>
    <w:rsid w:val="0035649E"/>
    <w:rsid w:val="00362668"/>
    <w:rsid w:val="00363080"/>
    <w:rsid w:val="003674CD"/>
    <w:rsid w:val="0037443E"/>
    <w:rsid w:val="00374C15"/>
    <w:rsid w:val="00380CC4"/>
    <w:rsid w:val="003845F0"/>
    <w:rsid w:val="00387C28"/>
    <w:rsid w:val="00391524"/>
    <w:rsid w:val="00393750"/>
    <w:rsid w:val="003A0BB9"/>
    <w:rsid w:val="003A1588"/>
    <w:rsid w:val="003A1885"/>
    <w:rsid w:val="003A6351"/>
    <w:rsid w:val="003A6EDD"/>
    <w:rsid w:val="003B25AC"/>
    <w:rsid w:val="003B6469"/>
    <w:rsid w:val="003C275A"/>
    <w:rsid w:val="003D088A"/>
    <w:rsid w:val="003D50BB"/>
    <w:rsid w:val="003D58B4"/>
    <w:rsid w:val="003E473B"/>
    <w:rsid w:val="003F2701"/>
    <w:rsid w:val="0040057F"/>
    <w:rsid w:val="0041138F"/>
    <w:rsid w:val="004150EB"/>
    <w:rsid w:val="00416351"/>
    <w:rsid w:val="004175F4"/>
    <w:rsid w:val="00425D33"/>
    <w:rsid w:val="00426522"/>
    <w:rsid w:val="004268B4"/>
    <w:rsid w:val="00431DF1"/>
    <w:rsid w:val="00441B49"/>
    <w:rsid w:val="00442560"/>
    <w:rsid w:val="00443941"/>
    <w:rsid w:val="00454A11"/>
    <w:rsid w:val="004602A2"/>
    <w:rsid w:val="004627A3"/>
    <w:rsid w:val="00462801"/>
    <w:rsid w:val="00465235"/>
    <w:rsid w:val="00465F44"/>
    <w:rsid w:val="00475E7A"/>
    <w:rsid w:val="0047728A"/>
    <w:rsid w:val="00480E65"/>
    <w:rsid w:val="004917C2"/>
    <w:rsid w:val="004A655D"/>
    <w:rsid w:val="004B11F6"/>
    <w:rsid w:val="004B25A8"/>
    <w:rsid w:val="004B5406"/>
    <w:rsid w:val="004E2A3A"/>
    <w:rsid w:val="004F688F"/>
    <w:rsid w:val="005002BF"/>
    <w:rsid w:val="0050276A"/>
    <w:rsid w:val="00502998"/>
    <w:rsid w:val="0051005B"/>
    <w:rsid w:val="00513870"/>
    <w:rsid w:val="005141C8"/>
    <w:rsid w:val="0052395A"/>
    <w:rsid w:val="00524E82"/>
    <w:rsid w:val="00525902"/>
    <w:rsid w:val="00531D09"/>
    <w:rsid w:val="00533A38"/>
    <w:rsid w:val="00533C84"/>
    <w:rsid w:val="00534483"/>
    <w:rsid w:val="00537392"/>
    <w:rsid w:val="00550D47"/>
    <w:rsid w:val="00555708"/>
    <w:rsid w:val="0056200E"/>
    <w:rsid w:val="00575FD4"/>
    <w:rsid w:val="0058081A"/>
    <w:rsid w:val="00580F92"/>
    <w:rsid w:val="005857C1"/>
    <w:rsid w:val="00587081"/>
    <w:rsid w:val="005A0B8D"/>
    <w:rsid w:val="005A20FF"/>
    <w:rsid w:val="005A7454"/>
    <w:rsid w:val="005B1D3D"/>
    <w:rsid w:val="005C0044"/>
    <w:rsid w:val="005D323A"/>
    <w:rsid w:val="005D6F1D"/>
    <w:rsid w:val="005F236D"/>
    <w:rsid w:val="005F336C"/>
    <w:rsid w:val="006019E0"/>
    <w:rsid w:val="0061560D"/>
    <w:rsid w:val="00623B9C"/>
    <w:rsid w:val="00630DAE"/>
    <w:rsid w:val="00631DBB"/>
    <w:rsid w:val="00636EAB"/>
    <w:rsid w:val="0064192B"/>
    <w:rsid w:val="00646FBF"/>
    <w:rsid w:val="00647EFB"/>
    <w:rsid w:val="00650B09"/>
    <w:rsid w:val="006541EC"/>
    <w:rsid w:val="00654757"/>
    <w:rsid w:val="006574D9"/>
    <w:rsid w:val="00674F10"/>
    <w:rsid w:val="006809DC"/>
    <w:rsid w:val="0068676D"/>
    <w:rsid w:val="00686DF4"/>
    <w:rsid w:val="006968F3"/>
    <w:rsid w:val="006B2227"/>
    <w:rsid w:val="006B5A0E"/>
    <w:rsid w:val="006C2763"/>
    <w:rsid w:val="006D498B"/>
    <w:rsid w:val="006D4C87"/>
    <w:rsid w:val="006E4647"/>
    <w:rsid w:val="006E4BA3"/>
    <w:rsid w:val="006F5AE5"/>
    <w:rsid w:val="0070028A"/>
    <w:rsid w:val="0070222E"/>
    <w:rsid w:val="0070611D"/>
    <w:rsid w:val="00707803"/>
    <w:rsid w:val="00714D54"/>
    <w:rsid w:val="00717815"/>
    <w:rsid w:val="00734943"/>
    <w:rsid w:val="00736FC3"/>
    <w:rsid w:val="00737EF5"/>
    <w:rsid w:val="007457D8"/>
    <w:rsid w:val="007562CA"/>
    <w:rsid w:val="00771C2D"/>
    <w:rsid w:val="00772DA2"/>
    <w:rsid w:val="0077578A"/>
    <w:rsid w:val="00776621"/>
    <w:rsid w:val="00780457"/>
    <w:rsid w:val="00782308"/>
    <w:rsid w:val="0078588A"/>
    <w:rsid w:val="00794F5A"/>
    <w:rsid w:val="007A708B"/>
    <w:rsid w:val="007C7CEF"/>
    <w:rsid w:val="007D00E0"/>
    <w:rsid w:val="007D0538"/>
    <w:rsid w:val="007E689B"/>
    <w:rsid w:val="007F0B05"/>
    <w:rsid w:val="007F632F"/>
    <w:rsid w:val="00800572"/>
    <w:rsid w:val="0081526F"/>
    <w:rsid w:val="00816634"/>
    <w:rsid w:val="00822906"/>
    <w:rsid w:val="00832EA2"/>
    <w:rsid w:val="00834769"/>
    <w:rsid w:val="00844AEC"/>
    <w:rsid w:val="00844B84"/>
    <w:rsid w:val="00847C28"/>
    <w:rsid w:val="00852036"/>
    <w:rsid w:val="00860440"/>
    <w:rsid w:val="008629EC"/>
    <w:rsid w:val="00867610"/>
    <w:rsid w:val="00875010"/>
    <w:rsid w:val="008761C6"/>
    <w:rsid w:val="008943C1"/>
    <w:rsid w:val="00894503"/>
    <w:rsid w:val="00894D64"/>
    <w:rsid w:val="008A773E"/>
    <w:rsid w:val="008A7DD6"/>
    <w:rsid w:val="008A7FE8"/>
    <w:rsid w:val="008C2C64"/>
    <w:rsid w:val="008C4450"/>
    <w:rsid w:val="008C7263"/>
    <w:rsid w:val="008D2A41"/>
    <w:rsid w:val="008D4BED"/>
    <w:rsid w:val="008D4F09"/>
    <w:rsid w:val="008D5CA0"/>
    <w:rsid w:val="008E5DAA"/>
    <w:rsid w:val="008E6065"/>
    <w:rsid w:val="00901E6E"/>
    <w:rsid w:val="00902A1E"/>
    <w:rsid w:val="00905C6F"/>
    <w:rsid w:val="009200C8"/>
    <w:rsid w:val="00933FAA"/>
    <w:rsid w:val="00943D57"/>
    <w:rsid w:val="00946146"/>
    <w:rsid w:val="00946CCF"/>
    <w:rsid w:val="009562ED"/>
    <w:rsid w:val="00956B72"/>
    <w:rsid w:val="009577F0"/>
    <w:rsid w:val="00973D49"/>
    <w:rsid w:val="0098164F"/>
    <w:rsid w:val="00981B21"/>
    <w:rsid w:val="00986FB3"/>
    <w:rsid w:val="00987ABB"/>
    <w:rsid w:val="00991DFC"/>
    <w:rsid w:val="00993709"/>
    <w:rsid w:val="009A4D87"/>
    <w:rsid w:val="009B2113"/>
    <w:rsid w:val="009C74D5"/>
    <w:rsid w:val="009C7C44"/>
    <w:rsid w:val="009E18E8"/>
    <w:rsid w:val="009E5A67"/>
    <w:rsid w:val="009F2B83"/>
    <w:rsid w:val="009F5972"/>
    <w:rsid w:val="00A025F0"/>
    <w:rsid w:val="00A02B22"/>
    <w:rsid w:val="00A12D5D"/>
    <w:rsid w:val="00A14FF3"/>
    <w:rsid w:val="00A17419"/>
    <w:rsid w:val="00A23B8A"/>
    <w:rsid w:val="00A352DB"/>
    <w:rsid w:val="00A36E37"/>
    <w:rsid w:val="00A43ECB"/>
    <w:rsid w:val="00A4401C"/>
    <w:rsid w:val="00A461EB"/>
    <w:rsid w:val="00A616E1"/>
    <w:rsid w:val="00A742A0"/>
    <w:rsid w:val="00A80871"/>
    <w:rsid w:val="00A815B3"/>
    <w:rsid w:val="00A84DA9"/>
    <w:rsid w:val="00A97976"/>
    <w:rsid w:val="00A97B02"/>
    <w:rsid w:val="00AB08C0"/>
    <w:rsid w:val="00AB0E81"/>
    <w:rsid w:val="00AB2ED7"/>
    <w:rsid w:val="00AB318B"/>
    <w:rsid w:val="00AB4B98"/>
    <w:rsid w:val="00AC2524"/>
    <w:rsid w:val="00AC6D8A"/>
    <w:rsid w:val="00AD02FE"/>
    <w:rsid w:val="00AD4CFE"/>
    <w:rsid w:val="00AD6484"/>
    <w:rsid w:val="00AE106C"/>
    <w:rsid w:val="00AE6E3B"/>
    <w:rsid w:val="00AF405B"/>
    <w:rsid w:val="00B01C19"/>
    <w:rsid w:val="00B0738E"/>
    <w:rsid w:val="00B11777"/>
    <w:rsid w:val="00B14A6D"/>
    <w:rsid w:val="00B209EA"/>
    <w:rsid w:val="00B2199B"/>
    <w:rsid w:val="00B329B6"/>
    <w:rsid w:val="00B37E46"/>
    <w:rsid w:val="00B40EAF"/>
    <w:rsid w:val="00B50D53"/>
    <w:rsid w:val="00B55169"/>
    <w:rsid w:val="00B56624"/>
    <w:rsid w:val="00B639AA"/>
    <w:rsid w:val="00B6551C"/>
    <w:rsid w:val="00B716C0"/>
    <w:rsid w:val="00B84A41"/>
    <w:rsid w:val="00B90DA6"/>
    <w:rsid w:val="00BA0550"/>
    <w:rsid w:val="00BA4BF5"/>
    <w:rsid w:val="00BB1035"/>
    <w:rsid w:val="00BB4CEA"/>
    <w:rsid w:val="00BD2C60"/>
    <w:rsid w:val="00BE2A02"/>
    <w:rsid w:val="00BE4505"/>
    <w:rsid w:val="00BF1F10"/>
    <w:rsid w:val="00BF4008"/>
    <w:rsid w:val="00BF5465"/>
    <w:rsid w:val="00C069AD"/>
    <w:rsid w:val="00C12B93"/>
    <w:rsid w:val="00C25EFD"/>
    <w:rsid w:val="00C340E7"/>
    <w:rsid w:val="00C37CE2"/>
    <w:rsid w:val="00C5699D"/>
    <w:rsid w:val="00C572E1"/>
    <w:rsid w:val="00C610BF"/>
    <w:rsid w:val="00C65F98"/>
    <w:rsid w:val="00C67126"/>
    <w:rsid w:val="00C762F3"/>
    <w:rsid w:val="00C8463D"/>
    <w:rsid w:val="00C93B35"/>
    <w:rsid w:val="00CA16CB"/>
    <w:rsid w:val="00CA7852"/>
    <w:rsid w:val="00CB146C"/>
    <w:rsid w:val="00CB4649"/>
    <w:rsid w:val="00CC23D9"/>
    <w:rsid w:val="00D02265"/>
    <w:rsid w:val="00D11931"/>
    <w:rsid w:val="00D12797"/>
    <w:rsid w:val="00D3678D"/>
    <w:rsid w:val="00D42F42"/>
    <w:rsid w:val="00D44BC1"/>
    <w:rsid w:val="00D45025"/>
    <w:rsid w:val="00D4768C"/>
    <w:rsid w:val="00D51D51"/>
    <w:rsid w:val="00D57E18"/>
    <w:rsid w:val="00D657B3"/>
    <w:rsid w:val="00D72FCC"/>
    <w:rsid w:val="00D752FC"/>
    <w:rsid w:val="00D87A12"/>
    <w:rsid w:val="00D94451"/>
    <w:rsid w:val="00D975A3"/>
    <w:rsid w:val="00DA6FB6"/>
    <w:rsid w:val="00DB304E"/>
    <w:rsid w:val="00DC3D0C"/>
    <w:rsid w:val="00DD1151"/>
    <w:rsid w:val="00DD34B4"/>
    <w:rsid w:val="00DD3696"/>
    <w:rsid w:val="00DE2786"/>
    <w:rsid w:val="00DE534F"/>
    <w:rsid w:val="00DF0139"/>
    <w:rsid w:val="00DF7B4D"/>
    <w:rsid w:val="00E063CD"/>
    <w:rsid w:val="00E06563"/>
    <w:rsid w:val="00E14DCD"/>
    <w:rsid w:val="00E167F9"/>
    <w:rsid w:val="00E21916"/>
    <w:rsid w:val="00E22F04"/>
    <w:rsid w:val="00E23B30"/>
    <w:rsid w:val="00E24147"/>
    <w:rsid w:val="00E278AC"/>
    <w:rsid w:val="00E34230"/>
    <w:rsid w:val="00E50CD3"/>
    <w:rsid w:val="00E53BF7"/>
    <w:rsid w:val="00E57000"/>
    <w:rsid w:val="00E622D2"/>
    <w:rsid w:val="00E62364"/>
    <w:rsid w:val="00E62BEC"/>
    <w:rsid w:val="00E67DA3"/>
    <w:rsid w:val="00E70151"/>
    <w:rsid w:val="00E805E5"/>
    <w:rsid w:val="00E80F88"/>
    <w:rsid w:val="00E84C57"/>
    <w:rsid w:val="00E93769"/>
    <w:rsid w:val="00E945A9"/>
    <w:rsid w:val="00E96E7A"/>
    <w:rsid w:val="00EA2D5E"/>
    <w:rsid w:val="00EA3622"/>
    <w:rsid w:val="00EA43E7"/>
    <w:rsid w:val="00EA6F5D"/>
    <w:rsid w:val="00EA7798"/>
    <w:rsid w:val="00EB3D4A"/>
    <w:rsid w:val="00EC27EC"/>
    <w:rsid w:val="00ED0878"/>
    <w:rsid w:val="00ED0A15"/>
    <w:rsid w:val="00ED3C8F"/>
    <w:rsid w:val="00EE1418"/>
    <w:rsid w:val="00EE409B"/>
    <w:rsid w:val="00EE6FE5"/>
    <w:rsid w:val="00EF1D39"/>
    <w:rsid w:val="00EF75D3"/>
    <w:rsid w:val="00EF78E6"/>
    <w:rsid w:val="00F05886"/>
    <w:rsid w:val="00F10C4D"/>
    <w:rsid w:val="00F14611"/>
    <w:rsid w:val="00F158B0"/>
    <w:rsid w:val="00F168B8"/>
    <w:rsid w:val="00F20056"/>
    <w:rsid w:val="00F41BEB"/>
    <w:rsid w:val="00F61F8B"/>
    <w:rsid w:val="00F86014"/>
    <w:rsid w:val="00F91157"/>
    <w:rsid w:val="00F947B1"/>
    <w:rsid w:val="00FA3FD1"/>
    <w:rsid w:val="00FA5E37"/>
    <w:rsid w:val="00FB1A4B"/>
    <w:rsid w:val="00FB2ECC"/>
    <w:rsid w:val="00FB32BD"/>
    <w:rsid w:val="00FB53C4"/>
    <w:rsid w:val="00FB6907"/>
    <w:rsid w:val="00FC65E0"/>
    <w:rsid w:val="00FD4192"/>
    <w:rsid w:val="00FE2896"/>
    <w:rsid w:val="00FE44B6"/>
    <w:rsid w:val="00FE4CDF"/>
    <w:rsid w:val="00FF0723"/>
    <w:rsid w:val="00FF1110"/>
    <w:rsid w:val="32B5B0B4"/>
    <w:rsid w:val="49C8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70E05D"/>
  <w15:chartTrackingRefBased/>
  <w15:docId w15:val="{4D0C3267-1184-498F-A734-AD385B25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ntury Gothic"/>
    <w:qFormat/>
    <w:rsid w:val="008D4F09"/>
    <w:rPr>
      <w:rFonts w:ascii="Century Gothic" w:hAnsi="Century Gothic"/>
    </w:rPr>
  </w:style>
  <w:style w:type="paragraph" w:styleId="Heading1">
    <w:name w:val="heading 1"/>
    <w:basedOn w:val="Normal"/>
    <w:next w:val="Normal"/>
    <w:link w:val="Heading1Char"/>
    <w:autoRedefine/>
    <w:uiPriority w:val="9"/>
    <w:qFormat/>
    <w:rsid w:val="00A80871"/>
    <w:pPr>
      <w:keepNext/>
      <w:keepLines/>
      <w:numPr>
        <w:numId w:val="2"/>
      </w:numPr>
      <w:spacing w:after="0" w:line="240" w:lineRule="auto"/>
      <w:ind w:left="90" w:hanging="90"/>
      <w:outlineLvl w:val="0"/>
    </w:pPr>
    <w:rPr>
      <w:rFonts w:eastAsiaTheme="majorEastAsia" w:cstheme="majorBidi"/>
      <w:b/>
      <w:bCs/>
      <w:color w:val="2F5496" w:themeColor="accent1" w:themeShade="BF"/>
      <w:sz w:val="24"/>
      <w:szCs w:val="24"/>
    </w:rPr>
  </w:style>
  <w:style w:type="paragraph" w:styleId="Heading2">
    <w:name w:val="heading 2"/>
    <w:basedOn w:val="Normal"/>
    <w:next w:val="Normal"/>
    <w:link w:val="Heading2Char"/>
    <w:autoRedefine/>
    <w:uiPriority w:val="9"/>
    <w:unhideWhenUsed/>
    <w:qFormat/>
    <w:rsid w:val="001754AE"/>
    <w:pPr>
      <w:keepNext/>
      <w:keepLines/>
      <w:shd w:val="clear" w:color="auto" w:fill="FFFFFF"/>
      <w:spacing w:after="0" w:line="240" w:lineRule="auto"/>
      <w:outlineLvl w:val="1"/>
    </w:pPr>
    <w:rPr>
      <w:rFonts w:eastAsia="Times New Roman" w:cs="Arial"/>
      <w:b/>
      <w:bCs/>
      <w:sz w:val="20"/>
      <w:szCs w:val="20"/>
      <w:shd w:val="clear" w:color="auto" w:fill="FFFFFF"/>
    </w:rPr>
  </w:style>
  <w:style w:type="paragraph" w:styleId="Heading3">
    <w:name w:val="heading 3"/>
    <w:basedOn w:val="Normal"/>
    <w:next w:val="Normal"/>
    <w:link w:val="Heading3Char"/>
    <w:autoRedefine/>
    <w:uiPriority w:val="9"/>
    <w:unhideWhenUsed/>
    <w:qFormat/>
    <w:rsid w:val="00E70151"/>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E70151"/>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autoRedefine/>
    <w:uiPriority w:val="9"/>
    <w:unhideWhenUsed/>
    <w:qFormat/>
    <w:rsid w:val="006541EC"/>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871"/>
    <w:rPr>
      <w:rFonts w:ascii="Century Gothic" w:eastAsiaTheme="majorEastAsia" w:hAnsi="Century Gothic" w:cstheme="majorBidi"/>
      <w:b/>
      <w:bCs/>
      <w:color w:val="2F5496" w:themeColor="accent1" w:themeShade="BF"/>
      <w:sz w:val="24"/>
      <w:szCs w:val="24"/>
    </w:rPr>
  </w:style>
  <w:style w:type="character" w:customStyle="1" w:styleId="Heading2Char">
    <w:name w:val="Heading 2 Char"/>
    <w:basedOn w:val="DefaultParagraphFont"/>
    <w:link w:val="Heading2"/>
    <w:uiPriority w:val="9"/>
    <w:rsid w:val="001754AE"/>
    <w:rPr>
      <w:rFonts w:ascii="Century Gothic" w:eastAsia="Times New Roman" w:hAnsi="Century Gothic" w:cs="Arial"/>
      <w:b/>
      <w:bCs/>
      <w:sz w:val="20"/>
      <w:szCs w:val="20"/>
      <w:shd w:val="clear" w:color="auto" w:fill="FFFFFF"/>
    </w:rPr>
  </w:style>
  <w:style w:type="character" w:customStyle="1" w:styleId="Heading4Char">
    <w:name w:val="Heading 4 Char"/>
    <w:basedOn w:val="DefaultParagraphFont"/>
    <w:link w:val="Heading4"/>
    <w:uiPriority w:val="9"/>
    <w:semiHidden/>
    <w:rsid w:val="00E70151"/>
    <w:rPr>
      <w:rFonts w:ascii="Century Gothic" w:eastAsiaTheme="majorEastAsia" w:hAnsi="Century Gothic" w:cstheme="majorBidi"/>
      <w:i/>
      <w:iCs/>
      <w:color w:val="2F5496" w:themeColor="accent1" w:themeShade="BF"/>
    </w:rPr>
  </w:style>
  <w:style w:type="paragraph" w:styleId="Title">
    <w:name w:val="Title"/>
    <w:basedOn w:val="Normal"/>
    <w:next w:val="Normal"/>
    <w:link w:val="TitleChar"/>
    <w:autoRedefine/>
    <w:uiPriority w:val="10"/>
    <w:qFormat/>
    <w:rsid w:val="004E2A3A"/>
    <w:pPr>
      <w:spacing w:after="0" w:line="240" w:lineRule="auto"/>
      <w:contextualSpacing/>
      <w:jc w:val="center"/>
    </w:pPr>
    <w:rPr>
      <w:rFonts w:eastAsiaTheme="majorEastAsia" w:cstheme="majorBidi"/>
      <w:spacing w:val="-10"/>
      <w:kern w:val="28"/>
      <w:sz w:val="32"/>
      <w:szCs w:val="32"/>
    </w:rPr>
  </w:style>
  <w:style w:type="character" w:customStyle="1" w:styleId="TitleChar">
    <w:name w:val="Title Char"/>
    <w:basedOn w:val="DefaultParagraphFont"/>
    <w:link w:val="Title"/>
    <w:uiPriority w:val="10"/>
    <w:rsid w:val="004E2A3A"/>
    <w:rPr>
      <w:rFonts w:ascii="Century Gothic" w:eastAsiaTheme="majorEastAsia" w:hAnsi="Century Gothic" w:cstheme="majorBidi"/>
      <w:spacing w:val="-10"/>
      <w:kern w:val="28"/>
      <w:sz w:val="32"/>
      <w:szCs w:val="32"/>
    </w:rPr>
  </w:style>
  <w:style w:type="character" w:customStyle="1" w:styleId="Heading3Char">
    <w:name w:val="Heading 3 Char"/>
    <w:basedOn w:val="DefaultParagraphFont"/>
    <w:link w:val="Heading3"/>
    <w:uiPriority w:val="9"/>
    <w:rsid w:val="00E70151"/>
    <w:rPr>
      <w:rFonts w:ascii="Century Gothic" w:eastAsiaTheme="majorEastAsia" w:hAnsi="Century Gothic" w:cstheme="majorBidi"/>
      <w:color w:val="1F3763" w:themeColor="accent1" w:themeShade="7F"/>
      <w:sz w:val="24"/>
      <w:szCs w:val="24"/>
    </w:rPr>
  </w:style>
  <w:style w:type="character" w:customStyle="1" w:styleId="Heading5Char">
    <w:name w:val="Heading 5 Char"/>
    <w:basedOn w:val="DefaultParagraphFont"/>
    <w:link w:val="Heading5"/>
    <w:uiPriority w:val="9"/>
    <w:rsid w:val="006541EC"/>
    <w:rPr>
      <w:rFonts w:ascii="Century Gothic" w:eastAsiaTheme="majorEastAsia" w:hAnsi="Century Gothic" w:cstheme="majorBidi"/>
      <w:color w:val="2F5496" w:themeColor="accent1" w:themeShade="BF"/>
    </w:rPr>
  </w:style>
  <w:style w:type="paragraph" w:styleId="ListParagraph">
    <w:name w:val="List Paragraph"/>
    <w:basedOn w:val="Normal"/>
    <w:uiPriority w:val="1"/>
    <w:qFormat/>
    <w:rsid w:val="00707803"/>
    <w:pPr>
      <w:ind w:left="720"/>
      <w:contextualSpacing/>
    </w:pPr>
  </w:style>
  <w:style w:type="paragraph" w:styleId="NoSpacing">
    <w:name w:val="No Spacing"/>
    <w:link w:val="NoSpacingChar"/>
    <w:uiPriority w:val="1"/>
    <w:qFormat/>
    <w:rsid w:val="00177CCE"/>
    <w:pPr>
      <w:spacing w:after="0" w:line="240" w:lineRule="auto"/>
    </w:pPr>
    <w:rPr>
      <w:rFonts w:ascii="Century Gothic" w:hAnsi="Century Gothic"/>
      <w:sz w:val="20"/>
    </w:rPr>
  </w:style>
  <w:style w:type="character" w:styleId="CommentReference">
    <w:name w:val="annotation reference"/>
    <w:basedOn w:val="DefaultParagraphFont"/>
    <w:uiPriority w:val="99"/>
    <w:semiHidden/>
    <w:unhideWhenUsed/>
    <w:rsid w:val="00707803"/>
    <w:rPr>
      <w:sz w:val="16"/>
      <w:szCs w:val="16"/>
    </w:rPr>
  </w:style>
  <w:style w:type="paragraph" w:styleId="CommentText">
    <w:name w:val="annotation text"/>
    <w:basedOn w:val="Normal"/>
    <w:link w:val="CommentTextChar"/>
    <w:uiPriority w:val="99"/>
    <w:unhideWhenUsed/>
    <w:rsid w:val="00707803"/>
    <w:pPr>
      <w:spacing w:line="240" w:lineRule="auto"/>
    </w:pPr>
    <w:rPr>
      <w:sz w:val="20"/>
      <w:szCs w:val="20"/>
    </w:rPr>
  </w:style>
  <w:style w:type="character" w:customStyle="1" w:styleId="CommentTextChar">
    <w:name w:val="Comment Text Char"/>
    <w:basedOn w:val="DefaultParagraphFont"/>
    <w:link w:val="CommentText"/>
    <w:uiPriority w:val="99"/>
    <w:rsid w:val="0070780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7803"/>
    <w:rPr>
      <w:b/>
      <w:bCs/>
    </w:rPr>
  </w:style>
  <w:style w:type="character" w:customStyle="1" w:styleId="CommentSubjectChar">
    <w:name w:val="Comment Subject Char"/>
    <w:basedOn w:val="CommentTextChar"/>
    <w:link w:val="CommentSubject"/>
    <w:uiPriority w:val="99"/>
    <w:semiHidden/>
    <w:rsid w:val="00707803"/>
    <w:rPr>
      <w:rFonts w:ascii="Century Gothic" w:hAnsi="Century Gothic"/>
      <w:b/>
      <w:bCs/>
      <w:sz w:val="20"/>
      <w:szCs w:val="20"/>
    </w:rPr>
  </w:style>
  <w:style w:type="paragraph" w:styleId="BalloonText">
    <w:name w:val="Balloon Text"/>
    <w:basedOn w:val="Normal"/>
    <w:link w:val="BalloonTextChar"/>
    <w:uiPriority w:val="99"/>
    <w:semiHidden/>
    <w:unhideWhenUsed/>
    <w:rsid w:val="00707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03"/>
    <w:rPr>
      <w:rFonts w:ascii="Segoe UI" w:hAnsi="Segoe UI" w:cs="Segoe UI"/>
      <w:sz w:val="18"/>
      <w:szCs w:val="18"/>
    </w:rPr>
  </w:style>
  <w:style w:type="paragraph" w:styleId="Revision">
    <w:name w:val="Revision"/>
    <w:hidden/>
    <w:uiPriority w:val="99"/>
    <w:semiHidden/>
    <w:rsid w:val="00707803"/>
    <w:pPr>
      <w:spacing w:after="0" w:line="240" w:lineRule="auto"/>
    </w:pPr>
    <w:rPr>
      <w:rFonts w:ascii="Century Gothic" w:hAnsi="Century Gothic"/>
    </w:rPr>
  </w:style>
  <w:style w:type="table" w:styleId="TableGrid">
    <w:name w:val="Table Grid"/>
    <w:basedOn w:val="TableNormal"/>
    <w:uiPriority w:val="39"/>
    <w:rsid w:val="0016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F5D"/>
    <w:rPr>
      <w:color w:val="0563C1" w:themeColor="hyperlink"/>
      <w:u w:val="single"/>
    </w:rPr>
  </w:style>
  <w:style w:type="character" w:customStyle="1" w:styleId="NoSpacingChar">
    <w:name w:val="No Spacing Char"/>
    <w:basedOn w:val="DefaultParagraphFont"/>
    <w:link w:val="NoSpacing"/>
    <w:uiPriority w:val="1"/>
    <w:rsid w:val="00177CCE"/>
    <w:rPr>
      <w:rFonts w:ascii="Century Gothic" w:hAnsi="Century Gothic"/>
      <w:sz w:val="20"/>
    </w:rPr>
  </w:style>
  <w:style w:type="paragraph" w:styleId="Header">
    <w:name w:val="header"/>
    <w:basedOn w:val="Normal"/>
    <w:link w:val="HeaderChar"/>
    <w:uiPriority w:val="99"/>
    <w:unhideWhenUsed/>
    <w:rsid w:val="0004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0CB"/>
    <w:rPr>
      <w:rFonts w:ascii="Century Gothic" w:hAnsi="Century Gothic"/>
    </w:rPr>
  </w:style>
  <w:style w:type="paragraph" w:styleId="Footer">
    <w:name w:val="footer"/>
    <w:basedOn w:val="Normal"/>
    <w:link w:val="FooterChar"/>
    <w:uiPriority w:val="99"/>
    <w:unhideWhenUsed/>
    <w:rsid w:val="0004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0CB"/>
    <w:rPr>
      <w:rFonts w:ascii="Century Gothic" w:hAnsi="Century Gothic"/>
    </w:rPr>
  </w:style>
  <w:style w:type="character" w:customStyle="1" w:styleId="css-skcghl">
    <w:name w:val="css-skcghl"/>
    <w:basedOn w:val="DefaultParagraphFont"/>
    <w:rsid w:val="00B40EAF"/>
  </w:style>
  <w:style w:type="paragraph" w:customStyle="1" w:styleId="css-piass0">
    <w:name w:val="css-piass0"/>
    <w:basedOn w:val="Normal"/>
    <w:rsid w:val="00B40EA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4943"/>
    <w:rPr>
      <w:color w:val="605E5C"/>
      <w:shd w:val="clear" w:color="auto" w:fill="E1DFDD"/>
    </w:rPr>
  </w:style>
  <w:style w:type="character" w:styleId="PlaceholderText">
    <w:name w:val="Placeholder Text"/>
    <w:basedOn w:val="DefaultParagraphFont"/>
    <w:uiPriority w:val="99"/>
    <w:semiHidden/>
    <w:rsid w:val="00D02265"/>
    <w:rPr>
      <w:color w:val="808080"/>
    </w:rPr>
  </w:style>
  <w:style w:type="character" w:styleId="Strong">
    <w:name w:val="Strong"/>
    <w:basedOn w:val="DefaultParagraphFont"/>
    <w:uiPriority w:val="22"/>
    <w:qFormat/>
    <w:rsid w:val="001F4BD4"/>
    <w:rPr>
      <w:b/>
      <w:bCs/>
    </w:rPr>
  </w:style>
  <w:style w:type="character" w:styleId="FollowedHyperlink">
    <w:name w:val="FollowedHyperlink"/>
    <w:basedOn w:val="DefaultParagraphFont"/>
    <w:uiPriority w:val="99"/>
    <w:semiHidden/>
    <w:unhideWhenUsed/>
    <w:rsid w:val="0037443E"/>
    <w:rPr>
      <w:color w:val="954F72" w:themeColor="followedHyperlink"/>
      <w:u w:val="single"/>
    </w:rPr>
  </w:style>
  <w:style w:type="paragraph" w:customStyle="1" w:styleId="TableParagraph">
    <w:name w:val="Table Paragraph"/>
    <w:basedOn w:val="Normal"/>
    <w:uiPriority w:val="1"/>
    <w:qFormat/>
    <w:rsid w:val="00DD34B4"/>
    <w:pPr>
      <w:widowControl w:val="0"/>
      <w:autoSpaceDE w:val="0"/>
      <w:autoSpaceDN w:val="0"/>
      <w:spacing w:after="0" w:line="240" w:lineRule="auto"/>
    </w:pPr>
    <w:rPr>
      <w:rFonts w:eastAsia="Century Gothic" w:cs="Century Gothic"/>
    </w:rPr>
  </w:style>
  <w:style w:type="table" w:styleId="PlainTable1">
    <w:name w:val="Plain Table 1"/>
    <w:basedOn w:val="TableNormal"/>
    <w:uiPriority w:val="41"/>
    <w:rsid w:val="00832E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8284">
      <w:bodyDiv w:val="1"/>
      <w:marLeft w:val="0"/>
      <w:marRight w:val="0"/>
      <w:marTop w:val="0"/>
      <w:marBottom w:val="0"/>
      <w:divBdr>
        <w:top w:val="none" w:sz="0" w:space="0" w:color="auto"/>
        <w:left w:val="none" w:sz="0" w:space="0" w:color="auto"/>
        <w:bottom w:val="none" w:sz="0" w:space="0" w:color="auto"/>
        <w:right w:val="none" w:sz="0" w:space="0" w:color="auto"/>
      </w:divBdr>
      <w:divsChild>
        <w:div w:id="985427335">
          <w:marLeft w:val="547"/>
          <w:marRight w:val="0"/>
          <w:marTop w:val="0"/>
          <w:marBottom w:val="0"/>
          <w:divBdr>
            <w:top w:val="none" w:sz="0" w:space="0" w:color="auto"/>
            <w:left w:val="none" w:sz="0" w:space="0" w:color="auto"/>
            <w:bottom w:val="none" w:sz="0" w:space="0" w:color="auto"/>
            <w:right w:val="none" w:sz="0" w:space="0" w:color="auto"/>
          </w:divBdr>
        </w:div>
        <w:div w:id="467548299">
          <w:marLeft w:val="547"/>
          <w:marRight w:val="0"/>
          <w:marTop w:val="0"/>
          <w:marBottom w:val="0"/>
          <w:divBdr>
            <w:top w:val="none" w:sz="0" w:space="0" w:color="auto"/>
            <w:left w:val="none" w:sz="0" w:space="0" w:color="auto"/>
            <w:bottom w:val="none" w:sz="0" w:space="0" w:color="auto"/>
            <w:right w:val="none" w:sz="0" w:space="0" w:color="auto"/>
          </w:divBdr>
        </w:div>
        <w:div w:id="12342894">
          <w:marLeft w:val="547"/>
          <w:marRight w:val="0"/>
          <w:marTop w:val="0"/>
          <w:marBottom w:val="0"/>
          <w:divBdr>
            <w:top w:val="none" w:sz="0" w:space="0" w:color="auto"/>
            <w:left w:val="none" w:sz="0" w:space="0" w:color="auto"/>
            <w:bottom w:val="none" w:sz="0" w:space="0" w:color="auto"/>
            <w:right w:val="none" w:sz="0" w:space="0" w:color="auto"/>
          </w:divBdr>
        </w:div>
        <w:div w:id="1996183011">
          <w:marLeft w:val="547"/>
          <w:marRight w:val="0"/>
          <w:marTop w:val="0"/>
          <w:marBottom w:val="0"/>
          <w:divBdr>
            <w:top w:val="none" w:sz="0" w:space="0" w:color="auto"/>
            <w:left w:val="none" w:sz="0" w:space="0" w:color="auto"/>
            <w:bottom w:val="none" w:sz="0" w:space="0" w:color="auto"/>
            <w:right w:val="none" w:sz="0" w:space="0" w:color="auto"/>
          </w:divBdr>
        </w:div>
        <w:div w:id="1416173035">
          <w:marLeft w:val="547"/>
          <w:marRight w:val="0"/>
          <w:marTop w:val="0"/>
          <w:marBottom w:val="0"/>
          <w:divBdr>
            <w:top w:val="none" w:sz="0" w:space="0" w:color="auto"/>
            <w:left w:val="none" w:sz="0" w:space="0" w:color="auto"/>
            <w:bottom w:val="none" w:sz="0" w:space="0" w:color="auto"/>
            <w:right w:val="none" w:sz="0" w:space="0" w:color="auto"/>
          </w:divBdr>
        </w:div>
        <w:div w:id="639647856">
          <w:marLeft w:val="547"/>
          <w:marRight w:val="0"/>
          <w:marTop w:val="0"/>
          <w:marBottom w:val="0"/>
          <w:divBdr>
            <w:top w:val="none" w:sz="0" w:space="0" w:color="auto"/>
            <w:left w:val="none" w:sz="0" w:space="0" w:color="auto"/>
            <w:bottom w:val="none" w:sz="0" w:space="0" w:color="auto"/>
            <w:right w:val="none" w:sz="0" w:space="0" w:color="auto"/>
          </w:divBdr>
        </w:div>
      </w:divsChild>
    </w:div>
    <w:div w:id="517619309">
      <w:bodyDiv w:val="1"/>
      <w:marLeft w:val="0"/>
      <w:marRight w:val="0"/>
      <w:marTop w:val="0"/>
      <w:marBottom w:val="0"/>
      <w:divBdr>
        <w:top w:val="none" w:sz="0" w:space="0" w:color="auto"/>
        <w:left w:val="none" w:sz="0" w:space="0" w:color="auto"/>
        <w:bottom w:val="none" w:sz="0" w:space="0" w:color="auto"/>
        <w:right w:val="none" w:sz="0" w:space="0" w:color="auto"/>
      </w:divBdr>
    </w:div>
    <w:div w:id="634261456">
      <w:bodyDiv w:val="1"/>
      <w:marLeft w:val="0"/>
      <w:marRight w:val="0"/>
      <w:marTop w:val="0"/>
      <w:marBottom w:val="0"/>
      <w:divBdr>
        <w:top w:val="none" w:sz="0" w:space="0" w:color="auto"/>
        <w:left w:val="none" w:sz="0" w:space="0" w:color="auto"/>
        <w:bottom w:val="none" w:sz="0" w:space="0" w:color="auto"/>
        <w:right w:val="none" w:sz="0" w:space="0" w:color="auto"/>
      </w:divBdr>
      <w:divsChild>
        <w:div w:id="659162780">
          <w:marLeft w:val="547"/>
          <w:marRight w:val="0"/>
          <w:marTop w:val="0"/>
          <w:marBottom w:val="0"/>
          <w:divBdr>
            <w:top w:val="none" w:sz="0" w:space="0" w:color="auto"/>
            <w:left w:val="none" w:sz="0" w:space="0" w:color="auto"/>
            <w:bottom w:val="none" w:sz="0" w:space="0" w:color="auto"/>
            <w:right w:val="none" w:sz="0" w:space="0" w:color="auto"/>
          </w:divBdr>
        </w:div>
        <w:div w:id="10297964">
          <w:marLeft w:val="547"/>
          <w:marRight w:val="0"/>
          <w:marTop w:val="0"/>
          <w:marBottom w:val="0"/>
          <w:divBdr>
            <w:top w:val="none" w:sz="0" w:space="0" w:color="auto"/>
            <w:left w:val="none" w:sz="0" w:space="0" w:color="auto"/>
            <w:bottom w:val="none" w:sz="0" w:space="0" w:color="auto"/>
            <w:right w:val="none" w:sz="0" w:space="0" w:color="auto"/>
          </w:divBdr>
        </w:div>
        <w:div w:id="1155341748">
          <w:marLeft w:val="547"/>
          <w:marRight w:val="0"/>
          <w:marTop w:val="0"/>
          <w:marBottom w:val="0"/>
          <w:divBdr>
            <w:top w:val="none" w:sz="0" w:space="0" w:color="auto"/>
            <w:left w:val="none" w:sz="0" w:space="0" w:color="auto"/>
            <w:bottom w:val="none" w:sz="0" w:space="0" w:color="auto"/>
            <w:right w:val="none" w:sz="0" w:space="0" w:color="auto"/>
          </w:divBdr>
        </w:div>
      </w:divsChild>
    </w:div>
    <w:div w:id="717051478">
      <w:bodyDiv w:val="1"/>
      <w:marLeft w:val="0"/>
      <w:marRight w:val="0"/>
      <w:marTop w:val="0"/>
      <w:marBottom w:val="0"/>
      <w:divBdr>
        <w:top w:val="none" w:sz="0" w:space="0" w:color="auto"/>
        <w:left w:val="none" w:sz="0" w:space="0" w:color="auto"/>
        <w:bottom w:val="none" w:sz="0" w:space="0" w:color="auto"/>
        <w:right w:val="none" w:sz="0" w:space="0" w:color="auto"/>
      </w:divBdr>
      <w:divsChild>
        <w:div w:id="967396305">
          <w:marLeft w:val="0"/>
          <w:marRight w:val="0"/>
          <w:marTop w:val="0"/>
          <w:marBottom w:val="0"/>
          <w:divBdr>
            <w:top w:val="none" w:sz="0" w:space="0" w:color="auto"/>
            <w:left w:val="none" w:sz="0" w:space="0" w:color="auto"/>
            <w:bottom w:val="none" w:sz="0" w:space="0" w:color="auto"/>
            <w:right w:val="none" w:sz="0" w:space="0" w:color="auto"/>
          </w:divBdr>
        </w:div>
      </w:divsChild>
    </w:div>
    <w:div w:id="897546979">
      <w:bodyDiv w:val="1"/>
      <w:marLeft w:val="0"/>
      <w:marRight w:val="0"/>
      <w:marTop w:val="0"/>
      <w:marBottom w:val="0"/>
      <w:divBdr>
        <w:top w:val="none" w:sz="0" w:space="0" w:color="auto"/>
        <w:left w:val="none" w:sz="0" w:space="0" w:color="auto"/>
        <w:bottom w:val="none" w:sz="0" w:space="0" w:color="auto"/>
        <w:right w:val="none" w:sz="0" w:space="0" w:color="auto"/>
      </w:divBdr>
      <w:divsChild>
        <w:div w:id="370959735">
          <w:marLeft w:val="0"/>
          <w:marRight w:val="0"/>
          <w:marTop w:val="0"/>
          <w:marBottom w:val="0"/>
          <w:divBdr>
            <w:top w:val="none" w:sz="0" w:space="0" w:color="auto"/>
            <w:left w:val="none" w:sz="0" w:space="0" w:color="auto"/>
            <w:bottom w:val="none" w:sz="0" w:space="0" w:color="auto"/>
            <w:right w:val="none" w:sz="0" w:space="0" w:color="auto"/>
          </w:divBdr>
        </w:div>
      </w:divsChild>
    </w:div>
    <w:div w:id="1229733119">
      <w:bodyDiv w:val="1"/>
      <w:marLeft w:val="0"/>
      <w:marRight w:val="0"/>
      <w:marTop w:val="0"/>
      <w:marBottom w:val="0"/>
      <w:divBdr>
        <w:top w:val="none" w:sz="0" w:space="0" w:color="auto"/>
        <w:left w:val="none" w:sz="0" w:space="0" w:color="auto"/>
        <w:bottom w:val="none" w:sz="0" w:space="0" w:color="auto"/>
        <w:right w:val="none" w:sz="0" w:space="0" w:color="auto"/>
      </w:divBdr>
      <w:divsChild>
        <w:div w:id="2005159751">
          <w:marLeft w:val="720"/>
          <w:marRight w:val="0"/>
          <w:marTop w:val="240"/>
          <w:marBottom w:val="40"/>
          <w:divBdr>
            <w:top w:val="none" w:sz="0" w:space="0" w:color="auto"/>
            <w:left w:val="none" w:sz="0" w:space="0" w:color="auto"/>
            <w:bottom w:val="none" w:sz="0" w:space="0" w:color="auto"/>
            <w:right w:val="none" w:sz="0" w:space="0" w:color="auto"/>
          </w:divBdr>
        </w:div>
        <w:div w:id="1860044545">
          <w:marLeft w:val="720"/>
          <w:marRight w:val="0"/>
          <w:marTop w:val="240"/>
          <w:marBottom w:val="40"/>
          <w:divBdr>
            <w:top w:val="none" w:sz="0" w:space="0" w:color="auto"/>
            <w:left w:val="none" w:sz="0" w:space="0" w:color="auto"/>
            <w:bottom w:val="none" w:sz="0" w:space="0" w:color="auto"/>
            <w:right w:val="none" w:sz="0" w:space="0" w:color="auto"/>
          </w:divBdr>
        </w:div>
        <w:div w:id="231820714">
          <w:marLeft w:val="720"/>
          <w:marRight w:val="0"/>
          <w:marTop w:val="240"/>
          <w:marBottom w:val="40"/>
          <w:divBdr>
            <w:top w:val="none" w:sz="0" w:space="0" w:color="auto"/>
            <w:left w:val="none" w:sz="0" w:space="0" w:color="auto"/>
            <w:bottom w:val="none" w:sz="0" w:space="0" w:color="auto"/>
            <w:right w:val="none" w:sz="0" w:space="0" w:color="auto"/>
          </w:divBdr>
        </w:div>
        <w:div w:id="698966925">
          <w:marLeft w:val="720"/>
          <w:marRight w:val="0"/>
          <w:marTop w:val="240"/>
          <w:marBottom w:val="40"/>
          <w:divBdr>
            <w:top w:val="none" w:sz="0" w:space="0" w:color="auto"/>
            <w:left w:val="none" w:sz="0" w:space="0" w:color="auto"/>
            <w:bottom w:val="none" w:sz="0" w:space="0" w:color="auto"/>
            <w:right w:val="none" w:sz="0" w:space="0" w:color="auto"/>
          </w:divBdr>
        </w:div>
        <w:div w:id="1437410692">
          <w:marLeft w:val="720"/>
          <w:marRight w:val="0"/>
          <w:marTop w:val="240"/>
          <w:marBottom w:val="40"/>
          <w:divBdr>
            <w:top w:val="none" w:sz="0" w:space="0" w:color="auto"/>
            <w:left w:val="none" w:sz="0" w:space="0" w:color="auto"/>
            <w:bottom w:val="none" w:sz="0" w:space="0" w:color="auto"/>
            <w:right w:val="none" w:sz="0" w:space="0" w:color="auto"/>
          </w:divBdr>
        </w:div>
        <w:div w:id="58290807">
          <w:marLeft w:val="720"/>
          <w:marRight w:val="0"/>
          <w:marTop w:val="240"/>
          <w:marBottom w:val="40"/>
          <w:divBdr>
            <w:top w:val="none" w:sz="0" w:space="0" w:color="auto"/>
            <w:left w:val="none" w:sz="0" w:space="0" w:color="auto"/>
            <w:bottom w:val="none" w:sz="0" w:space="0" w:color="auto"/>
            <w:right w:val="none" w:sz="0" w:space="0" w:color="auto"/>
          </w:divBdr>
        </w:div>
        <w:div w:id="517735586">
          <w:marLeft w:val="720"/>
          <w:marRight w:val="0"/>
          <w:marTop w:val="240"/>
          <w:marBottom w:val="40"/>
          <w:divBdr>
            <w:top w:val="none" w:sz="0" w:space="0" w:color="auto"/>
            <w:left w:val="none" w:sz="0" w:space="0" w:color="auto"/>
            <w:bottom w:val="none" w:sz="0" w:space="0" w:color="auto"/>
            <w:right w:val="none" w:sz="0" w:space="0" w:color="auto"/>
          </w:divBdr>
        </w:div>
        <w:div w:id="729547131">
          <w:marLeft w:val="720"/>
          <w:marRight w:val="0"/>
          <w:marTop w:val="240"/>
          <w:marBottom w:val="40"/>
          <w:divBdr>
            <w:top w:val="none" w:sz="0" w:space="0" w:color="auto"/>
            <w:left w:val="none" w:sz="0" w:space="0" w:color="auto"/>
            <w:bottom w:val="none" w:sz="0" w:space="0" w:color="auto"/>
            <w:right w:val="none" w:sz="0" w:space="0" w:color="auto"/>
          </w:divBdr>
        </w:div>
        <w:div w:id="1496996709">
          <w:marLeft w:val="720"/>
          <w:marRight w:val="0"/>
          <w:marTop w:val="240"/>
          <w:marBottom w:val="40"/>
          <w:divBdr>
            <w:top w:val="none" w:sz="0" w:space="0" w:color="auto"/>
            <w:left w:val="none" w:sz="0" w:space="0" w:color="auto"/>
            <w:bottom w:val="none" w:sz="0" w:space="0" w:color="auto"/>
            <w:right w:val="none" w:sz="0" w:space="0" w:color="auto"/>
          </w:divBdr>
        </w:div>
      </w:divsChild>
    </w:div>
    <w:div w:id="1287585859">
      <w:bodyDiv w:val="1"/>
      <w:marLeft w:val="0"/>
      <w:marRight w:val="0"/>
      <w:marTop w:val="0"/>
      <w:marBottom w:val="0"/>
      <w:divBdr>
        <w:top w:val="none" w:sz="0" w:space="0" w:color="auto"/>
        <w:left w:val="none" w:sz="0" w:space="0" w:color="auto"/>
        <w:bottom w:val="none" w:sz="0" w:space="0" w:color="auto"/>
        <w:right w:val="none" w:sz="0" w:space="0" w:color="auto"/>
      </w:divBdr>
    </w:div>
    <w:div w:id="1333803371">
      <w:bodyDiv w:val="1"/>
      <w:marLeft w:val="0"/>
      <w:marRight w:val="0"/>
      <w:marTop w:val="0"/>
      <w:marBottom w:val="0"/>
      <w:divBdr>
        <w:top w:val="none" w:sz="0" w:space="0" w:color="auto"/>
        <w:left w:val="none" w:sz="0" w:space="0" w:color="auto"/>
        <w:bottom w:val="none" w:sz="0" w:space="0" w:color="auto"/>
        <w:right w:val="none" w:sz="0" w:space="0" w:color="auto"/>
      </w:divBdr>
    </w:div>
    <w:div w:id="1592927415">
      <w:bodyDiv w:val="1"/>
      <w:marLeft w:val="0"/>
      <w:marRight w:val="0"/>
      <w:marTop w:val="0"/>
      <w:marBottom w:val="0"/>
      <w:divBdr>
        <w:top w:val="none" w:sz="0" w:space="0" w:color="auto"/>
        <w:left w:val="none" w:sz="0" w:space="0" w:color="auto"/>
        <w:bottom w:val="none" w:sz="0" w:space="0" w:color="auto"/>
        <w:right w:val="none" w:sz="0" w:space="0" w:color="auto"/>
      </w:divBdr>
    </w:div>
    <w:div w:id="1596471603">
      <w:bodyDiv w:val="1"/>
      <w:marLeft w:val="0"/>
      <w:marRight w:val="0"/>
      <w:marTop w:val="0"/>
      <w:marBottom w:val="0"/>
      <w:divBdr>
        <w:top w:val="none" w:sz="0" w:space="0" w:color="auto"/>
        <w:left w:val="none" w:sz="0" w:space="0" w:color="auto"/>
        <w:bottom w:val="none" w:sz="0" w:space="0" w:color="auto"/>
        <w:right w:val="none" w:sz="0" w:space="0" w:color="auto"/>
      </w:divBdr>
      <w:divsChild>
        <w:div w:id="1612397498">
          <w:marLeft w:val="0"/>
          <w:marRight w:val="0"/>
          <w:marTop w:val="0"/>
          <w:marBottom w:val="0"/>
          <w:divBdr>
            <w:top w:val="none" w:sz="0" w:space="0" w:color="auto"/>
            <w:left w:val="none" w:sz="0" w:space="0" w:color="auto"/>
            <w:bottom w:val="none" w:sz="0" w:space="0" w:color="auto"/>
            <w:right w:val="none" w:sz="0" w:space="0" w:color="auto"/>
          </w:divBdr>
          <w:divsChild>
            <w:div w:id="1508328732">
              <w:marLeft w:val="0"/>
              <w:marRight w:val="0"/>
              <w:marTop w:val="270"/>
              <w:marBottom w:val="0"/>
              <w:divBdr>
                <w:top w:val="none" w:sz="0" w:space="0" w:color="auto"/>
                <w:left w:val="none" w:sz="0" w:space="0" w:color="auto"/>
                <w:bottom w:val="none" w:sz="0" w:space="0" w:color="auto"/>
                <w:right w:val="none" w:sz="0" w:space="0" w:color="auto"/>
              </w:divBdr>
              <w:divsChild>
                <w:div w:id="1035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5146">
          <w:marLeft w:val="0"/>
          <w:marRight w:val="0"/>
          <w:marTop w:val="0"/>
          <w:marBottom w:val="0"/>
          <w:divBdr>
            <w:top w:val="none" w:sz="0" w:space="0" w:color="auto"/>
            <w:left w:val="none" w:sz="0" w:space="0" w:color="auto"/>
            <w:bottom w:val="none" w:sz="0" w:space="0" w:color="auto"/>
            <w:right w:val="none" w:sz="0" w:space="0" w:color="auto"/>
          </w:divBdr>
          <w:divsChild>
            <w:div w:id="388843149">
              <w:marLeft w:val="0"/>
              <w:marRight w:val="0"/>
              <w:marTop w:val="270"/>
              <w:marBottom w:val="0"/>
              <w:divBdr>
                <w:top w:val="none" w:sz="0" w:space="0" w:color="auto"/>
                <w:left w:val="none" w:sz="0" w:space="0" w:color="auto"/>
                <w:bottom w:val="none" w:sz="0" w:space="0" w:color="auto"/>
                <w:right w:val="none" w:sz="0" w:space="0" w:color="auto"/>
              </w:divBdr>
              <w:divsChild>
                <w:div w:id="458378586">
                  <w:marLeft w:val="0"/>
                  <w:marRight w:val="0"/>
                  <w:marTop w:val="105"/>
                  <w:marBottom w:val="0"/>
                  <w:divBdr>
                    <w:top w:val="none" w:sz="0" w:space="0" w:color="auto"/>
                    <w:left w:val="none" w:sz="0" w:space="0" w:color="auto"/>
                    <w:bottom w:val="none" w:sz="0" w:space="0" w:color="auto"/>
                    <w:right w:val="none" w:sz="0" w:space="0" w:color="auto"/>
                  </w:divBdr>
                  <w:divsChild>
                    <w:div w:id="424886020">
                      <w:marLeft w:val="0"/>
                      <w:marRight w:val="0"/>
                      <w:marTop w:val="0"/>
                      <w:marBottom w:val="0"/>
                      <w:divBdr>
                        <w:top w:val="single" w:sz="6" w:space="0" w:color="CCCCCC"/>
                        <w:left w:val="single" w:sz="6" w:space="0" w:color="CCCCCC"/>
                        <w:bottom w:val="single" w:sz="6" w:space="0" w:color="CCCCCC"/>
                        <w:right w:val="single" w:sz="6" w:space="0" w:color="CCCCCC"/>
                      </w:divBdr>
                      <w:divsChild>
                        <w:div w:id="1534272595">
                          <w:marLeft w:val="0"/>
                          <w:marRight w:val="0"/>
                          <w:marTop w:val="100"/>
                          <w:marBottom w:val="100"/>
                          <w:divBdr>
                            <w:top w:val="none" w:sz="0" w:space="0" w:color="auto"/>
                            <w:left w:val="none" w:sz="0" w:space="0" w:color="auto"/>
                            <w:bottom w:val="none" w:sz="0" w:space="0" w:color="auto"/>
                            <w:right w:val="none" w:sz="0" w:space="0" w:color="auto"/>
                          </w:divBdr>
                          <w:divsChild>
                            <w:div w:id="1726677391">
                              <w:marLeft w:val="30"/>
                              <w:marRight w:val="30"/>
                              <w:marTop w:val="0"/>
                              <w:marBottom w:val="0"/>
                              <w:divBdr>
                                <w:top w:val="none" w:sz="0" w:space="0" w:color="auto"/>
                                <w:left w:val="none" w:sz="0" w:space="0" w:color="auto"/>
                                <w:bottom w:val="none" w:sz="0" w:space="0" w:color="auto"/>
                                <w:right w:val="none" w:sz="0" w:space="0" w:color="auto"/>
                              </w:divBdr>
                            </w:div>
                            <w:div w:id="634917388">
                              <w:marLeft w:val="30"/>
                              <w:marRight w:val="30"/>
                              <w:marTop w:val="30"/>
                              <w:marBottom w:val="30"/>
                              <w:divBdr>
                                <w:top w:val="none" w:sz="0" w:space="0" w:color="auto"/>
                                <w:left w:val="none" w:sz="0" w:space="0" w:color="auto"/>
                                <w:bottom w:val="none" w:sz="0" w:space="0" w:color="auto"/>
                                <w:right w:val="none" w:sz="0" w:space="0" w:color="auto"/>
                              </w:divBdr>
                              <w:divsChild>
                                <w:div w:id="16376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23825">
          <w:marLeft w:val="0"/>
          <w:marRight w:val="0"/>
          <w:marTop w:val="0"/>
          <w:marBottom w:val="0"/>
          <w:divBdr>
            <w:top w:val="none" w:sz="0" w:space="0" w:color="auto"/>
            <w:left w:val="none" w:sz="0" w:space="0" w:color="auto"/>
            <w:bottom w:val="none" w:sz="0" w:space="0" w:color="auto"/>
            <w:right w:val="none" w:sz="0" w:space="0" w:color="auto"/>
          </w:divBdr>
          <w:divsChild>
            <w:div w:id="195405267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619527486">
      <w:bodyDiv w:val="1"/>
      <w:marLeft w:val="0"/>
      <w:marRight w:val="0"/>
      <w:marTop w:val="0"/>
      <w:marBottom w:val="0"/>
      <w:divBdr>
        <w:top w:val="none" w:sz="0" w:space="0" w:color="auto"/>
        <w:left w:val="none" w:sz="0" w:space="0" w:color="auto"/>
        <w:bottom w:val="none" w:sz="0" w:space="0" w:color="auto"/>
        <w:right w:val="none" w:sz="0" w:space="0" w:color="auto"/>
      </w:divBdr>
    </w:div>
    <w:div w:id="1665816720">
      <w:bodyDiv w:val="1"/>
      <w:marLeft w:val="0"/>
      <w:marRight w:val="0"/>
      <w:marTop w:val="0"/>
      <w:marBottom w:val="0"/>
      <w:divBdr>
        <w:top w:val="none" w:sz="0" w:space="0" w:color="auto"/>
        <w:left w:val="none" w:sz="0" w:space="0" w:color="auto"/>
        <w:bottom w:val="none" w:sz="0" w:space="0" w:color="auto"/>
        <w:right w:val="none" w:sz="0" w:space="0" w:color="auto"/>
      </w:divBdr>
    </w:div>
    <w:div w:id="1790934840">
      <w:bodyDiv w:val="1"/>
      <w:marLeft w:val="0"/>
      <w:marRight w:val="0"/>
      <w:marTop w:val="0"/>
      <w:marBottom w:val="0"/>
      <w:divBdr>
        <w:top w:val="none" w:sz="0" w:space="0" w:color="auto"/>
        <w:left w:val="none" w:sz="0" w:space="0" w:color="auto"/>
        <w:bottom w:val="none" w:sz="0" w:space="0" w:color="auto"/>
        <w:right w:val="none" w:sz="0" w:space="0" w:color="auto"/>
      </w:divBdr>
    </w:div>
    <w:div w:id="211609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dison.buccola@dot.ca.gov" TargetMode="External"/><Relationship Id="rId18" Type="http://schemas.openxmlformats.org/officeDocument/2006/relationships/hyperlink" Target="https://data.census.gov/cedsci/?intcmp=aff_cedsci_banner" TargetMode="External"/><Relationship Id="rId26" Type="http://schemas.openxmlformats.org/officeDocument/2006/relationships/hyperlink" Target="https://usdot.maps.arcgis.com/apps/dashboards/d6f90dfcc8b44525b04c7ce748a3674a+" TargetMode="External"/><Relationship Id="rId39" Type="http://schemas.openxmlformats.org/officeDocument/2006/relationships/fontTable" Target="fontTable.xml"/><Relationship Id="rId21" Type="http://schemas.openxmlformats.org/officeDocument/2006/relationships/hyperlink" Target="https://map.healthyplacesindex.org/" TargetMode="External"/><Relationship Id="rId34" Type="http://schemas.openxmlformats.org/officeDocument/2006/relationships/hyperlink" Target="https://map.healthyplacesindex.org/" TargetMode="External"/><Relationship Id="rId7" Type="http://schemas.openxmlformats.org/officeDocument/2006/relationships/settings" Target="settings.xml"/><Relationship Id="rId12" Type="http://schemas.openxmlformats.org/officeDocument/2006/relationships/hyperlink" Target="https://app.smartsheet.com/b/form/02f9189408d0425a9eed793155b257ca" TargetMode="External"/><Relationship Id="rId17" Type="http://schemas.openxmlformats.org/officeDocument/2006/relationships/hyperlink" Target="https://cadgs.maps.arcgis.com/apps/webappviewer/index.html?id=392e5e687e9041bb8f20e3acc5b211c7" TargetMode="External"/><Relationship Id="rId25" Type="http://schemas.openxmlformats.org/officeDocument/2006/relationships/hyperlink" Target="https://dot.ca.gov/-/media/dot-media/programs/sustainability/documents/2011-how-caltrans-builds-projects-a11y.pdf" TargetMode="External"/><Relationship Id="rId33" Type="http://schemas.openxmlformats.org/officeDocument/2006/relationships/hyperlink" Target="https://www.cde.ca.gov/ds/ad/filessp.as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ps.dot.gov/portal/apps/webappviewer/index.html?id=37997c2cb1c84be482934342d86d32d0" TargetMode="External"/><Relationship Id="rId20" Type="http://schemas.openxmlformats.org/officeDocument/2006/relationships/hyperlink" Target="https://www.cde.ca.gov/ds/ad/filessp.asp" TargetMode="External"/><Relationship Id="rId29" Type="http://schemas.openxmlformats.org/officeDocument/2006/relationships/hyperlink" Target="https://cadgs.maps.arcgis.com/apps/webappviewer/index.html?id=392e5e687e9041bb8f20e3acc5b211c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02f9189408d0425a9eed793155b257ca" TargetMode="External"/><Relationship Id="rId24" Type="http://schemas.openxmlformats.org/officeDocument/2006/relationships/hyperlink" Target="https://postmile.dot.ca.gov/PMQT/PostmileQueryTool.html" TargetMode="External"/><Relationship Id="rId32" Type="http://schemas.openxmlformats.org/officeDocument/2006/relationships/hyperlink" Target="https://oehha.maps.arcgis.com/apps/View/index.html?appid=c3e4e4e1d115468390cf61d9db83efc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sdot.maps.arcgis.com/apps/dashboards/d6f90dfcc8b44525b04c7ce748a3674a+" TargetMode="External"/><Relationship Id="rId23" Type="http://schemas.openxmlformats.org/officeDocument/2006/relationships/hyperlink" Target="https://dot.ca.gov/caltrans-near-me" TargetMode="External"/><Relationship Id="rId28" Type="http://schemas.openxmlformats.org/officeDocument/2006/relationships/hyperlink" Target="https://maps.dot.gov/portal/apps/webappviewer/index.html?id=37997c2cb1c84be482934342d86d32d0" TargetMode="External"/><Relationship Id="rId36" Type="http://schemas.openxmlformats.org/officeDocument/2006/relationships/hyperlink" Target="https://caltrans.maps.arcgis.com/apps/webappviewer/index.html?id=400892a1a7d742d1bdd08b5d33566c96" TargetMode="External"/><Relationship Id="rId10" Type="http://schemas.openxmlformats.org/officeDocument/2006/relationships/endnotes" Target="endnotes.xml"/><Relationship Id="rId19" Type="http://schemas.openxmlformats.org/officeDocument/2006/relationships/hyperlink" Target="https://oehha.maps.arcgis.com/apps/View/index.html?appid=c3e4e4e1d115468390cf61d9db83efc4" TargetMode="External"/><Relationship Id="rId31" Type="http://schemas.openxmlformats.org/officeDocument/2006/relationships/hyperlink" Target="https://oehha.maps.arcgis.com/apps/View/index.html?appid=c3e4e4e1d115468390cf61d9db83efc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mmy.b.tran@dot.ca.gov" TargetMode="External"/><Relationship Id="rId22" Type="http://schemas.openxmlformats.org/officeDocument/2006/relationships/hyperlink" Target="https://caltrans.maps.arcgis.com/apps/webappviewer/index.html?id=400892a1a7d742d1bdd08b5d33566c96" TargetMode="External"/><Relationship Id="rId27" Type="http://schemas.openxmlformats.org/officeDocument/2006/relationships/hyperlink" Target="https://tims.berkeley.edu/login.php?next=%2Ftools%2Fquery%2Fsummary.php" TargetMode="External"/><Relationship Id="rId30" Type="http://schemas.openxmlformats.org/officeDocument/2006/relationships/hyperlink" Target="https://data.census.gov/cedsci/?intcmp=aff_cedsci_banner" TargetMode="External"/><Relationship Id="rId35" Type="http://schemas.openxmlformats.org/officeDocument/2006/relationships/hyperlink" Target="https://caltrans.maps.arcgis.com/apps/webappviewer/index.html?id=400892a1a7d742d1bdd08b5d33566c96"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07BB5EF8139043AB0D5F7A7AB5D530" ma:contentTypeVersion="10" ma:contentTypeDescription="Create a new document." ma:contentTypeScope="" ma:versionID="10a4cddb2652d959a1bd48f77412b92b">
  <xsd:schema xmlns:xsd="http://www.w3.org/2001/XMLSchema" xmlns:xs="http://www.w3.org/2001/XMLSchema" xmlns:p="http://schemas.microsoft.com/office/2006/metadata/properties" xmlns:ns3="0f38b4ff-4e7e-4fd0-add4-8422a620d755" xmlns:ns4="618af006-7685-4486-8932-83e55cf39cd6" targetNamespace="http://schemas.microsoft.com/office/2006/metadata/properties" ma:root="true" ma:fieldsID="eb98c2ff952cb16a8b38c253a41691eb" ns3:_="" ns4:_="">
    <xsd:import namespace="0f38b4ff-4e7e-4fd0-add4-8422a620d755"/>
    <xsd:import namespace="618af006-7685-4486-8932-83e55cf39c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b4ff-4e7e-4fd0-add4-8422a620d7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af006-7685-4486-8932-83e55cf39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CF2A9-42FF-4C25-99B0-E74EEBD534F4}">
  <ds:schemaRefs>
    <ds:schemaRef ds:uri="http://schemas.openxmlformats.org/officeDocument/2006/bibliography"/>
  </ds:schemaRefs>
</ds:datastoreItem>
</file>

<file path=customXml/itemProps2.xml><?xml version="1.0" encoding="utf-8"?>
<ds:datastoreItem xmlns:ds="http://schemas.openxmlformats.org/officeDocument/2006/customXml" ds:itemID="{CC4D34AC-3CCB-44E1-9DFB-04BEB6E5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b4ff-4e7e-4fd0-add4-8422a620d755"/>
    <ds:schemaRef ds:uri="618af006-7685-4486-8932-83e55cf39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5E56A-3295-4301-B80A-31D8E06052A8}">
  <ds:schemaRefs>
    <ds:schemaRef ds:uri="http://schemas.microsoft.com/sharepoint/v3/contenttype/forms"/>
  </ds:schemaRefs>
</ds:datastoreItem>
</file>

<file path=customXml/itemProps4.xml><?xml version="1.0" encoding="utf-8"?>
<ds:datastoreItem xmlns:ds="http://schemas.openxmlformats.org/officeDocument/2006/customXml" ds:itemID="{EFBEB400-C9B5-4A8D-B473-823784B313BC}">
  <ds:schemaRef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0f38b4ff-4e7e-4fd0-add4-8422a620d755"/>
    <ds:schemaRef ds:uri="http://schemas.microsoft.com/office/infopath/2007/PartnerControls"/>
    <ds:schemaRef ds:uri="http://schemas.openxmlformats.org/package/2006/metadata/core-properties"/>
    <ds:schemaRef ds:uri="618af006-7685-4486-8932-83e55cf39cd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Reconnecting Communities Caltrans Nomination Intake Form 2022</vt:lpstr>
    </vt:vector>
  </TitlesOfParts>
  <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Reconnecting Communities Caltrans Nomination Intake Form 2022</dc:title>
  <dc:subject/>
  <dc:creator>Buccola, Madison@DOT</dc:creator>
  <cp:keywords/>
  <dc:description/>
  <cp:lastModifiedBy>Pheng, Sinarath@DOT</cp:lastModifiedBy>
  <cp:revision>3</cp:revision>
  <cp:lastPrinted>2022-01-12T19:20:00Z</cp:lastPrinted>
  <dcterms:created xsi:type="dcterms:W3CDTF">2022-06-03T17:20:00Z</dcterms:created>
  <dcterms:modified xsi:type="dcterms:W3CDTF">2022-06-03T17:22:00Z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0x0101008D07BB5EF8139043AB0D5F7A7AB5D530</vt:lpwstr>
  </property>
</Properties>
</file>