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6" w:type="dxa"/>
        <w:tblInd w:w="108" w:type="dxa"/>
        <w:tblLayout w:type="fixed"/>
        <w:tblLook w:val="0000" w:firstRow="0" w:lastRow="0" w:firstColumn="0" w:lastColumn="0" w:noHBand="0" w:noVBand="0"/>
      </w:tblPr>
      <w:tblGrid>
        <w:gridCol w:w="720"/>
        <w:gridCol w:w="162"/>
        <w:gridCol w:w="2718"/>
        <w:gridCol w:w="1872"/>
        <w:gridCol w:w="720"/>
        <w:gridCol w:w="288"/>
        <w:gridCol w:w="864"/>
        <w:gridCol w:w="216"/>
        <w:gridCol w:w="72"/>
        <w:gridCol w:w="216"/>
        <w:gridCol w:w="792"/>
        <w:gridCol w:w="288"/>
        <w:gridCol w:w="1008"/>
      </w:tblGrid>
      <w:tr w:rsidR="001C57BD" w14:paraId="2B992776" w14:textId="77777777" w:rsidTr="00292975">
        <w:trPr>
          <w:trHeight w:val="240"/>
        </w:trPr>
        <w:tc>
          <w:tcPr>
            <w:tcW w:w="882" w:type="dxa"/>
            <w:gridSpan w:val="2"/>
          </w:tcPr>
          <w:p w14:paraId="26508984" w14:textId="77777777" w:rsidR="001C57BD" w:rsidRPr="00292975" w:rsidRDefault="001C57BD" w:rsidP="00AD0ECE">
            <w:pPr>
              <w:rPr>
                <w:rFonts w:ascii="Century Gothic" w:hAnsi="Century Gothic" w:cs="Arial"/>
                <w:sz w:val="24"/>
                <w:szCs w:val="24"/>
              </w:rPr>
            </w:pPr>
            <w:r w:rsidRPr="00292975">
              <w:rPr>
                <w:rFonts w:ascii="Century Gothic" w:hAnsi="Century Gothic" w:cs="Arial"/>
                <w:sz w:val="24"/>
                <w:szCs w:val="24"/>
              </w:rPr>
              <w:t>Date:</w:t>
            </w:r>
          </w:p>
        </w:tc>
        <w:tc>
          <w:tcPr>
            <w:tcW w:w="2718" w:type="dxa"/>
            <w:tcBorders>
              <w:bottom w:val="single" w:sz="4" w:space="0" w:color="auto"/>
            </w:tcBorders>
          </w:tcPr>
          <w:p w14:paraId="7AB84DB0" w14:textId="77777777" w:rsidR="001C57BD" w:rsidRPr="00292975" w:rsidRDefault="001C57BD" w:rsidP="00AD0ECE">
            <w:pPr>
              <w:rPr>
                <w:rFonts w:ascii="Century Gothic" w:hAnsi="Century Gothic" w:cs="Arial"/>
                <w:sz w:val="24"/>
                <w:szCs w:val="24"/>
              </w:rPr>
            </w:pPr>
          </w:p>
        </w:tc>
        <w:tc>
          <w:tcPr>
            <w:tcW w:w="1872" w:type="dxa"/>
          </w:tcPr>
          <w:p w14:paraId="0B8956BF" w14:textId="77777777" w:rsidR="001C57BD" w:rsidRPr="00292975" w:rsidRDefault="001C57BD" w:rsidP="00AD0ECE">
            <w:pPr>
              <w:rPr>
                <w:rFonts w:ascii="Century Gothic" w:hAnsi="Century Gothic" w:cs="Arial"/>
                <w:sz w:val="24"/>
                <w:szCs w:val="24"/>
              </w:rPr>
            </w:pPr>
          </w:p>
        </w:tc>
        <w:tc>
          <w:tcPr>
            <w:tcW w:w="720" w:type="dxa"/>
          </w:tcPr>
          <w:p w14:paraId="2ED18FF7" w14:textId="77777777" w:rsidR="001C57BD" w:rsidRDefault="001C57BD" w:rsidP="00AD0ECE">
            <w:pPr>
              <w:jc w:val="center"/>
            </w:pPr>
          </w:p>
        </w:tc>
        <w:tc>
          <w:tcPr>
            <w:tcW w:w="288" w:type="dxa"/>
          </w:tcPr>
          <w:p w14:paraId="388CC182" w14:textId="77777777" w:rsidR="001C57BD" w:rsidRDefault="001C57BD" w:rsidP="00AD0ECE"/>
        </w:tc>
        <w:tc>
          <w:tcPr>
            <w:tcW w:w="864" w:type="dxa"/>
          </w:tcPr>
          <w:p w14:paraId="0AE87CB5" w14:textId="77777777" w:rsidR="001C57BD" w:rsidRDefault="001C57BD" w:rsidP="00AD0ECE">
            <w:pPr>
              <w:jc w:val="center"/>
            </w:pPr>
          </w:p>
        </w:tc>
        <w:tc>
          <w:tcPr>
            <w:tcW w:w="288" w:type="dxa"/>
            <w:gridSpan w:val="2"/>
          </w:tcPr>
          <w:p w14:paraId="1404F57D" w14:textId="77777777" w:rsidR="001C57BD" w:rsidRDefault="001C57BD" w:rsidP="00AD0ECE"/>
        </w:tc>
        <w:tc>
          <w:tcPr>
            <w:tcW w:w="1008" w:type="dxa"/>
            <w:gridSpan w:val="2"/>
          </w:tcPr>
          <w:p w14:paraId="1D4A65B3" w14:textId="77777777" w:rsidR="001C57BD" w:rsidRDefault="001C57BD" w:rsidP="00AD0ECE">
            <w:pPr>
              <w:jc w:val="center"/>
            </w:pPr>
          </w:p>
        </w:tc>
        <w:tc>
          <w:tcPr>
            <w:tcW w:w="288" w:type="dxa"/>
          </w:tcPr>
          <w:p w14:paraId="4A2C3ABA" w14:textId="77777777" w:rsidR="001C57BD" w:rsidRDefault="001C57BD" w:rsidP="00AD0ECE"/>
        </w:tc>
        <w:tc>
          <w:tcPr>
            <w:tcW w:w="1008" w:type="dxa"/>
          </w:tcPr>
          <w:p w14:paraId="1DD5BBFA" w14:textId="77777777" w:rsidR="001C57BD" w:rsidRDefault="001C57BD" w:rsidP="00AD0ECE">
            <w:pPr>
              <w:jc w:val="center"/>
            </w:pPr>
          </w:p>
        </w:tc>
      </w:tr>
      <w:tr w:rsidR="001C57BD" w14:paraId="0653BF4E" w14:textId="77777777" w:rsidTr="00292975">
        <w:trPr>
          <w:trHeight w:val="240"/>
        </w:trPr>
        <w:tc>
          <w:tcPr>
            <w:tcW w:w="720" w:type="dxa"/>
          </w:tcPr>
          <w:p w14:paraId="2D8B91D7" w14:textId="77777777" w:rsidR="001C57BD" w:rsidRDefault="001C57BD" w:rsidP="00AD0ECE"/>
        </w:tc>
        <w:tc>
          <w:tcPr>
            <w:tcW w:w="2880" w:type="dxa"/>
            <w:gridSpan w:val="2"/>
            <w:tcBorders>
              <w:top w:val="single" w:sz="4" w:space="0" w:color="auto"/>
            </w:tcBorders>
          </w:tcPr>
          <w:p w14:paraId="5E66B2E1" w14:textId="77777777" w:rsidR="001C57BD" w:rsidRDefault="001C57BD" w:rsidP="00AD0ECE"/>
        </w:tc>
        <w:tc>
          <w:tcPr>
            <w:tcW w:w="1872" w:type="dxa"/>
          </w:tcPr>
          <w:p w14:paraId="24E95069" w14:textId="77777777" w:rsidR="001C57BD" w:rsidRDefault="001C57BD" w:rsidP="00AD0ECE"/>
        </w:tc>
        <w:tc>
          <w:tcPr>
            <w:tcW w:w="720" w:type="dxa"/>
          </w:tcPr>
          <w:p w14:paraId="25BE8A7D" w14:textId="77777777" w:rsidR="001C57BD" w:rsidRDefault="001C57BD" w:rsidP="00AD0ECE">
            <w:pPr>
              <w:jc w:val="center"/>
            </w:pPr>
          </w:p>
        </w:tc>
        <w:tc>
          <w:tcPr>
            <w:tcW w:w="288" w:type="dxa"/>
          </w:tcPr>
          <w:p w14:paraId="19D395AF" w14:textId="77777777" w:rsidR="001C57BD" w:rsidRDefault="001C57BD" w:rsidP="00AD0ECE"/>
        </w:tc>
        <w:tc>
          <w:tcPr>
            <w:tcW w:w="864" w:type="dxa"/>
          </w:tcPr>
          <w:p w14:paraId="65221DDC" w14:textId="77777777" w:rsidR="001C57BD" w:rsidRDefault="001C57BD" w:rsidP="00AD0ECE">
            <w:pPr>
              <w:jc w:val="center"/>
            </w:pPr>
          </w:p>
        </w:tc>
        <w:tc>
          <w:tcPr>
            <w:tcW w:w="288" w:type="dxa"/>
            <w:gridSpan w:val="2"/>
          </w:tcPr>
          <w:p w14:paraId="68E05F1B" w14:textId="77777777" w:rsidR="001C57BD" w:rsidRDefault="001C57BD" w:rsidP="00AD0ECE"/>
        </w:tc>
        <w:tc>
          <w:tcPr>
            <w:tcW w:w="1008" w:type="dxa"/>
            <w:gridSpan w:val="2"/>
          </w:tcPr>
          <w:p w14:paraId="02AD7504" w14:textId="77777777" w:rsidR="001C57BD" w:rsidRDefault="001C57BD" w:rsidP="00AD0ECE">
            <w:pPr>
              <w:jc w:val="center"/>
            </w:pPr>
          </w:p>
        </w:tc>
        <w:tc>
          <w:tcPr>
            <w:tcW w:w="288" w:type="dxa"/>
          </w:tcPr>
          <w:p w14:paraId="536EC4A3" w14:textId="77777777" w:rsidR="001C57BD" w:rsidRDefault="001C57BD" w:rsidP="00AD0ECE"/>
        </w:tc>
        <w:tc>
          <w:tcPr>
            <w:tcW w:w="1008" w:type="dxa"/>
          </w:tcPr>
          <w:p w14:paraId="5B7A852C" w14:textId="77777777" w:rsidR="001C57BD" w:rsidRDefault="001C57BD" w:rsidP="00AD0ECE">
            <w:pPr>
              <w:jc w:val="center"/>
            </w:pPr>
          </w:p>
        </w:tc>
      </w:tr>
      <w:tr w:rsidR="001C57BD" w:rsidRPr="00292975" w14:paraId="6E2875AC" w14:textId="77777777" w:rsidTr="00292975">
        <w:trPr>
          <w:trHeight w:val="240"/>
        </w:trPr>
        <w:tc>
          <w:tcPr>
            <w:tcW w:w="720" w:type="dxa"/>
          </w:tcPr>
          <w:p w14:paraId="55DED067" w14:textId="77777777" w:rsidR="001C57BD" w:rsidRPr="00292975" w:rsidRDefault="001C57BD" w:rsidP="00AD0ECE">
            <w:pPr>
              <w:rPr>
                <w:rFonts w:ascii="Century Gothic" w:hAnsi="Century Gothic"/>
              </w:rPr>
            </w:pPr>
          </w:p>
        </w:tc>
        <w:tc>
          <w:tcPr>
            <w:tcW w:w="2880" w:type="dxa"/>
            <w:gridSpan w:val="2"/>
          </w:tcPr>
          <w:p w14:paraId="5FEDDAAE" w14:textId="77777777" w:rsidR="001C57BD" w:rsidRPr="00292975" w:rsidRDefault="001C57BD" w:rsidP="00AD0ECE">
            <w:pPr>
              <w:rPr>
                <w:rFonts w:ascii="Century Gothic" w:hAnsi="Century Gothic"/>
              </w:rPr>
            </w:pPr>
          </w:p>
        </w:tc>
        <w:tc>
          <w:tcPr>
            <w:tcW w:w="1872" w:type="dxa"/>
          </w:tcPr>
          <w:p w14:paraId="42EB2831" w14:textId="77777777" w:rsidR="001C57BD" w:rsidRPr="00292975" w:rsidRDefault="001C57BD" w:rsidP="00AD0ECE">
            <w:pPr>
              <w:rPr>
                <w:rFonts w:ascii="Century Gothic" w:hAnsi="Century Gothic"/>
              </w:rPr>
            </w:pPr>
          </w:p>
        </w:tc>
        <w:tc>
          <w:tcPr>
            <w:tcW w:w="720" w:type="dxa"/>
            <w:tcBorders>
              <w:bottom w:val="single" w:sz="4" w:space="0" w:color="auto"/>
            </w:tcBorders>
          </w:tcPr>
          <w:p w14:paraId="5271B79E" w14:textId="77777777" w:rsidR="001C57BD" w:rsidRPr="00292975" w:rsidRDefault="001C57BD" w:rsidP="0099122A">
            <w:pPr>
              <w:jc w:val="center"/>
              <w:rPr>
                <w:rFonts w:ascii="Century Gothic" w:hAnsi="Century Gothic"/>
              </w:rPr>
            </w:pPr>
          </w:p>
        </w:tc>
        <w:tc>
          <w:tcPr>
            <w:tcW w:w="288" w:type="dxa"/>
          </w:tcPr>
          <w:p w14:paraId="6F9DFDBD" w14:textId="77777777" w:rsidR="001C57BD" w:rsidRPr="00292975" w:rsidRDefault="001C57BD" w:rsidP="00AD0ECE">
            <w:pPr>
              <w:rPr>
                <w:rFonts w:ascii="Century Gothic" w:hAnsi="Century Gothic"/>
              </w:rPr>
            </w:pPr>
          </w:p>
        </w:tc>
        <w:tc>
          <w:tcPr>
            <w:tcW w:w="864" w:type="dxa"/>
            <w:tcBorders>
              <w:bottom w:val="single" w:sz="4" w:space="0" w:color="auto"/>
            </w:tcBorders>
          </w:tcPr>
          <w:p w14:paraId="1B1C3798" w14:textId="77777777" w:rsidR="001C57BD" w:rsidRPr="00292975" w:rsidRDefault="001C57BD" w:rsidP="00AD0ECE">
            <w:pPr>
              <w:jc w:val="center"/>
              <w:rPr>
                <w:rFonts w:ascii="Century Gothic" w:hAnsi="Century Gothic"/>
              </w:rPr>
            </w:pPr>
          </w:p>
        </w:tc>
        <w:tc>
          <w:tcPr>
            <w:tcW w:w="288" w:type="dxa"/>
            <w:gridSpan w:val="2"/>
          </w:tcPr>
          <w:p w14:paraId="248D867B" w14:textId="77777777" w:rsidR="001C57BD" w:rsidRPr="00292975" w:rsidRDefault="001C57BD" w:rsidP="00AD0ECE">
            <w:pPr>
              <w:rPr>
                <w:rFonts w:ascii="Century Gothic" w:hAnsi="Century Gothic"/>
              </w:rPr>
            </w:pPr>
          </w:p>
        </w:tc>
        <w:tc>
          <w:tcPr>
            <w:tcW w:w="1008" w:type="dxa"/>
            <w:gridSpan w:val="2"/>
            <w:tcBorders>
              <w:bottom w:val="single" w:sz="4" w:space="0" w:color="auto"/>
            </w:tcBorders>
          </w:tcPr>
          <w:p w14:paraId="646CE25D" w14:textId="77777777" w:rsidR="001C57BD" w:rsidRPr="00292975" w:rsidRDefault="001C57BD" w:rsidP="00AD0ECE">
            <w:pPr>
              <w:jc w:val="center"/>
              <w:rPr>
                <w:rFonts w:ascii="Century Gothic" w:hAnsi="Century Gothic"/>
              </w:rPr>
            </w:pPr>
          </w:p>
        </w:tc>
        <w:tc>
          <w:tcPr>
            <w:tcW w:w="288" w:type="dxa"/>
          </w:tcPr>
          <w:p w14:paraId="40350724" w14:textId="77777777" w:rsidR="001C57BD" w:rsidRPr="00292975" w:rsidRDefault="001C57BD" w:rsidP="00AD0ECE">
            <w:pPr>
              <w:rPr>
                <w:rFonts w:ascii="Century Gothic" w:hAnsi="Century Gothic"/>
              </w:rPr>
            </w:pPr>
          </w:p>
        </w:tc>
        <w:tc>
          <w:tcPr>
            <w:tcW w:w="1008" w:type="dxa"/>
            <w:tcBorders>
              <w:bottom w:val="single" w:sz="4" w:space="0" w:color="auto"/>
            </w:tcBorders>
          </w:tcPr>
          <w:p w14:paraId="4D5FC57F" w14:textId="77777777" w:rsidR="001C57BD" w:rsidRPr="00292975" w:rsidRDefault="001C57BD" w:rsidP="00AD0ECE">
            <w:pPr>
              <w:jc w:val="center"/>
              <w:rPr>
                <w:rFonts w:ascii="Century Gothic" w:hAnsi="Century Gothic"/>
              </w:rPr>
            </w:pPr>
          </w:p>
        </w:tc>
      </w:tr>
      <w:tr w:rsidR="001C57BD" w:rsidRPr="00292975" w14:paraId="496067EE" w14:textId="77777777" w:rsidTr="00292975">
        <w:trPr>
          <w:trHeight w:val="240"/>
        </w:trPr>
        <w:tc>
          <w:tcPr>
            <w:tcW w:w="720" w:type="dxa"/>
          </w:tcPr>
          <w:p w14:paraId="21372DD7" w14:textId="77777777" w:rsidR="001C57BD" w:rsidRPr="00292975" w:rsidRDefault="001C57BD" w:rsidP="00AD0ECE">
            <w:pPr>
              <w:rPr>
                <w:rFonts w:ascii="Century Gothic" w:hAnsi="Century Gothic"/>
              </w:rPr>
            </w:pPr>
          </w:p>
        </w:tc>
        <w:tc>
          <w:tcPr>
            <w:tcW w:w="2880" w:type="dxa"/>
            <w:gridSpan w:val="2"/>
          </w:tcPr>
          <w:p w14:paraId="5CE64960" w14:textId="77777777" w:rsidR="001C57BD" w:rsidRPr="00292975" w:rsidRDefault="001C57BD" w:rsidP="00AD0ECE">
            <w:pPr>
              <w:rPr>
                <w:rFonts w:ascii="Century Gothic" w:hAnsi="Century Gothic"/>
              </w:rPr>
            </w:pPr>
          </w:p>
        </w:tc>
        <w:tc>
          <w:tcPr>
            <w:tcW w:w="1872" w:type="dxa"/>
          </w:tcPr>
          <w:p w14:paraId="0999D187" w14:textId="77777777" w:rsidR="001C57BD" w:rsidRPr="00292975" w:rsidRDefault="001C57BD" w:rsidP="00AD0ECE">
            <w:pPr>
              <w:rPr>
                <w:rFonts w:ascii="Century Gothic" w:hAnsi="Century Gothic"/>
              </w:rPr>
            </w:pPr>
          </w:p>
        </w:tc>
        <w:tc>
          <w:tcPr>
            <w:tcW w:w="720" w:type="dxa"/>
            <w:tcBorders>
              <w:top w:val="single" w:sz="4" w:space="0" w:color="auto"/>
            </w:tcBorders>
          </w:tcPr>
          <w:p w14:paraId="6D07DFDD" w14:textId="77777777" w:rsidR="001C57BD" w:rsidRPr="00292975" w:rsidRDefault="001C57BD" w:rsidP="00AD0ECE">
            <w:pPr>
              <w:jc w:val="center"/>
              <w:rPr>
                <w:rFonts w:ascii="Century Gothic" w:hAnsi="Century Gothic"/>
              </w:rPr>
            </w:pPr>
            <w:proofErr w:type="spellStart"/>
            <w:r w:rsidRPr="00292975">
              <w:rPr>
                <w:rFonts w:ascii="Century Gothic" w:hAnsi="Century Gothic"/>
              </w:rPr>
              <w:t>Dist</w:t>
            </w:r>
            <w:proofErr w:type="spellEnd"/>
          </w:p>
        </w:tc>
        <w:tc>
          <w:tcPr>
            <w:tcW w:w="288" w:type="dxa"/>
          </w:tcPr>
          <w:p w14:paraId="6224077C" w14:textId="77777777" w:rsidR="001C57BD" w:rsidRPr="00292975" w:rsidRDefault="001C57BD" w:rsidP="00AD0ECE">
            <w:pPr>
              <w:rPr>
                <w:rFonts w:ascii="Century Gothic" w:hAnsi="Century Gothic"/>
              </w:rPr>
            </w:pPr>
          </w:p>
        </w:tc>
        <w:tc>
          <w:tcPr>
            <w:tcW w:w="864" w:type="dxa"/>
            <w:tcBorders>
              <w:top w:val="single" w:sz="4" w:space="0" w:color="auto"/>
            </w:tcBorders>
          </w:tcPr>
          <w:p w14:paraId="1B4016F6" w14:textId="77777777" w:rsidR="001C57BD" w:rsidRPr="00292975" w:rsidRDefault="001C57BD" w:rsidP="00AD0ECE">
            <w:pPr>
              <w:jc w:val="center"/>
              <w:rPr>
                <w:rFonts w:ascii="Century Gothic" w:hAnsi="Century Gothic"/>
              </w:rPr>
            </w:pPr>
            <w:r w:rsidRPr="00292975">
              <w:rPr>
                <w:rFonts w:ascii="Century Gothic" w:hAnsi="Century Gothic"/>
              </w:rPr>
              <w:t>Co</w:t>
            </w:r>
          </w:p>
        </w:tc>
        <w:tc>
          <w:tcPr>
            <w:tcW w:w="288" w:type="dxa"/>
            <w:gridSpan w:val="2"/>
          </w:tcPr>
          <w:p w14:paraId="04BD98F6" w14:textId="77777777" w:rsidR="001C57BD" w:rsidRPr="00292975" w:rsidRDefault="001C57BD" w:rsidP="00AD0ECE">
            <w:pPr>
              <w:rPr>
                <w:rFonts w:ascii="Century Gothic" w:hAnsi="Century Gothic"/>
              </w:rPr>
            </w:pPr>
          </w:p>
        </w:tc>
        <w:tc>
          <w:tcPr>
            <w:tcW w:w="1008" w:type="dxa"/>
            <w:gridSpan w:val="2"/>
            <w:tcBorders>
              <w:top w:val="single" w:sz="4" w:space="0" w:color="auto"/>
            </w:tcBorders>
          </w:tcPr>
          <w:p w14:paraId="78A1D4AE" w14:textId="77777777" w:rsidR="001C57BD" w:rsidRPr="00292975" w:rsidRDefault="001C57BD" w:rsidP="00AD0ECE">
            <w:pPr>
              <w:jc w:val="center"/>
              <w:rPr>
                <w:rFonts w:ascii="Century Gothic" w:hAnsi="Century Gothic"/>
              </w:rPr>
            </w:pPr>
            <w:proofErr w:type="spellStart"/>
            <w:r w:rsidRPr="00292975">
              <w:rPr>
                <w:rFonts w:ascii="Century Gothic" w:hAnsi="Century Gothic"/>
              </w:rPr>
              <w:t>Rte</w:t>
            </w:r>
            <w:proofErr w:type="spellEnd"/>
          </w:p>
        </w:tc>
        <w:tc>
          <w:tcPr>
            <w:tcW w:w="288" w:type="dxa"/>
          </w:tcPr>
          <w:p w14:paraId="736903B4" w14:textId="77777777" w:rsidR="001C57BD" w:rsidRPr="00292975" w:rsidRDefault="001C57BD" w:rsidP="00AD0ECE">
            <w:pPr>
              <w:rPr>
                <w:rFonts w:ascii="Century Gothic" w:hAnsi="Century Gothic"/>
              </w:rPr>
            </w:pPr>
          </w:p>
        </w:tc>
        <w:tc>
          <w:tcPr>
            <w:tcW w:w="1008" w:type="dxa"/>
            <w:tcBorders>
              <w:top w:val="single" w:sz="4" w:space="0" w:color="auto"/>
            </w:tcBorders>
          </w:tcPr>
          <w:p w14:paraId="1EC01132" w14:textId="77777777" w:rsidR="001C57BD" w:rsidRPr="00292975" w:rsidRDefault="001C57BD" w:rsidP="00AD0ECE">
            <w:pPr>
              <w:jc w:val="center"/>
              <w:rPr>
                <w:rFonts w:ascii="Century Gothic" w:hAnsi="Century Gothic"/>
              </w:rPr>
            </w:pPr>
            <w:r w:rsidRPr="00292975">
              <w:rPr>
                <w:rFonts w:ascii="Century Gothic" w:hAnsi="Century Gothic"/>
              </w:rPr>
              <w:t>Post</w:t>
            </w:r>
          </w:p>
        </w:tc>
      </w:tr>
      <w:tr w:rsidR="00116685" w:rsidRPr="00292975" w14:paraId="52D53A15" w14:textId="77777777" w:rsidTr="00292975">
        <w:tblPrEx>
          <w:tblLook w:val="04A0" w:firstRow="1" w:lastRow="0" w:firstColumn="1" w:lastColumn="0" w:noHBand="0" w:noVBand="1"/>
        </w:tblPrEx>
        <w:trPr>
          <w:trHeight w:hRule="exact" w:val="144"/>
        </w:trPr>
        <w:tc>
          <w:tcPr>
            <w:tcW w:w="9936" w:type="dxa"/>
            <w:gridSpan w:val="13"/>
          </w:tcPr>
          <w:p w14:paraId="127FFB37" w14:textId="77777777" w:rsidR="00116685" w:rsidRPr="00292975" w:rsidRDefault="00116685" w:rsidP="00F6068F">
            <w:pPr>
              <w:rPr>
                <w:rFonts w:ascii="Century Gothic" w:hAnsi="Century Gothic"/>
              </w:rPr>
            </w:pPr>
          </w:p>
        </w:tc>
      </w:tr>
      <w:tr w:rsidR="0099122A" w:rsidRPr="00292975" w14:paraId="0DA44F54" w14:textId="77777777" w:rsidTr="00292975">
        <w:tblPrEx>
          <w:tblLook w:val="04A0" w:firstRow="1" w:lastRow="0" w:firstColumn="1" w:lastColumn="0" w:noHBand="0" w:noVBand="1"/>
        </w:tblPrEx>
        <w:tc>
          <w:tcPr>
            <w:tcW w:w="5472" w:type="dxa"/>
            <w:gridSpan w:val="4"/>
          </w:tcPr>
          <w:p w14:paraId="59220DF2" w14:textId="77777777" w:rsidR="0099122A" w:rsidRPr="00292975" w:rsidRDefault="0099122A" w:rsidP="00AD0ECE">
            <w:pPr>
              <w:rPr>
                <w:rFonts w:ascii="Century Gothic" w:hAnsi="Century Gothic"/>
              </w:rPr>
            </w:pPr>
          </w:p>
        </w:tc>
        <w:tc>
          <w:tcPr>
            <w:tcW w:w="2088" w:type="dxa"/>
            <w:gridSpan w:val="4"/>
            <w:tcBorders>
              <w:bottom w:val="single" w:sz="4" w:space="0" w:color="auto"/>
            </w:tcBorders>
          </w:tcPr>
          <w:p w14:paraId="0A7DE059" w14:textId="77777777" w:rsidR="0099122A" w:rsidRPr="00292975" w:rsidRDefault="0099122A" w:rsidP="00AD0ECE">
            <w:pPr>
              <w:jc w:val="center"/>
              <w:rPr>
                <w:rFonts w:ascii="Century Gothic" w:hAnsi="Century Gothic"/>
              </w:rPr>
            </w:pPr>
          </w:p>
        </w:tc>
        <w:tc>
          <w:tcPr>
            <w:tcW w:w="288" w:type="dxa"/>
            <w:gridSpan w:val="2"/>
          </w:tcPr>
          <w:p w14:paraId="1A146B3C" w14:textId="77777777" w:rsidR="0099122A" w:rsidRPr="00292975" w:rsidRDefault="0099122A" w:rsidP="00AD0ECE">
            <w:pPr>
              <w:rPr>
                <w:rFonts w:ascii="Century Gothic" w:hAnsi="Century Gothic"/>
              </w:rPr>
            </w:pPr>
          </w:p>
        </w:tc>
        <w:tc>
          <w:tcPr>
            <w:tcW w:w="2088" w:type="dxa"/>
            <w:gridSpan w:val="3"/>
            <w:tcBorders>
              <w:bottom w:val="single" w:sz="4" w:space="0" w:color="auto"/>
            </w:tcBorders>
          </w:tcPr>
          <w:p w14:paraId="1C62996B" w14:textId="77777777" w:rsidR="0099122A" w:rsidRPr="00292975" w:rsidRDefault="0099122A" w:rsidP="00AD0ECE">
            <w:pPr>
              <w:jc w:val="center"/>
              <w:rPr>
                <w:rFonts w:ascii="Century Gothic" w:hAnsi="Century Gothic"/>
              </w:rPr>
            </w:pPr>
          </w:p>
        </w:tc>
      </w:tr>
      <w:tr w:rsidR="0099122A" w:rsidRPr="00292975" w14:paraId="477A65B5" w14:textId="77777777" w:rsidTr="00292975">
        <w:tblPrEx>
          <w:tblLook w:val="04A0" w:firstRow="1" w:lastRow="0" w:firstColumn="1" w:lastColumn="0" w:noHBand="0" w:noVBand="1"/>
        </w:tblPrEx>
        <w:tc>
          <w:tcPr>
            <w:tcW w:w="5472" w:type="dxa"/>
            <w:gridSpan w:val="4"/>
          </w:tcPr>
          <w:p w14:paraId="7383F87E" w14:textId="77777777" w:rsidR="0099122A" w:rsidRPr="00292975" w:rsidRDefault="0099122A" w:rsidP="00AD0ECE">
            <w:pPr>
              <w:rPr>
                <w:rFonts w:ascii="Century Gothic" w:hAnsi="Century Gothic"/>
              </w:rPr>
            </w:pPr>
          </w:p>
        </w:tc>
        <w:tc>
          <w:tcPr>
            <w:tcW w:w="2088" w:type="dxa"/>
            <w:gridSpan w:val="4"/>
          </w:tcPr>
          <w:p w14:paraId="28E0F5B5" w14:textId="77777777" w:rsidR="0099122A" w:rsidRPr="00292975" w:rsidRDefault="0099122A" w:rsidP="00AD0ECE">
            <w:pPr>
              <w:jc w:val="center"/>
              <w:rPr>
                <w:rFonts w:ascii="Century Gothic" w:hAnsi="Century Gothic"/>
              </w:rPr>
            </w:pPr>
            <w:r w:rsidRPr="00292975">
              <w:rPr>
                <w:rFonts w:ascii="Century Gothic" w:hAnsi="Century Gothic"/>
              </w:rPr>
              <w:t>Parcel No.</w:t>
            </w:r>
          </w:p>
        </w:tc>
        <w:tc>
          <w:tcPr>
            <w:tcW w:w="288" w:type="dxa"/>
            <w:gridSpan w:val="2"/>
          </w:tcPr>
          <w:p w14:paraId="593EE503" w14:textId="77777777" w:rsidR="0099122A" w:rsidRPr="00292975" w:rsidRDefault="0099122A" w:rsidP="00AD0ECE">
            <w:pPr>
              <w:rPr>
                <w:rFonts w:ascii="Century Gothic" w:hAnsi="Century Gothic"/>
              </w:rPr>
            </w:pPr>
          </w:p>
        </w:tc>
        <w:tc>
          <w:tcPr>
            <w:tcW w:w="2088" w:type="dxa"/>
            <w:gridSpan w:val="3"/>
          </w:tcPr>
          <w:p w14:paraId="5CE49023" w14:textId="77777777" w:rsidR="0099122A" w:rsidRPr="00292975" w:rsidRDefault="0099122A" w:rsidP="00AD0ECE">
            <w:pPr>
              <w:jc w:val="center"/>
              <w:rPr>
                <w:rFonts w:ascii="Century Gothic" w:hAnsi="Century Gothic"/>
              </w:rPr>
            </w:pPr>
            <w:r w:rsidRPr="00292975">
              <w:rPr>
                <w:rFonts w:ascii="Century Gothic" w:hAnsi="Century Gothic"/>
              </w:rPr>
              <w:t>Exp Auth</w:t>
            </w:r>
          </w:p>
        </w:tc>
      </w:tr>
      <w:tr w:rsidR="0099122A" w:rsidRPr="00292975" w14:paraId="3D9FC285" w14:textId="77777777" w:rsidTr="00292975">
        <w:tblPrEx>
          <w:tblLook w:val="04A0" w:firstRow="1" w:lastRow="0" w:firstColumn="1" w:lastColumn="0" w:noHBand="0" w:noVBand="1"/>
        </w:tblPrEx>
        <w:trPr>
          <w:trHeight w:hRule="exact" w:val="144"/>
        </w:trPr>
        <w:tc>
          <w:tcPr>
            <w:tcW w:w="9936" w:type="dxa"/>
            <w:gridSpan w:val="13"/>
          </w:tcPr>
          <w:p w14:paraId="3D9CA62C" w14:textId="77777777" w:rsidR="0099122A" w:rsidRPr="00292975" w:rsidRDefault="0099122A" w:rsidP="0099122A">
            <w:pPr>
              <w:rPr>
                <w:rFonts w:ascii="Century Gothic" w:hAnsi="Century Gothic"/>
              </w:rPr>
            </w:pPr>
          </w:p>
        </w:tc>
      </w:tr>
      <w:tr w:rsidR="00116685" w:rsidRPr="00292975" w14:paraId="4DCD1A05" w14:textId="77777777" w:rsidTr="00292975">
        <w:tblPrEx>
          <w:tblLook w:val="04A0" w:firstRow="1" w:lastRow="0" w:firstColumn="1" w:lastColumn="0" w:noHBand="0" w:noVBand="1"/>
        </w:tblPrEx>
        <w:tc>
          <w:tcPr>
            <w:tcW w:w="7848" w:type="dxa"/>
            <w:gridSpan w:val="10"/>
          </w:tcPr>
          <w:p w14:paraId="34F64EAB" w14:textId="77777777" w:rsidR="00116685" w:rsidRPr="00292975" w:rsidRDefault="00116685" w:rsidP="0099122A">
            <w:pPr>
              <w:rPr>
                <w:rFonts w:ascii="Century Gothic" w:hAnsi="Century Gothic"/>
              </w:rPr>
            </w:pPr>
          </w:p>
        </w:tc>
        <w:tc>
          <w:tcPr>
            <w:tcW w:w="2088" w:type="dxa"/>
            <w:gridSpan w:val="3"/>
            <w:tcBorders>
              <w:bottom w:val="single" w:sz="4" w:space="0" w:color="auto"/>
            </w:tcBorders>
          </w:tcPr>
          <w:p w14:paraId="6834D49B" w14:textId="77777777" w:rsidR="00116685" w:rsidRPr="00292975" w:rsidRDefault="00116685" w:rsidP="0099122A">
            <w:pPr>
              <w:jc w:val="center"/>
              <w:rPr>
                <w:rFonts w:ascii="Century Gothic" w:hAnsi="Century Gothic"/>
              </w:rPr>
            </w:pPr>
          </w:p>
        </w:tc>
      </w:tr>
      <w:tr w:rsidR="00116685" w:rsidRPr="00292975" w14:paraId="17D2396A" w14:textId="77777777" w:rsidTr="00292975">
        <w:tblPrEx>
          <w:tblLook w:val="04A0" w:firstRow="1" w:lastRow="0" w:firstColumn="1" w:lastColumn="0" w:noHBand="0" w:noVBand="1"/>
        </w:tblPrEx>
        <w:tc>
          <w:tcPr>
            <w:tcW w:w="7848" w:type="dxa"/>
            <w:gridSpan w:val="10"/>
          </w:tcPr>
          <w:p w14:paraId="506C183E" w14:textId="77777777" w:rsidR="00116685" w:rsidRPr="00292975" w:rsidRDefault="00116685" w:rsidP="0099122A">
            <w:pPr>
              <w:rPr>
                <w:rFonts w:ascii="Century Gothic" w:hAnsi="Century Gothic"/>
              </w:rPr>
            </w:pPr>
          </w:p>
        </w:tc>
        <w:tc>
          <w:tcPr>
            <w:tcW w:w="2088" w:type="dxa"/>
            <w:gridSpan w:val="3"/>
          </w:tcPr>
          <w:p w14:paraId="5DEAE7FA" w14:textId="77777777" w:rsidR="00116685" w:rsidRPr="00292975" w:rsidRDefault="00116685" w:rsidP="0099122A">
            <w:pPr>
              <w:jc w:val="center"/>
              <w:rPr>
                <w:rFonts w:ascii="Century Gothic" w:hAnsi="Century Gothic"/>
              </w:rPr>
            </w:pPr>
            <w:r w:rsidRPr="00292975">
              <w:rPr>
                <w:rFonts w:ascii="Century Gothic" w:hAnsi="Century Gothic"/>
              </w:rPr>
              <w:t>Project ID No.</w:t>
            </w:r>
          </w:p>
        </w:tc>
      </w:tr>
    </w:tbl>
    <w:p w14:paraId="23C7C0D9" w14:textId="77777777" w:rsidR="000502EA" w:rsidRPr="00292975" w:rsidRDefault="000502EA">
      <w:pPr>
        <w:suppressAutoHyphens/>
        <w:jc w:val="both"/>
        <w:rPr>
          <w:rFonts w:ascii="Century Gothic" w:hAnsi="Century Gothic"/>
          <w:spacing w:val="-2"/>
          <w:sz w:val="24"/>
          <w:szCs w:val="24"/>
        </w:rPr>
      </w:pPr>
      <w:r w:rsidRPr="00292975">
        <w:rPr>
          <w:rFonts w:ascii="Century Gothic" w:hAnsi="Century Gothic"/>
          <w:spacing w:val="-2"/>
          <w:sz w:val="24"/>
          <w:szCs w:val="24"/>
        </w:rPr>
        <w:t>State of California</w:t>
      </w:r>
    </w:p>
    <w:p w14:paraId="413E07E5" w14:textId="77777777" w:rsidR="000502EA" w:rsidRPr="00292975" w:rsidRDefault="000502EA">
      <w:pPr>
        <w:suppressAutoHyphens/>
        <w:jc w:val="both"/>
        <w:rPr>
          <w:rFonts w:ascii="Century Gothic" w:hAnsi="Century Gothic"/>
          <w:spacing w:val="-2"/>
          <w:sz w:val="24"/>
          <w:szCs w:val="24"/>
        </w:rPr>
      </w:pPr>
      <w:r w:rsidRPr="00292975">
        <w:rPr>
          <w:rFonts w:ascii="Century Gothic" w:hAnsi="Century Gothic"/>
          <w:spacing w:val="-2"/>
          <w:sz w:val="24"/>
          <w:szCs w:val="24"/>
        </w:rPr>
        <w:t>Department of Transportation</w:t>
      </w:r>
    </w:p>
    <w:p w14:paraId="03C1A57A" w14:textId="77777777" w:rsidR="000502EA" w:rsidRPr="00292975" w:rsidRDefault="000502EA">
      <w:pPr>
        <w:suppressAutoHyphens/>
        <w:jc w:val="both"/>
        <w:rPr>
          <w:rFonts w:ascii="Century Gothic" w:hAnsi="Century Gothic"/>
          <w:spacing w:val="-2"/>
          <w:sz w:val="24"/>
          <w:szCs w:val="24"/>
        </w:rPr>
      </w:pPr>
    </w:p>
    <w:p w14:paraId="5B4E0940" w14:textId="7AAB9A4D" w:rsidR="009A7C83" w:rsidRPr="009A7C83" w:rsidRDefault="007E42B5" w:rsidP="009A7C83">
      <w:pPr>
        <w:suppressAutoHyphens/>
        <w:jc w:val="both"/>
        <w:rPr>
          <w:rFonts w:ascii="Century Gothic" w:hAnsi="Century Gothic"/>
          <w:spacing w:val="-2"/>
          <w:sz w:val="24"/>
          <w:szCs w:val="24"/>
        </w:rPr>
      </w:pPr>
      <w:proofErr w:type="gramStart"/>
      <w:r>
        <w:rPr>
          <w:rFonts w:ascii="Century Gothic" w:hAnsi="Century Gothic"/>
          <w:spacing w:val="-2"/>
          <w:sz w:val="24"/>
          <w:szCs w:val="24"/>
        </w:rPr>
        <w:t>To</w:t>
      </w:r>
      <w:r w:rsidR="009A7C83" w:rsidRPr="009A7C83">
        <w:rPr>
          <w:rFonts w:ascii="Century Gothic" w:hAnsi="Century Gothic"/>
          <w:spacing w:val="-2"/>
          <w:sz w:val="24"/>
          <w:szCs w:val="24"/>
        </w:rPr>
        <w:t>__</w:t>
      </w:r>
      <w:proofErr w:type="gramEnd"/>
      <w:r w:rsidR="009A7C83" w:rsidRPr="009A7C83">
        <w:rPr>
          <w:rFonts w:ascii="Century Gothic" w:hAnsi="Century Gothic"/>
          <w:spacing w:val="-2"/>
          <w:sz w:val="24"/>
          <w:szCs w:val="24"/>
        </w:rPr>
        <w:t>__________________:</w:t>
      </w:r>
    </w:p>
    <w:p w14:paraId="117EF752" w14:textId="77777777" w:rsidR="000502EA" w:rsidRPr="00292975" w:rsidRDefault="000502EA">
      <w:pPr>
        <w:suppressAutoHyphens/>
        <w:jc w:val="both"/>
        <w:rPr>
          <w:rFonts w:ascii="Century Gothic" w:hAnsi="Century Gothic"/>
          <w:spacing w:val="-2"/>
          <w:sz w:val="24"/>
          <w:szCs w:val="24"/>
        </w:rPr>
      </w:pPr>
    </w:p>
    <w:p w14:paraId="4EE2CCF2" w14:textId="77777777" w:rsidR="000502EA" w:rsidRPr="00292975" w:rsidRDefault="000502EA">
      <w:pPr>
        <w:suppressAutoHyphens/>
        <w:jc w:val="both"/>
        <w:rPr>
          <w:rFonts w:ascii="Century Gothic" w:hAnsi="Century Gothic"/>
          <w:spacing w:val="-2"/>
          <w:sz w:val="24"/>
          <w:szCs w:val="24"/>
        </w:rPr>
      </w:pPr>
      <w:r w:rsidRPr="00292975">
        <w:rPr>
          <w:rFonts w:ascii="Century Gothic" w:hAnsi="Century Gothic"/>
          <w:spacing w:val="-2"/>
          <w:sz w:val="24"/>
          <w:szCs w:val="24"/>
        </w:rPr>
        <w:t>District Director of Transportation</w:t>
      </w:r>
    </w:p>
    <w:p w14:paraId="6DDD36AE" w14:textId="77777777" w:rsidR="000502EA" w:rsidRPr="00292975" w:rsidRDefault="000502EA">
      <w:pPr>
        <w:suppressAutoHyphens/>
        <w:jc w:val="both"/>
        <w:rPr>
          <w:rFonts w:ascii="Century Gothic" w:hAnsi="Century Gothic"/>
          <w:spacing w:val="-2"/>
          <w:sz w:val="24"/>
          <w:szCs w:val="24"/>
        </w:rPr>
      </w:pPr>
      <w:r w:rsidRPr="00292975">
        <w:rPr>
          <w:rFonts w:ascii="Century Gothic" w:hAnsi="Century Gothic"/>
          <w:spacing w:val="-2"/>
          <w:sz w:val="24"/>
          <w:szCs w:val="24"/>
        </w:rPr>
        <w:t>District ___</w:t>
      </w:r>
    </w:p>
    <w:p w14:paraId="5A879816" w14:textId="77777777" w:rsidR="000502EA" w:rsidRPr="00292975" w:rsidRDefault="000502EA">
      <w:pPr>
        <w:suppressAutoHyphens/>
        <w:jc w:val="both"/>
        <w:rPr>
          <w:rFonts w:ascii="Century Gothic" w:hAnsi="Century Gothic"/>
          <w:spacing w:val="-2"/>
          <w:sz w:val="24"/>
          <w:szCs w:val="24"/>
        </w:rPr>
      </w:pPr>
      <w:r w:rsidRPr="00292975">
        <w:rPr>
          <w:rFonts w:ascii="Century Gothic" w:hAnsi="Century Gothic"/>
          <w:spacing w:val="-2"/>
          <w:sz w:val="24"/>
          <w:szCs w:val="24"/>
        </w:rPr>
        <w:t>(Address)</w:t>
      </w:r>
    </w:p>
    <w:p w14:paraId="1EE26CF8" w14:textId="77777777" w:rsidR="000502EA" w:rsidRPr="00292975" w:rsidRDefault="000502EA">
      <w:pPr>
        <w:suppressAutoHyphens/>
        <w:jc w:val="both"/>
        <w:rPr>
          <w:rFonts w:ascii="Century Gothic" w:hAnsi="Century Gothic"/>
          <w:spacing w:val="-2"/>
          <w:sz w:val="24"/>
          <w:szCs w:val="24"/>
        </w:rPr>
      </w:pPr>
    </w:p>
    <w:p w14:paraId="6F7B2BED" w14:textId="77777777" w:rsidR="000502EA" w:rsidRPr="00292975" w:rsidRDefault="000502EA">
      <w:pPr>
        <w:tabs>
          <w:tab w:val="left" w:pos="360"/>
        </w:tabs>
        <w:suppressAutoHyphens/>
        <w:jc w:val="both"/>
        <w:rPr>
          <w:rFonts w:ascii="Century Gothic" w:hAnsi="Century Gothic"/>
          <w:spacing w:val="-2"/>
          <w:sz w:val="24"/>
          <w:szCs w:val="24"/>
        </w:rPr>
      </w:pPr>
      <w:r w:rsidRPr="00292975">
        <w:rPr>
          <w:rFonts w:ascii="Century Gothic" w:hAnsi="Century Gothic"/>
          <w:spacing w:val="-2"/>
          <w:sz w:val="24"/>
          <w:szCs w:val="24"/>
        </w:rPr>
        <w:tab/>
        <w:t>Permission is hereby granted to enter upon our land, _____________________________ for the purpose of constructing or improving a public highway and accomplishing all necessary incidents thereto.</w:t>
      </w:r>
    </w:p>
    <w:p w14:paraId="63510806" w14:textId="77777777" w:rsidR="000502EA" w:rsidRPr="00292975" w:rsidRDefault="000502EA">
      <w:pPr>
        <w:tabs>
          <w:tab w:val="left" w:pos="360"/>
        </w:tabs>
        <w:suppressAutoHyphens/>
        <w:jc w:val="both"/>
        <w:rPr>
          <w:rFonts w:ascii="Century Gothic" w:hAnsi="Century Gothic"/>
          <w:spacing w:val="-2"/>
          <w:sz w:val="24"/>
          <w:szCs w:val="24"/>
        </w:rPr>
      </w:pPr>
    </w:p>
    <w:p w14:paraId="36ADC1CC" w14:textId="77777777" w:rsidR="000502EA" w:rsidRPr="00292975" w:rsidRDefault="000502EA">
      <w:pPr>
        <w:tabs>
          <w:tab w:val="left" w:pos="360"/>
        </w:tabs>
        <w:suppressAutoHyphens/>
        <w:jc w:val="both"/>
        <w:rPr>
          <w:rFonts w:ascii="Century Gothic" w:hAnsi="Century Gothic"/>
          <w:spacing w:val="-2"/>
          <w:sz w:val="24"/>
          <w:szCs w:val="24"/>
        </w:rPr>
      </w:pPr>
      <w:r w:rsidRPr="00292975">
        <w:rPr>
          <w:rFonts w:ascii="Century Gothic" w:hAnsi="Century Gothic"/>
          <w:spacing w:val="-2"/>
          <w:sz w:val="24"/>
          <w:szCs w:val="24"/>
        </w:rPr>
        <w:tab/>
        <w:t xml:space="preserve">It is understood that this permission is not a waiver in any way of the right of compensation for such land or of any remedy authorized by law to secure payment </w:t>
      </w:r>
      <w:proofErr w:type="gramStart"/>
      <w:r w:rsidRPr="00292975">
        <w:rPr>
          <w:rFonts w:ascii="Century Gothic" w:hAnsi="Century Gothic"/>
          <w:spacing w:val="-2"/>
          <w:sz w:val="24"/>
          <w:szCs w:val="24"/>
        </w:rPr>
        <w:t>therefor</w:t>
      </w:r>
      <w:proofErr w:type="gramEnd"/>
      <w:r w:rsidR="00352772" w:rsidRPr="00292975">
        <w:rPr>
          <w:rFonts w:ascii="Century Gothic" w:hAnsi="Century Gothic"/>
          <w:spacing w:val="-2"/>
          <w:sz w:val="24"/>
          <w:szCs w:val="24"/>
        </w:rPr>
        <w:t>.</w:t>
      </w:r>
      <w:r w:rsidR="00CE040D" w:rsidRPr="00292975">
        <w:rPr>
          <w:rFonts w:ascii="Century Gothic" w:hAnsi="Century Gothic"/>
          <w:spacing w:val="-2"/>
          <w:sz w:val="24"/>
          <w:szCs w:val="24"/>
        </w:rPr>
        <w:t xml:space="preserve">  </w:t>
      </w:r>
      <w:r w:rsidR="007C4A50" w:rsidRPr="00292975">
        <w:rPr>
          <w:rFonts w:ascii="Century Gothic" w:hAnsi="Century Gothic"/>
          <w:spacing w:val="-2"/>
          <w:sz w:val="24"/>
          <w:szCs w:val="24"/>
        </w:rPr>
        <w:t xml:space="preserve"> </w:t>
      </w:r>
      <w:r w:rsidR="00C62E29" w:rsidRPr="00292975">
        <w:rPr>
          <w:rFonts w:ascii="Century Gothic" w:hAnsi="Century Gothic"/>
          <w:spacing w:val="-2"/>
          <w:sz w:val="24"/>
          <w:szCs w:val="24"/>
        </w:rPr>
        <w:t>It is the intent of the State of California, Department of Transportation</w:t>
      </w:r>
      <w:r w:rsidR="00D26C0A" w:rsidRPr="00292975">
        <w:rPr>
          <w:rFonts w:ascii="Century Gothic" w:hAnsi="Century Gothic"/>
          <w:spacing w:val="-2"/>
          <w:sz w:val="24"/>
          <w:szCs w:val="24"/>
        </w:rPr>
        <w:t>,</w:t>
      </w:r>
      <w:r w:rsidR="00C62E29" w:rsidRPr="00292975">
        <w:rPr>
          <w:rFonts w:ascii="Century Gothic" w:hAnsi="Century Gothic"/>
          <w:spacing w:val="-2"/>
          <w:sz w:val="24"/>
          <w:szCs w:val="24"/>
        </w:rPr>
        <w:t xml:space="preserve"> to pay just compensation to the Owner(s) for permission to enter the subject property and to construct the </w:t>
      </w:r>
      <w:r w:rsidR="00572D5B" w:rsidRPr="00292975">
        <w:rPr>
          <w:rFonts w:ascii="Century Gothic" w:hAnsi="Century Gothic"/>
          <w:spacing w:val="-2"/>
          <w:sz w:val="24"/>
          <w:szCs w:val="24"/>
        </w:rPr>
        <w:t>p</w:t>
      </w:r>
      <w:r w:rsidR="00C62E29" w:rsidRPr="00292975">
        <w:rPr>
          <w:rFonts w:ascii="Century Gothic" w:hAnsi="Century Gothic"/>
          <w:spacing w:val="-2"/>
          <w:sz w:val="24"/>
          <w:szCs w:val="24"/>
        </w:rPr>
        <w:t>roject</w:t>
      </w:r>
      <w:r w:rsidRPr="00292975">
        <w:rPr>
          <w:rFonts w:ascii="Century Gothic" w:hAnsi="Century Gothic"/>
          <w:spacing w:val="-2"/>
          <w:sz w:val="24"/>
          <w:szCs w:val="24"/>
        </w:rPr>
        <w:t>.</w:t>
      </w:r>
    </w:p>
    <w:p w14:paraId="42F06D00" w14:textId="77777777" w:rsidR="000502EA" w:rsidRPr="00292975" w:rsidRDefault="000502EA">
      <w:pPr>
        <w:tabs>
          <w:tab w:val="left" w:pos="360"/>
        </w:tabs>
        <w:suppressAutoHyphens/>
        <w:jc w:val="both"/>
        <w:rPr>
          <w:rFonts w:ascii="Century Gothic" w:hAnsi="Century Gothic"/>
          <w:spacing w:val="-2"/>
          <w:sz w:val="24"/>
          <w:szCs w:val="24"/>
        </w:rPr>
      </w:pPr>
    </w:p>
    <w:p w14:paraId="1C927431" w14:textId="77777777" w:rsidR="000502EA" w:rsidRPr="00292975" w:rsidRDefault="000502EA">
      <w:pPr>
        <w:tabs>
          <w:tab w:val="left" w:pos="360"/>
        </w:tabs>
        <w:suppressAutoHyphens/>
        <w:jc w:val="both"/>
        <w:rPr>
          <w:rFonts w:ascii="Century Gothic" w:hAnsi="Century Gothic"/>
          <w:spacing w:val="-2"/>
          <w:sz w:val="24"/>
          <w:szCs w:val="24"/>
        </w:rPr>
      </w:pPr>
      <w:r w:rsidRPr="00292975">
        <w:rPr>
          <w:rFonts w:ascii="Century Gothic" w:hAnsi="Century Gothic"/>
          <w:spacing w:val="-2"/>
          <w:sz w:val="24"/>
          <w:szCs w:val="24"/>
        </w:rPr>
        <w:tab/>
        <w:t>This permission is granted in consideration of the location, improvement and construction of such highway and incidents thereto, which it is understood is required by the State of California, Department of Transportation, with the understanding that you will hereafter without unnecessary delay, negotiate with the undersigned, and any other person, if any, having any right, title or interest in said property, to agree upon terms of compensation and that, if any agreement cannot be reached you will promptly commence eminent domain proceedings, including a deposit of funds to support an Order for Possession, to have such a compensation determined.</w:t>
      </w:r>
    </w:p>
    <w:p w14:paraId="39803173" w14:textId="77777777" w:rsidR="000502EA" w:rsidRPr="00292975" w:rsidRDefault="000502EA">
      <w:pPr>
        <w:tabs>
          <w:tab w:val="left" w:pos="360"/>
        </w:tabs>
        <w:suppressAutoHyphens/>
        <w:jc w:val="both"/>
        <w:rPr>
          <w:rFonts w:ascii="Century Gothic" w:hAnsi="Century Gothic"/>
          <w:spacing w:val="-2"/>
          <w:sz w:val="24"/>
          <w:szCs w:val="24"/>
        </w:rPr>
      </w:pPr>
    </w:p>
    <w:p w14:paraId="05F5E4B8" w14:textId="77777777" w:rsidR="000502EA" w:rsidRPr="00292975" w:rsidRDefault="000502EA">
      <w:pPr>
        <w:tabs>
          <w:tab w:val="left" w:pos="360"/>
        </w:tabs>
        <w:suppressAutoHyphens/>
        <w:jc w:val="both"/>
        <w:rPr>
          <w:rFonts w:ascii="Century Gothic" w:hAnsi="Century Gothic"/>
          <w:spacing w:val="-2"/>
          <w:sz w:val="24"/>
          <w:szCs w:val="24"/>
        </w:rPr>
      </w:pPr>
      <w:r w:rsidRPr="00292975">
        <w:rPr>
          <w:rFonts w:ascii="Century Gothic" w:hAnsi="Century Gothic"/>
          <w:spacing w:val="-2"/>
          <w:sz w:val="24"/>
          <w:szCs w:val="24"/>
        </w:rPr>
        <w:tab/>
        <w:t>Section 1245.235 of the Code of Civil Procedure requires the State of California, Department of Transportation, to give each person whose property is to be acquired by eminent domain notice and a reasonable opportunity to appear before the California Transportation Commission and be heard on the matters referred to in Section 1240.030 of the Code of Civil Procedure, which provides:</w:t>
      </w:r>
    </w:p>
    <w:p w14:paraId="45541573" w14:textId="77777777" w:rsidR="000502EA" w:rsidRPr="00292975" w:rsidRDefault="000502EA">
      <w:pPr>
        <w:tabs>
          <w:tab w:val="left" w:pos="360"/>
        </w:tabs>
        <w:suppressAutoHyphens/>
        <w:jc w:val="both"/>
        <w:rPr>
          <w:rFonts w:ascii="Century Gothic" w:hAnsi="Century Gothic"/>
          <w:spacing w:val="-2"/>
          <w:sz w:val="24"/>
          <w:szCs w:val="24"/>
        </w:rPr>
      </w:pPr>
    </w:p>
    <w:p w14:paraId="6BC45311" w14:textId="53B0FEEC" w:rsidR="000502EA" w:rsidRDefault="000502EA" w:rsidP="00292975">
      <w:pPr>
        <w:tabs>
          <w:tab w:val="left" w:pos="360"/>
        </w:tabs>
        <w:suppressAutoHyphens/>
        <w:ind w:left="396" w:hanging="396"/>
        <w:jc w:val="both"/>
        <w:rPr>
          <w:spacing w:val="-2"/>
        </w:rPr>
      </w:pPr>
      <w:r w:rsidRPr="00292975">
        <w:rPr>
          <w:rFonts w:ascii="Century Gothic" w:hAnsi="Century Gothic"/>
          <w:spacing w:val="-2"/>
          <w:sz w:val="24"/>
          <w:szCs w:val="24"/>
        </w:rPr>
        <w:tab/>
      </w:r>
    </w:p>
    <w:p w14:paraId="65B3B194" w14:textId="77777777" w:rsidR="000502EA" w:rsidRDefault="000502EA">
      <w:pPr>
        <w:tabs>
          <w:tab w:val="left" w:pos="-720"/>
          <w:tab w:val="left" w:pos="360"/>
        </w:tabs>
        <w:suppressAutoHyphens/>
        <w:jc w:val="both"/>
        <w:rPr>
          <w:spacing w:val="-2"/>
        </w:rPr>
        <w:sectPr w:rsidR="000502EA">
          <w:headerReference w:type="default" r:id="rId7"/>
          <w:headerReference w:type="first" r:id="rId8"/>
          <w:footerReference w:type="first" r:id="rId9"/>
          <w:pgSz w:w="12240" w:h="15840" w:code="1"/>
          <w:pgMar w:top="936" w:right="1080" w:bottom="936" w:left="936" w:header="720" w:footer="720" w:gutter="288"/>
          <w:cols w:space="720"/>
          <w:titlePg/>
        </w:sectPr>
      </w:pPr>
    </w:p>
    <w:p w14:paraId="5A7100B0" w14:textId="77777777" w:rsidR="00292975" w:rsidRPr="00292975" w:rsidRDefault="000502EA" w:rsidP="00292975">
      <w:pPr>
        <w:tabs>
          <w:tab w:val="left" w:pos="360"/>
        </w:tabs>
        <w:suppressAutoHyphens/>
        <w:ind w:left="396" w:hanging="396"/>
        <w:jc w:val="both"/>
        <w:rPr>
          <w:rFonts w:ascii="Century Gothic" w:hAnsi="Century Gothic"/>
          <w:spacing w:val="-2"/>
          <w:sz w:val="24"/>
          <w:szCs w:val="24"/>
        </w:rPr>
      </w:pPr>
      <w:r>
        <w:rPr>
          <w:spacing w:val="-2"/>
        </w:rPr>
        <w:lastRenderedPageBreak/>
        <w:tab/>
      </w:r>
      <w:r w:rsidR="00292975" w:rsidRPr="00292975">
        <w:rPr>
          <w:rFonts w:ascii="Century Gothic" w:hAnsi="Century Gothic"/>
          <w:spacing w:val="-2"/>
          <w:sz w:val="24"/>
          <w:szCs w:val="24"/>
        </w:rPr>
        <w:t xml:space="preserve">The power of eminent domain may be exercised to acquire property for a proposed project only if </w:t>
      </w:r>
      <w:proofErr w:type="gramStart"/>
      <w:r w:rsidR="00292975" w:rsidRPr="00292975">
        <w:rPr>
          <w:rFonts w:ascii="Century Gothic" w:hAnsi="Century Gothic"/>
          <w:spacing w:val="-2"/>
          <w:sz w:val="24"/>
          <w:szCs w:val="24"/>
        </w:rPr>
        <w:t>all of</w:t>
      </w:r>
      <w:proofErr w:type="gramEnd"/>
      <w:r w:rsidR="00292975" w:rsidRPr="00292975">
        <w:rPr>
          <w:rFonts w:ascii="Century Gothic" w:hAnsi="Century Gothic"/>
          <w:spacing w:val="-2"/>
          <w:sz w:val="24"/>
          <w:szCs w:val="24"/>
        </w:rPr>
        <w:t xml:space="preserve"> the following are established:</w:t>
      </w:r>
    </w:p>
    <w:p w14:paraId="3C3452A5" w14:textId="77777777" w:rsidR="00292975" w:rsidRPr="00292975" w:rsidRDefault="00292975" w:rsidP="00292975">
      <w:pPr>
        <w:tabs>
          <w:tab w:val="left" w:pos="360"/>
        </w:tabs>
        <w:suppressAutoHyphens/>
        <w:jc w:val="both"/>
        <w:rPr>
          <w:rFonts w:ascii="Century Gothic" w:hAnsi="Century Gothic"/>
          <w:spacing w:val="-2"/>
          <w:sz w:val="24"/>
          <w:szCs w:val="24"/>
        </w:rPr>
      </w:pPr>
    </w:p>
    <w:p w14:paraId="3E535204" w14:textId="1A2A34C4" w:rsidR="00292975" w:rsidRPr="00292975" w:rsidRDefault="00292975" w:rsidP="00292975">
      <w:pPr>
        <w:pStyle w:val="ListParagraph"/>
        <w:numPr>
          <w:ilvl w:val="0"/>
          <w:numId w:val="8"/>
        </w:numPr>
        <w:tabs>
          <w:tab w:val="left" w:pos="-720"/>
          <w:tab w:val="left" w:pos="720"/>
          <w:tab w:val="left" w:pos="1080"/>
        </w:tabs>
        <w:suppressAutoHyphens/>
        <w:jc w:val="both"/>
        <w:rPr>
          <w:rFonts w:ascii="Century Gothic" w:hAnsi="Century Gothic"/>
          <w:spacing w:val="-2"/>
          <w:sz w:val="24"/>
          <w:szCs w:val="24"/>
        </w:rPr>
      </w:pPr>
      <w:r w:rsidRPr="00292975">
        <w:rPr>
          <w:rFonts w:ascii="Century Gothic" w:hAnsi="Century Gothic"/>
          <w:spacing w:val="-2"/>
          <w:sz w:val="24"/>
          <w:szCs w:val="24"/>
        </w:rPr>
        <w:t>The public interest and necessity require the project.</w:t>
      </w:r>
    </w:p>
    <w:p w14:paraId="1D7E47A2" w14:textId="77777777" w:rsidR="00292975" w:rsidRPr="00292975" w:rsidRDefault="00292975" w:rsidP="00292975">
      <w:pPr>
        <w:tabs>
          <w:tab w:val="left" w:pos="-720"/>
          <w:tab w:val="left" w:pos="720"/>
          <w:tab w:val="left" w:pos="1080"/>
        </w:tabs>
        <w:suppressAutoHyphens/>
        <w:ind w:left="1080" w:hanging="1080"/>
        <w:jc w:val="both"/>
        <w:rPr>
          <w:rFonts w:ascii="Century Gothic" w:hAnsi="Century Gothic"/>
          <w:spacing w:val="-2"/>
          <w:sz w:val="24"/>
          <w:szCs w:val="24"/>
        </w:rPr>
      </w:pPr>
    </w:p>
    <w:p w14:paraId="108EE613" w14:textId="37EC8F38" w:rsidR="00292975" w:rsidRPr="00292975" w:rsidRDefault="00292975" w:rsidP="00292975">
      <w:pPr>
        <w:pStyle w:val="ListParagraph"/>
        <w:numPr>
          <w:ilvl w:val="0"/>
          <w:numId w:val="8"/>
        </w:numPr>
        <w:tabs>
          <w:tab w:val="left" w:pos="-720"/>
          <w:tab w:val="left" w:pos="720"/>
          <w:tab w:val="left" w:pos="1080"/>
        </w:tabs>
        <w:suppressAutoHyphens/>
        <w:jc w:val="both"/>
        <w:rPr>
          <w:rFonts w:ascii="Century Gothic" w:hAnsi="Century Gothic"/>
          <w:spacing w:val="-2"/>
          <w:sz w:val="24"/>
          <w:szCs w:val="24"/>
        </w:rPr>
      </w:pPr>
      <w:r w:rsidRPr="00292975">
        <w:rPr>
          <w:rFonts w:ascii="Century Gothic" w:hAnsi="Century Gothic"/>
          <w:spacing w:val="-2"/>
          <w:sz w:val="24"/>
          <w:szCs w:val="24"/>
        </w:rPr>
        <w:t>The project is planned or located in the manner that will be most compatible with the greatest public good and the least private injury.</w:t>
      </w:r>
    </w:p>
    <w:p w14:paraId="551D20AC" w14:textId="77777777" w:rsidR="00292975" w:rsidRPr="00292975" w:rsidRDefault="00292975" w:rsidP="00292975">
      <w:pPr>
        <w:tabs>
          <w:tab w:val="left" w:pos="-720"/>
          <w:tab w:val="left" w:pos="720"/>
          <w:tab w:val="left" w:pos="1080"/>
        </w:tabs>
        <w:suppressAutoHyphens/>
        <w:ind w:left="1080" w:hanging="1080"/>
        <w:jc w:val="both"/>
        <w:rPr>
          <w:rFonts w:ascii="Century Gothic" w:hAnsi="Century Gothic"/>
          <w:spacing w:val="-2"/>
          <w:sz w:val="24"/>
          <w:szCs w:val="24"/>
        </w:rPr>
      </w:pPr>
    </w:p>
    <w:p w14:paraId="597B420C" w14:textId="4377BDA2" w:rsidR="00292975" w:rsidRPr="00292975" w:rsidRDefault="00292975" w:rsidP="00292975">
      <w:pPr>
        <w:pStyle w:val="ListParagraph"/>
        <w:numPr>
          <w:ilvl w:val="0"/>
          <w:numId w:val="8"/>
        </w:numPr>
        <w:tabs>
          <w:tab w:val="left" w:pos="-720"/>
          <w:tab w:val="left" w:pos="720"/>
          <w:tab w:val="left" w:pos="1080"/>
        </w:tabs>
        <w:suppressAutoHyphens/>
        <w:jc w:val="both"/>
        <w:rPr>
          <w:rFonts w:ascii="Century Gothic" w:hAnsi="Century Gothic"/>
          <w:spacing w:val="-2"/>
          <w:sz w:val="24"/>
          <w:szCs w:val="24"/>
        </w:rPr>
      </w:pPr>
      <w:r w:rsidRPr="00292975">
        <w:rPr>
          <w:rFonts w:ascii="Century Gothic" w:hAnsi="Century Gothic"/>
          <w:spacing w:val="-2"/>
          <w:sz w:val="24"/>
          <w:szCs w:val="24"/>
        </w:rPr>
        <w:t xml:space="preserve">The property </w:t>
      </w:r>
      <w:proofErr w:type="gramStart"/>
      <w:r w:rsidRPr="00292975">
        <w:rPr>
          <w:rFonts w:ascii="Century Gothic" w:hAnsi="Century Gothic"/>
          <w:spacing w:val="-2"/>
          <w:sz w:val="24"/>
          <w:szCs w:val="24"/>
        </w:rPr>
        <w:t>sought</w:t>
      </w:r>
      <w:proofErr w:type="gramEnd"/>
      <w:r w:rsidRPr="00292975">
        <w:rPr>
          <w:rFonts w:ascii="Century Gothic" w:hAnsi="Century Gothic"/>
          <w:spacing w:val="-2"/>
          <w:sz w:val="24"/>
          <w:szCs w:val="24"/>
        </w:rPr>
        <w:t xml:space="preserve"> to be acquired is necessary for the project.</w:t>
      </w:r>
    </w:p>
    <w:p w14:paraId="68A19ED9" w14:textId="77777777" w:rsidR="00292975" w:rsidRPr="00292975" w:rsidRDefault="00292975" w:rsidP="00292975">
      <w:pPr>
        <w:tabs>
          <w:tab w:val="left" w:pos="-720"/>
          <w:tab w:val="left" w:pos="720"/>
          <w:tab w:val="left" w:pos="1080"/>
        </w:tabs>
        <w:suppressAutoHyphens/>
        <w:ind w:left="1080" w:hanging="1080"/>
        <w:jc w:val="both"/>
        <w:rPr>
          <w:rFonts w:ascii="Century Gothic" w:hAnsi="Century Gothic"/>
          <w:spacing w:val="-2"/>
          <w:sz w:val="24"/>
          <w:szCs w:val="24"/>
        </w:rPr>
      </w:pPr>
    </w:p>
    <w:p w14:paraId="1B57D888" w14:textId="5B109552" w:rsidR="00292975" w:rsidRPr="00292975" w:rsidRDefault="00292975" w:rsidP="00292975">
      <w:pPr>
        <w:pStyle w:val="ListParagraph"/>
        <w:numPr>
          <w:ilvl w:val="0"/>
          <w:numId w:val="8"/>
        </w:numPr>
        <w:tabs>
          <w:tab w:val="left" w:pos="-720"/>
          <w:tab w:val="left" w:pos="720"/>
          <w:tab w:val="left" w:pos="1080"/>
        </w:tabs>
        <w:suppressAutoHyphens/>
        <w:jc w:val="both"/>
        <w:rPr>
          <w:rFonts w:ascii="Century Gothic" w:hAnsi="Century Gothic"/>
          <w:spacing w:val="-2"/>
          <w:sz w:val="24"/>
          <w:szCs w:val="24"/>
        </w:rPr>
      </w:pPr>
      <w:r w:rsidRPr="00292975">
        <w:rPr>
          <w:rFonts w:ascii="Century Gothic" w:hAnsi="Century Gothic"/>
          <w:spacing w:val="-2"/>
          <w:sz w:val="24"/>
          <w:szCs w:val="24"/>
        </w:rPr>
        <w:t xml:space="preserve">The offer required by Section 7267.2 of the Government Code has been made to the owner or others of record.   (If an offer has not been made, an appraisal will be prepared as soon as </w:t>
      </w:r>
      <w:proofErr w:type="gramStart"/>
      <w:r w:rsidRPr="00292975">
        <w:rPr>
          <w:rFonts w:ascii="Century Gothic" w:hAnsi="Century Gothic"/>
          <w:spacing w:val="-2"/>
          <w:sz w:val="24"/>
          <w:szCs w:val="24"/>
        </w:rPr>
        <w:t>practicable</w:t>
      </w:r>
      <w:proofErr w:type="gramEnd"/>
      <w:r w:rsidRPr="00292975">
        <w:rPr>
          <w:rFonts w:ascii="Century Gothic" w:hAnsi="Century Gothic"/>
          <w:spacing w:val="-2"/>
          <w:sz w:val="24"/>
          <w:szCs w:val="24"/>
        </w:rPr>
        <w:t xml:space="preserve"> and an offer made of the full amount of such appraisal.)</w:t>
      </w:r>
    </w:p>
    <w:p w14:paraId="06E106FE" w14:textId="592890F2" w:rsidR="00292975" w:rsidRPr="00292975" w:rsidRDefault="00292975">
      <w:pPr>
        <w:tabs>
          <w:tab w:val="left" w:pos="-720"/>
          <w:tab w:val="left" w:pos="360"/>
        </w:tabs>
        <w:suppressAutoHyphens/>
        <w:jc w:val="both"/>
        <w:rPr>
          <w:rFonts w:ascii="Century Gothic" w:hAnsi="Century Gothic"/>
          <w:spacing w:val="-2"/>
          <w:sz w:val="24"/>
          <w:szCs w:val="24"/>
        </w:rPr>
      </w:pPr>
    </w:p>
    <w:p w14:paraId="39B06517" w14:textId="1CBDD419" w:rsidR="000502EA" w:rsidRPr="00292975" w:rsidRDefault="009F2DEB">
      <w:pPr>
        <w:tabs>
          <w:tab w:val="left" w:pos="-720"/>
          <w:tab w:val="left" w:pos="360"/>
        </w:tabs>
        <w:suppressAutoHyphens/>
        <w:jc w:val="both"/>
        <w:rPr>
          <w:rFonts w:ascii="Century Gothic" w:hAnsi="Century Gothic"/>
          <w:spacing w:val="-2"/>
          <w:sz w:val="24"/>
          <w:szCs w:val="24"/>
        </w:rPr>
      </w:pPr>
      <w:r>
        <w:rPr>
          <w:rFonts w:ascii="Century Gothic" w:hAnsi="Century Gothic"/>
          <w:spacing w:val="-2"/>
          <w:sz w:val="24"/>
          <w:szCs w:val="24"/>
        </w:rPr>
        <w:tab/>
      </w:r>
      <w:r w:rsidR="000502EA" w:rsidRPr="00292975">
        <w:rPr>
          <w:rFonts w:ascii="Century Gothic" w:hAnsi="Century Gothic"/>
          <w:spacing w:val="-2"/>
          <w:sz w:val="24"/>
          <w:szCs w:val="24"/>
        </w:rPr>
        <w:t>By granting this irrevocable right to possession and use of the parcels to State, Owner agrees to the following:</w:t>
      </w:r>
      <w:r w:rsidR="009D5457" w:rsidRPr="00292975">
        <w:rPr>
          <w:rFonts w:ascii="Century Gothic" w:hAnsi="Century Gothic"/>
          <w:spacing w:val="-2"/>
          <w:sz w:val="24"/>
          <w:szCs w:val="24"/>
        </w:rPr>
        <w:t xml:space="preserve"> </w:t>
      </w:r>
      <w:r w:rsidR="007C4A50" w:rsidRPr="00292975">
        <w:rPr>
          <w:rFonts w:ascii="Century Gothic" w:hAnsi="Century Gothic"/>
          <w:spacing w:val="-2"/>
          <w:sz w:val="24"/>
          <w:szCs w:val="24"/>
        </w:rPr>
        <w:t xml:space="preserve"> </w:t>
      </w:r>
      <w:r w:rsidR="000502EA" w:rsidRPr="00292975">
        <w:rPr>
          <w:rFonts w:ascii="Century Gothic" w:hAnsi="Century Gothic"/>
          <w:spacing w:val="-2"/>
          <w:sz w:val="24"/>
          <w:szCs w:val="24"/>
        </w:rPr>
        <w:t>(1) Owner specifically waives the notice required by Code of Civil Procedure Section 1245.235 of the hearing of the matter referred to in Code of Civil Procedure Section 1240.030 and the adoption of the resolution of necessity by the California Transportation Commission authorizing the taking of the property described in Exhibit A; (2) Owner shall not object to the filing of an eminent domain proceeding to acquire the property described in Exhibit A; and (3) in any eminent domain action filed by State to acquire the property described in Exhibit A, Owner shall not challenge State's right to take such property, and the only issue shall be the amount of just compensation for the property.</w:t>
      </w:r>
    </w:p>
    <w:p w14:paraId="3F22F387" w14:textId="77777777" w:rsidR="000502EA" w:rsidRPr="00292975" w:rsidRDefault="000502EA">
      <w:pPr>
        <w:tabs>
          <w:tab w:val="left" w:pos="-720"/>
          <w:tab w:val="left" w:pos="360"/>
        </w:tabs>
        <w:suppressAutoHyphens/>
        <w:jc w:val="both"/>
        <w:rPr>
          <w:rFonts w:ascii="Century Gothic" w:hAnsi="Century Gothic"/>
          <w:spacing w:val="-2"/>
          <w:sz w:val="24"/>
          <w:szCs w:val="24"/>
        </w:rPr>
      </w:pPr>
    </w:p>
    <w:p w14:paraId="3AE56985" w14:textId="4A7F1841" w:rsidR="000502EA" w:rsidRPr="009F2DEB" w:rsidRDefault="000502EA">
      <w:pPr>
        <w:tabs>
          <w:tab w:val="left" w:pos="360"/>
        </w:tabs>
        <w:suppressAutoHyphens/>
        <w:jc w:val="both"/>
        <w:rPr>
          <w:rFonts w:ascii="Century Gothic" w:hAnsi="Century Gothic"/>
          <w:spacing w:val="-2"/>
          <w:sz w:val="24"/>
          <w:szCs w:val="24"/>
        </w:rPr>
      </w:pPr>
      <w:r w:rsidRPr="00292975">
        <w:rPr>
          <w:rFonts w:ascii="Century Gothic" w:hAnsi="Century Gothic"/>
          <w:spacing w:val="-2"/>
          <w:sz w:val="24"/>
          <w:szCs w:val="24"/>
        </w:rPr>
        <w:tab/>
        <w:t>It is understood that the State of California, Department of Transportation, will pay interest from _______________ on the just compensation paid by the State of California, Department of Transportation</w:t>
      </w:r>
      <w:r w:rsidR="00352772" w:rsidRPr="00292975">
        <w:rPr>
          <w:rFonts w:ascii="Century Gothic" w:hAnsi="Century Gothic"/>
          <w:spacing w:val="-2"/>
          <w:sz w:val="24"/>
          <w:szCs w:val="24"/>
        </w:rPr>
        <w:t>.</w:t>
      </w:r>
      <w:r w:rsidR="007C4A50" w:rsidRPr="00292975">
        <w:rPr>
          <w:rFonts w:ascii="Century Gothic" w:hAnsi="Century Gothic"/>
          <w:spacing w:val="-2"/>
          <w:sz w:val="24"/>
          <w:szCs w:val="24"/>
        </w:rPr>
        <w:t xml:space="preserve"> </w:t>
      </w:r>
      <w:r w:rsidR="009D5457" w:rsidRPr="00292975">
        <w:rPr>
          <w:rFonts w:ascii="Century Gothic" w:hAnsi="Century Gothic"/>
          <w:spacing w:val="-2"/>
          <w:sz w:val="24"/>
          <w:szCs w:val="24"/>
        </w:rPr>
        <w:t xml:space="preserve">  </w:t>
      </w:r>
      <w:r w:rsidRPr="00292975">
        <w:rPr>
          <w:rFonts w:ascii="Century Gothic" w:hAnsi="Century Gothic"/>
          <w:spacing w:val="-2"/>
          <w:sz w:val="24"/>
          <w:szCs w:val="24"/>
        </w:rPr>
        <w:t xml:space="preserve">The rate of interest will be the rate of earnings of the Surplus Money Investment Fund and computation will be in accordance with </w:t>
      </w:r>
      <w:r w:rsidRPr="009F2DEB">
        <w:rPr>
          <w:rFonts w:ascii="Century Gothic" w:hAnsi="Century Gothic"/>
          <w:spacing w:val="-2"/>
          <w:sz w:val="24"/>
          <w:szCs w:val="24"/>
        </w:rPr>
        <w:t>Section 1268.350 of the Code of Civil Procedure</w:t>
      </w:r>
      <w:r w:rsidR="00352772" w:rsidRPr="009F2DEB">
        <w:rPr>
          <w:rFonts w:ascii="Century Gothic" w:hAnsi="Century Gothic"/>
          <w:spacing w:val="-2"/>
          <w:sz w:val="24"/>
          <w:szCs w:val="24"/>
        </w:rPr>
        <w:t>.</w:t>
      </w:r>
      <w:r w:rsidR="007C4A50" w:rsidRPr="009F2DEB">
        <w:rPr>
          <w:rFonts w:ascii="Century Gothic" w:hAnsi="Century Gothic"/>
          <w:spacing w:val="-2"/>
          <w:sz w:val="24"/>
          <w:szCs w:val="24"/>
        </w:rPr>
        <w:t xml:space="preserve"> </w:t>
      </w:r>
      <w:r w:rsidR="009D5457" w:rsidRPr="009F2DEB">
        <w:rPr>
          <w:rFonts w:ascii="Century Gothic" w:hAnsi="Century Gothic"/>
          <w:spacing w:val="-2"/>
          <w:sz w:val="24"/>
          <w:szCs w:val="24"/>
        </w:rPr>
        <w:t xml:space="preserve">  </w:t>
      </w:r>
      <w:r w:rsidRPr="009F2DEB">
        <w:rPr>
          <w:rFonts w:ascii="Century Gothic" w:hAnsi="Century Gothic"/>
          <w:spacing w:val="-2"/>
          <w:sz w:val="24"/>
          <w:szCs w:val="24"/>
        </w:rPr>
        <w:t xml:space="preserve">Interest will be computed to and </w:t>
      </w:r>
      <w:proofErr w:type="gramStart"/>
      <w:r w:rsidRPr="009F2DEB">
        <w:rPr>
          <w:rFonts w:ascii="Century Gothic" w:hAnsi="Century Gothic"/>
          <w:spacing w:val="-2"/>
          <w:sz w:val="24"/>
          <w:szCs w:val="24"/>
        </w:rPr>
        <w:t>including</w:t>
      </w:r>
      <w:proofErr w:type="gramEnd"/>
      <w:r w:rsidRPr="009F2DEB">
        <w:rPr>
          <w:rFonts w:ascii="Century Gothic" w:hAnsi="Century Gothic"/>
          <w:spacing w:val="-2"/>
          <w:sz w:val="24"/>
          <w:szCs w:val="24"/>
        </w:rPr>
        <w:t xml:space="preserve"> the date of deposit of compensation.</w:t>
      </w:r>
    </w:p>
    <w:p w14:paraId="08D25B12" w14:textId="08FC72C5" w:rsidR="00B57C6B" w:rsidRPr="009F2DEB" w:rsidRDefault="00B57C6B">
      <w:pPr>
        <w:tabs>
          <w:tab w:val="left" w:pos="360"/>
        </w:tabs>
        <w:suppressAutoHyphens/>
        <w:jc w:val="both"/>
        <w:rPr>
          <w:rFonts w:ascii="Century Gothic" w:hAnsi="Century Gothic"/>
          <w:spacing w:val="-2"/>
          <w:sz w:val="24"/>
          <w:szCs w:val="24"/>
        </w:rPr>
      </w:pPr>
    </w:p>
    <w:p w14:paraId="4F3C8191" w14:textId="4CE30DF9" w:rsidR="00B57C6B" w:rsidRPr="009F2DEB" w:rsidRDefault="00B57C6B" w:rsidP="009F2DEB">
      <w:pPr>
        <w:autoSpaceDE w:val="0"/>
        <w:autoSpaceDN w:val="0"/>
        <w:ind w:firstLine="360"/>
        <w:rPr>
          <w:rFonts w:ascii="Century Gothic" w:hAnsi="Century Gothic" w:cs="Arial"/>
          <w:sz w:val="24"/>
          <w:szCs w:val="24"/>
        </w:rPr>
      </w:pPr>
      <w:r w:rsidRPr="009F2DEB">
        <w:rPr>
          <w:rFonts w:ascii="Century Gothic" w:hAnsi="Century Gothic" w:cs="Arial"/>
          <w:sz w:val="24"/>
          <w:szCs w:val="24"/>
        </w:rPr>
        <w:t>The parties to this right of entry</w:t>
      </w:r>
      <w:r w:rsidRPr="009F2DEB">
        <w:rPr>
          <w:rFonts w:ascii="Century Gothic" w:hAnsi="Century Gothic" w:cs="Arial"/>
          <w:b/>
          <w:bCs/>
          <w:i/>
          <w:iCs/>
          <w:sz w:val="24"/>
          <w:szCs w:val="24"/>
        </w:rPr>
        <w:t xml:space="preserve"> </w:t>
      </w:r>
      <w:r w:rsidRPr="009F2DEB">
        <w:rPr>
          <w:rFonts w:ascii="Century Gothic" w:hAnsi="Century Gothic" w:cs="Arial"/>
          <w:sz w:val="24"/>
          <w:szCs w:val="24"/>
        </w:rPr>
        <w:t>shall, pursuant to Section 21.7(a) of Title 49, Code of Federal Regulations, comply with all elements of Title VI of the Civil Rights Act of 1964. This requirement under Title VI and the Code of Federal Regulations is to complete the USDOT Non-Discrimination Assurance requiring compliance with Title VI of the Civil Rights Act of 1964, 49 C.F.R. Parts 21 and 28 C.F.R. Section 50.3.</w:t>
      </w:r>
      <w:r w:rsidR="00C36E70">
        <w:rPr>
          <w:rFonts w:ascii="Century Gothic" w:hAnsi="Century Gothic" w:cs="Arial"/>
          <w:sz w:val="24"/>
          <w:szCs w:val="24"/>
        </w:rPr>
        <w:br w:type="page"/>
      </w:r>
    </w:p>
    <w:p w14:paraId="5F4365C0" w14:textId="77777777" w:rsidR="00B57C6B" w:rsidRPr="009F2DEB" w:rsidRDefault="00B57C6B" w:rsidP="00B57C6B">
      <w:pPr>
        <w:autoSpaceDE w:val="0"/>
        <w:autoSpaceDN w:val="0"/>
        <w:rPr>
          <w:rFonts w:ascii="Century Gothic" w:hAnsi="Century Gothic" w:cstheme="minorBidi"/>
          <w:sz w:val="24"/>
          <w:szCs w:val="22"/>
        </w:rPr>
      </w:pPr>
    </w:p>
    <w:p w14:paraId="37A35AEE" w14:textId="2751E4A6" w:rsidR="00996597" w:rsidRDefault="00B57C6B" w:rsidP="009F2DEB">
      <w:pPr>
        <w:autoSpaceDE w:val="0"/>
        <w:autoSpaceDN w:val="0"/>
        <w:ind w:firstLine="360"/>
        <w:rPr>
          <w:rFonts w:ascii="Century Gothic" w:hAnsi="Century Gothic" w:cs="Arial"/>
          <w:sz w:val="24"/>
          <w:szCs w:val="24"/>
        </w:rPr>
      </w:pPr>
      <w:r w:rsidRPr="009F2DEB">
        <w:rPr>
          <w:rFonts w:ascii="Century Gothic" w:hAnsi="Century Gothic" w:cs="Arial"/>
          <w:sz w:val="24"/>
          <w:szCs w:val="24"/>
        </w:rPr>
        <w:t>Further, no person in the United States shall, on the grounds of race, color, or national origin, be excluded from participation in, be denied the benefits of, or be otherwise subjected to discrimination under any program or activity that is the subject of this right of entry.</w:t>
      </w:r>
    </w:p>
    <w:p w14:paraId="57CBB001" w14:textId="77777777" w:rsidR="00B57C6B" w:rsidRPr="00292975" w:rsidRDefault="00B57C6B">
      <w:pPr>
        <w:tabs>
          <w:tab w:val="left" w:pos="360"/>
        </w:tabs>
        <w:suppressAutoHyphens/>
        <w:jc w:val="both"/>
        <w:rPr>
          <w:rFonts w:ascii="Century Gothic" w:hAnsi="Century Gothic"/>
          <w:spacing w:val="-2"/>
          <w:sz w:val="24"/>
          <w:szCs w:val="24"/>
        </w:rPr>
      </w:pPr>
    </w:p>
    <w:p w14:paraId="0E0DE73D" w14:textId="77777777" w:rsidR="000502EA" w:rsidRPr="00292975" w:rsidRDefault="000502EA">
      <w:pPr>
        <w:suppressAutoHyphens/>
        <w:jc w:val="both"/>
        <w:rPr>
          <w:rFonts w:ascii="Century Gothic" w:hAnsi="Century Gothic"/>
          <w:spacing w:val="-2"/>
          <w:sz w:val="24"/>
          <w:szCs w:val="24"/>
        </w:rPr>
      </w:pPr>
    </w:p>
    <w:p w14:paraId="466CD36B" w14:textId="77777777" w:rsidR="000502EA" w:rsidRPr="00292975" w:rsidRDefault="000502EA">
      <w:pPr>
        <w:tabs>
          <w:tab w:val="left" w:pos="5310"/>
        </w:tabs>
        <w:suppressAutoHyphens/>
        <w:jc w:val="both"/>
        <w:rPr>
          <w:rFonts w:ascii="Century Gothic" w:hAnsi="Century Gothic"/>
          <w:spacing w:val="-2"/>
          <w:sz w:val="24"/>
          <w:szCs w:val="24"/>
        </w:rPr>
      </w:pPr>
      <w:r w:rsidRPr="00292975">
        <w:rPr>
          <w:rFonts w:ascii="Century Gothic" w:hAnsi="Century Gothic"/>
          <w:spacing w:val="-2"/>
          <w:sz w:val="24"/>
          <w:szCs w:val="24"/>
        </w:rPr>
        <w:tab/>
        <w:t>Sincerely,</w:t>
      </w:r>
    </w:p>
    <w:p w14:paraId="57F79BEB" w14:textId="77777777" w:rsidR="000502EA" w:rsidRPr="00292975" w:rsidRDefault="000502EA">
      <w:pPr>
        <w:tabs>
          <w:tab w:val="left" w:pos="5310"/>
        </w:tabs>
        <w:suppressAutoHyphens/>
        <w:jc w:val="both"/>
        <w:rPr>
          <w:rFonts w:ascii="Century Gothic" w:hAnsi="Century Gothic"/>
          <w:spacing w:val="-2"/>
          <w:sz w:val="24"/>
          <w:szCs w:val="24"/>
        </w:rPr>
      </w:pPr>
    </w:p>
    <w:p w14:paraId="217B8E35" w14:textId="68AADACB" w:rsidR="000502EA" w:rsidRPr="00292975" w:rsidRDefault="000502EA">
      <w:pPr>
        <w:tabs>
          <w:tab w:val="left" w:pos="5310"/>
        </w:tabs>
        <w:suppressAutoHyphens/>
        <w:jc w:val="both"/>
        <w:rPr>
          <w:rFonts w:ascii="Century Gothic" w:hAnsi="Century Gothic"/>
          <w:spacing w:val="-2"/>
          <w:sz w:val="24"/>
          <w:szCs w:val="24"/>
        </w:rPr>
      </w:pPr>
      <w:r w:rsidRPr="00292975">
        <w:rPr>
          <w:rFonts w:ascii="Century Gothic" w:hAnsi="Century Gothic"/>
          <w:spacing w:val="-2"/>
          <w:sz w:val="24"/>
          <w:szCs w:val="24"/>
        </w:rPr>
        <w:tab/>
        <w:t>_______________________________________</w:t>
      </w:r>
    </w:p>
    <w:p w14:paraId="764064F2" w14:textId="5C3B6B5B" w:rsidR="000502EA" w:rsidRDefault="000502EA">
      <w:pPr>
        <w:tabs>
          <w:tab w:val="left" w:pos="5310"/>
        </w:tabs>
        <w:suppressAutoHyphens/>
        <w:jc w:val="both"/>
        <w:rPr>
          <w:rFonts w:ascii="Century Gothic" w:hAnsi="Century Gothic"/>
          <w:spacing w:val="-2"/>
          <w:sz w:val="24"/>
          <w:szCs w:val="24"/>
        </w:rPr>
      </w:pPr>
      <w:r w:rsidRPr="00292975">
        <w:rPr>
          <w:rFonts w:ascii="Century Gothic" w:hAnsi="Century Gothic"/>
          <w:spacing w:val="-2"/>
          <w:sz w:val="24"/>
          <w:szCs w:val="24"/>
        </w:rPr>
        <w:tab/>
        <w:t>_______________________________________</w:t>
      </w:r>
    </w:p>
    <w:p w14:paraId="6E926C9B" w14:textId="025D5B64" w:rsidR="00CE40C8" w:rsidRDefault="00CE40C8">
      <w:pPr>
        <w:tabs>
          <w:tab w:val="left" w:pos="5310"/>
        </w:tabs>
        <w:suppressAutoHyphens/>
        <w:jc w:val="both"/>
        <w:rPr>
          <w:rFonts w:ascii="Century Gothic" w:hAnsi="Century Gothic"/>
          <w:spacing w:val="-2"/>
          <w:sz w:val="24"/>
          <w:szCs w:val="24"/>
        </w:rPr>
      </w:pPr>
    </w:p>
    <w:p w14:paraId="5287C027" w14:textId="77777777" w:rsidR="00CE40C8" w:rsidRDefault="00CE40C8">
      <w:pPr>
        <w:tabs>
          <w:tab w:val="left" w:pos="5310"/>
        </w:tabs>
        <w:suppressAutoHyphens/>
        <w:jc w:val="both"/>
        <w:rPr>
          <w:rFonts w:ascii="Century Gothic" w:hAnsi="Century Gothic"/>
          <w:spacing w:val="-2"/>
          <w:sz w:val="24"/>
          <w:szCs w:val="24"/>
        </w:rPr>
      </w:pPr>
    </w:p>
    <w:p w14:paraId="4B23C0A0" w14:textId="22FEA752" w:rsidR="000502EA" w:rsidRPr="00292975" w:rsidRDefault="000502EA">
      <w:pPr>
        <w:tabs>
          <w:tab w:val="left" w:pos="360"/>
        </w:tabs>
        <w:suppressAutoHyphens/>
        <w:jc w:val="both"/>
        <w:rPr>
          <w:rFonts w:ascii="Century Gothic" w:hAnsi="Century Gothic"/>
          <w:spacing w:val="-3"/>
          <w:sz w:val="24"/>
          <w:szCs w:val="24"/>
        </w:rPr>
      </w:pPr>
    </w:p>
    <w:tbl>
      <w:tblPr>
        <w:tblW w:w="9990" w:type="dxa"/>
        <w:tblInd w:w="198" w:type="dxa"/>
        <w:tblLayout w:type="fixed"/>
        <w:tblLook w:val="0000" w:firstRow="0" w:lastRow="0" w:firstColumn="0" w:lastColumn="0" w:noHBand="0" w:noVBand="0"/>
      </w:tblPr>
      <w:tblGrid>
        <w:gridCol w:w="522"/>
        <w:gridCol w:w="3978"/>
        <w:gridCol w:w="720"/>
        <w:gridCol w:w="522"/>
        <w:gridCol w:w="4248"/>
      </w:tblGrid>
      <w:tr w:rsidR="000502EA" w:rsidRPr="00292975" w14:paraId="0350DC5A" w14:textId="77777777" w:rsidTr="00292975">
        <w:tc>
          <w:tcPr>
            <w:tcW w:w="4500" w:type="dxa"/>
            <w:gridSpan w:val="2"/>
          </w:tcPr>
          <w:p w14:paraId="35A1A785" w14:textId="77777777" w:rsidR="000502EA" w:rsidRPr="00292975" w:rsidRDefault="000502EA">
            <w:pPr>
              <w:tabs>
                <w:tab w:val="left" w:pos="360"/>
              </w:tabs>
              <w:suppressAutoHyphens/>
              <w:jc w:val="both"/>
              <w:rPr>
                <w:rFonts w:ascii="Century Gothic" w:hAnsi="Century Gothic"/>
                <w:spacing w:val="-3"/>
                <w:sz w:val="24"/>
                <w:szCs w:val="24"/>
              </w:rPr>
            </w:pPr>
            <w:r w:rsidRPr="00292975">
              <w:rPr>
                <w:rFonts w:ascii="Century Gothic" w:hAnsi="Century Gothic"/>
                <w:b/>
                <w:spacing w:val="-3"/>
                <w:sz w:val="24"/>
                <w:szCs w:val="24"/>
              </w:rPr>
              <w:t>RECOMMENDED FOR APPROVAL:</w:t>
            </w:r>
          </w:p>
        </w:tc>
        <w:tc>
          <w:tcPr>
            <w:tcW w:w="720" w:type="dxa"/>
          </w:tcPr>
          <w:p w14:paraId="15A47AA7"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62020A45"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31C84EE5" w14:textId="77777777" w:rsidTr="00292975">
        <w:tc>
          <w:tcPr>
            <w:tcW w:w="4500" w:type="dxa"/>
            <w:gridSpan w:val="2"/>
          </w:tcPr>
          <w:p w14:paraId="50220FA8"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45BF8B42"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604E2AAE"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70DC3EDF" w14:textId="77777777" w:rsidTr="00292975">
        <w:tc>
          <w:tcPr>
            <w:tcW w:w="4500" w:type="dxa"/>
            <w:gridSpan w:val="2"/>
          </w:tcPr>
          <w:p w14:paraId="6C87806E"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2556E29D"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1140752F"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0474C363" w14:textId="77777777" w:rsidTr="00292975">
        <w:tc>
          <w:tcPr>
            <w:tcW w:w="4500" w:type="dxa"/>
            <w:gridSpan w:val="2"/>
          </w:tcPr>
          <w:p w14:paraId="4C64F70F"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5866D2A3"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7BABAF66"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682A6889" w14:textId="77777777" w:rsidTr="00292975">
        <w:tc>
          <w:tcPr>
            <w:tcW w:w="522" w:type="dxa"/>
          </w:tcPr>
          <w:p w14:paraId="0E784CAA"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By</w:t>
            </w:r>
          </w:p>
        </w:tc>
        <w:tc>
          <w:tcPr>
            <w:tcW w:w="3978" w:type="dxa"/>
            <w:tcBorders>
              <w:bottom w:val="single" w:sz="6" w:space="0" w:color="auto"/>
            </w:tcBorders>
          </w:tcPr>
          <w:p w14:paraId="3821C2DE" w14:textId="77777777" w:rsidR="000502EA" w:rsidRPr="00292975" w:rsidRDefault="000502EA">
            <w:pPr>
              <w:tabs>
                <w:tab w:val="left" w:pos="360"/>
              </w:tabs>
              <w:suppressAutoHyphens/>
              <w:jc w:val="both"/>
              <w:rPr>
                <w:rFonts w:ascii="Century Gothic" w:hAnsi="Century Gothic"/>
                <w:b/>
                <w:spacing w:val="-3"/>
                <w:sz w:val="24"/>
                <w:szCs w:val="24"/>
              </w:rPr>
            </w:pPr>
          </w:p>
        </w:tc>
        <w:tc>
          <w:tcPr>
            <w:tcW w:w="720" w:type="dxa"/>
          </w:tcPr>
          <w:p w14:paraId="023D7F77"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0C4FB048"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00EA33A2" w14:textId="77777777" w:rsidTr="00292975">
        <w:tc>
          <w:tcPr>
            <w:tcW w:w="522" w:type="dxa"/>
          </w:tcPr>
          <w:p w14:paraId="3DF95150" w14:textId="77777777" w:rsidR="000502EA" w:rsidRPr="00292975" w:rsidRDefault="000502EA">
            <w:pPr>
              <w:tabs>
                <w:tab w:val="left" w:pos="360"/>
              </w:tabs>
              <w:suppressAutoHyphens/>
              <w:jc w:val="both"/>
              <w:rPr>
                <w:rFonts w:ascii="Century Gothic" w:hAnsi="Century Gothic"/>
                <w:b/>
                <w:spacing w:val="-3"/>
                <w:sz w:val="24"/>
                <w:szCs w:val="24"/>
              </w:rPr>
            </w:pPr>
          </w:p>
        </w:tc>
        <w:tc>
          <w:tcPr>
            <w:tcW w:w="3978" w:type="dxa"/>
          </w:tcPr>
          <w:p w14:paraId="20B136CB"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Right of Way Agent</w:t>
            </w:r>
          </w:p>
        </w:tc>
        <w:tc>
          <w:tcPr>
            <w:tcW w:w="720" w:type="dxa"/>
          </w:tcPr>
          <w:p w14:paraId="498FBD39"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2A5B0561"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60F10EF5" w14:textId="77777777" w:rsidTr="00292975">
        <w:tc>
          <w:tcPr>
            <w:tcW w:w="4500" w:type="dxa"/>
            <w:gridSpan w:val="2"/>
          </w:tcPr>
          <w:p w14:paraId="33CB75B7"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1F6FB93D"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1C220A47"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443AEB69" w14:textId="77777777" w:rsidTr="00292975">
        <w:tc>
          <w:tcPr>
            <w:tcW w:w="4500" w:type="dxa"/>
            <w:gridSpan w:val="2"/>
          </w:tcPr>
          <w:p w14:paraId="1AD7C84D"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632BF45B"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284A44B7"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0B6A3F37" w14:textId="77777777" w:rsidTr="00292975">
        <w:tc>
          <w:tcPr>
            <w:tcW w:w="4500" w:type="dxa"/>
            <w:gridSpan w:val="2"/>
          </w:tcPr>
          <w:p w14:paraId="2365E733"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17635104"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5827D6DA"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087C0624" w14:textId="77777777" w:rsidTr="00292975">
        <w:tc>
          <w:tcPr>
            <w:tcW w:w="522" w:type="dxa"/>
          </w:tcPr>
          <w:p w14:paraId="0607E88A"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By</w:t>
            </w:r>
          </w:p>
        </w:tc>
        <w:tc>
          <w:tcPr>
            <w:tcW w:w="3978" w:type="dxa"/>
            <w:tcBorders>
              <w:bottom w:val="single" w:sz="6" w:space="0" w:color="auto"/>
            </w:tcBorders>
          </w:tcPr>
          <w:p w14:paraId="7870BB83" w14:textId="77777777" w:rsidR="000502EA" w:rsidRPr="00292975" w:rsidRDefault="000502EA">
            <w:pPr>
              <w:tabs>
                <w:tab w:val="left" w:pos="360"/>
              </w:tabs>
              <w:suppressAutoHyphens/>
              <w:jc w:val="both"/>
              <w:rPr>
                <w:rFonts w:ascii="Century Gothic" w:hAnsi="Century Gothic"/>
                <w:b/>
                <w:spacing w:val="-3"/>
                <w:sz w:val="24"/>
                <w:szCs w:val="24"/>
              </w:rPr>
            </w:pPr>
          </w:p>
        </w:tc>
        <w:tc>
          <w:tcPr>
            <w:tcW w:w="720" w:type="dxa"/>
          </w:tcPr>
          <w:p w14:paraId="17D69870" w14:textId="77777777" w:rsidR="000502EA" w:rsidRPr="00292975" w:rsidRDefault="000502EA">
            <w:pPr>
              <w:suppressAutoHyphens/>
              <w:jc w:val="both"/>
              <w:rPr>
                <w:rFonts w:ascii="Century Gothic" w:hAnsi="Century Gothic"/>
                <w:spacing w:val="-3"/>
                <w:sz w:val="24"/>
                <w:szCs w:val="24"/>
              </w:rPr>
            </w:pPr>
          </w:p>
        </w:tc>
        <w:tc>
          <w:tcPr>
            <w:tcW w:w="522" w:type="dxa"/>
          </w:tcPr>
          <w:p w14:paraId="1EA2C04E" w14:textId="77777777" w:rsidR="000502EA" w:rsidRPr="00292975" w:rsidRDefault="000502EA">
            <w:pPr>
              <w:tabs>
                <w:tab w:val="left" w:pos="360"/>
              </w:tabs>
              <w:suppressAutoHyphens/>
              <w:jc w:val="both"/>
              <w:rPr>
                <w:rFonts w:ascii="Century Gothic" w:hAnsi="Century Gothic"/>
                <w:spacing w:val="-3"/>
                <w:sz w:val="24"/>
                <w:szCs w:val="24"/>
              </w:rPr>
            </w:pPr>
          </w:p>
        </w:tc>
        <w:tc>
          <w:tcPr>
            <w:tcW w:w="4248" w:type="dxa"/>
          </w:tcPr>
          <w:p w14:paraId="64B82BFA"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61CD5864" w14:textId="77777777" w:rsidTr="00292975">
        <w:tc>
          <w:tcPr>
            <w:tcW w:w="522" w:type="dxa"/>
          </w:tcPr>
          <w:p w14:paraId="19045145" w14:textId="77777777" w:rsidR="000502EA" w:rsidRPr="00292975" w:rsidRDefault="000502EA">
            <w:pPr>
              <w:tabs>
                <w:tab w:val="left" w:pos="360"/>
              </w:tabs>
              <w:suppressAutoHyphens/>
              <w:jc w:val="both"/>
              <w:rPr>
                <w:rFonts w:ascii="Century Gothic" w:hAnsi="Century Gothic"/>
                <w:b/>
                <w:spacing w:val="-3"/>
                <w:sz w:val="24"/>
                <w:szCs w:val="24"/>
              </w:rPr>
            </w:pPr>
          </w:p>
        </w:tc>
        <w:tc>
          <w:tcPr>
            <w:tcW w:w="3978" w:type="dxa"/>
          </w:tcPr>
          <w:p w14:paraId="55AE94C3"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Chief, Acquisition Branch</w:t>
            </w:r>
          </w:p>
        </w:tc>
        <w:tc>
          <w:tcPr>
            <w:tcW w:w="720" w:type="dxa"/>
          </w:tcPr>
          <w:p w14:paraId="258DEEBC"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0F0B8613" w14:textId="77777777" w:rsidR="00292975" w:rsidRPr="00292975" w:rsidRDefault="00292975">
            <w:pPr>
              <w:tabs>
                <w:tab w:val="left" w:pos="360"/>
              </w:tabs>
              <w:suppressAutoHyphens/>
              <w:jc w:val="both"/>
              <w:rPr>
                <w:rFonts w:ascii="Century Gothic" w:hAnsi="Century Gothic"/>
                <w:b/>
                <w:spacing w:val="-3"/>
                <w:sz w:val="24"/>
                <w:szCs w:val="24"/>
              </w:rPr>
            </w:pPr>
          </w:p>
          <w:p w14:paraId="0DF5FC37" w14:textId="77777777" w:rsidR="00292975" w:rsidRPr="00292975" w:rsidRDefault="00292975">
            <w:pPr>
              <w:tabs>
                <w:tab w:val="left" w:pos="360"/>
              </w:tabs>
              <w:suppressAutoHyphens/>
              <w:jc w:val="both"/>
              <w:rPr>
                <w:rFonts w:ascii="Century Gothic" w:hAnsi="Century Gothic"/>
                <w:b/>
                <w:spacing w:val="-3"/>
                <w:sz w:val="24"/>
                <w:szCs w:val="24"/>
              </w:rPr>
            </w:pPr>
          </w:p>
          <w:p w14:paraId="510C595E" w14:textId="48235162"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ACCEPTED:</w:t>
            </w:r>
          </w:p>
        </w:tc>
      </w:tr>
      <w:tr w:rsidR="000502EA" w:rsidRPr="00292975" w14:paraId="077A5000" w14:textId="77777777" w:rsidTr="00292975">
        <w:tc>
          <w:tcPr>
            <w:tcW w:w="4500" w:type="dxa"/>
            <w:gridSpan w:val="2"/>
          </w:tcPr>
          <w:p w14:paraId="1DC4EE17"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26EEA234" w14:textId="77777777" w:rsidR="000502EA" w:rsidRPr="00292975" w:rsidRDefault="000502EA">
            <w:pPr>
              <w:suppressAutoHyphens/>
              <w:jc w:val="both"/>
              <w:rPr>
                <w:rFonts w:ascii="Century Gothic" w:hAnsi="Century Gothic"/>
                <w:spacing w:val="-3"/>
                <w:sz w:val="24"/>
                <w:szCs w:val="24"/>
              </w:rPr>
            </w:pPr>
          </w:p>
        </w:tc>
        <w:tc>
          <w:tcPr>
            <w:tcW w:w="522" w:type="dxa"/>
          </w:tcPr>
          <w:p w14:paraId="2BD1610F" w14:textId="77777777" w:rsidR="000502EA" w:rsidRPr="00292975" w:rsidRDefault="000502EA">
            <w:pPr>
              <w:tabs>
                <w:tab w:val="left" w:pos="360"/>
              </w:tabs>
              <w:suppressAutoHyphens/>
              <w:jc w:val="both"/>
              <w:rPr>
                <w:rFonts w:ascii="Century Gothic" w:hAnsi="Century Gothic"/>
                <w:spacing w:val="-3"/>
                <w:sz w:val="24"/>
                <w:szCs w:val="24"/>
              </w:rPr>
            </w:pPr>
          </w:p>
        </w:tc>
        <w:tc>
          <w:tcPr>
            <w:tcW w:w="4248" w:type="dxa"/>
          </w:tcPr>
          <w:p w14:paraId="1A8550D2"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2150FB37" w14:textId="77777777" w:rsidTr="00292975">
        <w:tc>
          <w:tcPr>
            <w:tcW w:w="4500" w:type="dxa"/>
            <w:gridSpan w:val="2"/>
          </w:tcPr>
          <w:p w14:paraId="7A5BBCF4"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2C6CDC3F"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674A1D40"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STATE OF CALIFORNIA</w:t>
            </w:r>
          </w:p>
        </w:tc>
      </w:tr>
      <w:tr w:rsidR="000502EA" w:rsidRPr="00292975" w14:paraId="41DC5B03" w14:textId="77777777" w:rsidTr="00292975">
        <w:tc>
          <w:tcPr>
            <w:tcW w:w="4500" w:type="dxa"/>
            <w:gridSpan w:val="2"/>
          </w:tcPr>
          <w:p w14:paraId="3AC23417"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4755184B" w14:textId="77777777" w:rsidR="000502EA" w:rsidRPr="00292975" w:rsidRDefault="000502EA">
            <w:pPr>
              <w:suppressAutoHyphens/>
              <w:jc w:val="both"/>
              <w:rPr>
                <w:rFonts w:ascii="Century Gothic" w:hAnsi="Century Gothic"/>
                <w:spacing w:val="-3"/>
                <w:sz w:val="24"/>
                <w:szCs w:val="24"/>
              </w:rPr>
            </w:pPr>
          </w:p>
        </w:tc>
        <w:tc>
          <w:tcPr>
            <w:tcW w:w="4770" w:type="dxa"/>
            <w:gridSpan w:val="2"/>
          </w:tcPr>
          <w:p w14:paraId="2691C918"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DEPARTMENT OF TRANSPORTATION</w:t>
            </w:r>
          </w:p>
        </w:tc>
      </w:tr>
      <w:tr w:rsidR="000502EA" w:rsidRPr="00292975" w14:paraId="1044150A" w14:textId="77777777" w:rsidTr="00292975">
        <w:tc>
          <w:tcPr>
            <w:tcW w:w="4500" w:type="dxa"/>
            <w:gridSpan w:val="2"/>
          </w:tcPr>
          <w:p w14:paraId="3D9C4BE5"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301866CF" w14:textId="77777777" w:rsidR="000502EA" w:rsidRPr="00292975" w:rsidRDefault="000502EA">
            <w:pPr>
              <w:suppressAutoHyphens/>
              <w:jc w:val="both"/>
              <w:rPr>
                <w:rFonts w:ascii="Century Gothic" w:hAnsi="Century Gothic"/>
                <w:spacing w:val="-3"/>
                <w:sz w:val="24"/>
                <w:szCs w:val="24"/>
              </w:rPr>
            </w:pPr>
          </w:p>
        </w:tc>
        <w:tc>
          <w:tcPr>
            <w:tcW w:w="522" w:type="dxa"/>
          </w:tcPr>
          <w:p w14:paraId="332CEC24" w14:textId="77777777" w:rsidR="000502EA" w:rsidRPr="00292975" w:rsidRDefault="000502EA">
            <w:pPr>
              <w:tabs>
                <w:tab w:val="left" w:pos="360"/>
              </w:tabs>
              <w:suppressAutoHyphens/>
              <w:jc w:val="both"/>
              <w:rPr>
                <w:rFonts w:ascii="Century Gothic" w:hAnsi="Century Gothic"/>
                <w:spacing w:val="-3"/>
                <w:sz w:val="24"/>
                <w:szCs w:val="24"/>
              </w:rPr>
            </w:pPr>
          </w:p>
        </w:tc>
        <w:tc>
          <w:tcPr>
            <w:tcW w:w="4248" w:type="dxa"/>
          </w:tcPr>
          <w:p w14:paraId="5D6BEBDB"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04099A3A" w14:textId="77777777" w:rsidTr="00292975">
        <w:tc>
          <w:tcPr>
            <w:tcW w:w="4500" w:type="dxa"/>
            <w:gridSpan w:val="2"/>
          </w:tcPr>
          <w:p w14:paraId="1EE7EA5D"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4216C16F" w14:textId="77777777" w:rsidR="000502EA" w:rsidRPr="00292975" w:rsidRDefault="000502EA">
            <w:pPr>
              <w:suppressAutoHyphens/>
              <w:jc w:val="both"/>
              <w:rPr>
                <w:rFonts w:ascii="Century Gothic" w:hAnsi="Century Gothic"/>
                <w:spacing w:val="-3"/>
                <w:sz w:val="24"/>
                <w:szCs w:val="24"/>
              </w:rPr>
            </w:pPr>
          </w:p>
        </w:tc>
        <w:tc>
          <w:tcPr>
            <w:tcW w:w="522" w:type="dxa"/>
          </w:tcPr>
          <w:p w14:paraId="7E079C62" w14:textId="77777777" w:rsidR="000502EA" w:rsidRPr="00292975" w:rsidRDefault="000502EA">
            <w:pPr>
              <w:tabs>
                <w:tab w:val="left" w:pos="360"/>
              </w:tabs>
              <w:suppressAutoHyphens/>
              <w:jc w:val="both"/>
              <w:rPr>
                <w:rFonts w:ascii="Century Gothic" w:hAnsi="Century Gothic"/>
                <w:spacing w:val="-3"/>
                <w:sz w:val="24"/>
                <w:szCs w:val="24"/>
              </w:rPr>
            </w:pPr>
          </w:p>
        </w:tc>
        <w:tc>
          <w:tcPr>
            <w:tcW w:w="4248" w:type="dxa"/>
          </w:tcPr>
          <w:p w14:paraId="05074C5F"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2A226C58" w14:textId="77777777" w:rsidTr="00292975">
        <w:tc>
          <w:tcPr>
            <w:tcW w:w="4500" w:type="dxa"/>
            <w:gridSpan w:val="2"/>
          </w:tcPr>
          <w:p w14:paraId="7F6E6202"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48B2D6BF" w14:textId="77777777" w:rsidR="000502EA" w:rsidRPr="00292975" w:rsidRDefault="000502EA">
            <w:pPr>
              <w:suppressAutoHyphens/>
              <w:jc w:val="both"/>
              <w:rPr>
                <w:rFonts w:ascii="Century Gothic" w:hAnsi="Century Gothic"/>
                <w:spacing w:val="-3"/>
                <w:sz w:val="24"/>
                <w:szCs w:val="24"/>
              </w:rPr>
            </w:pPr>
          </w:p>
        </w:tc>
        <w:tc>
          <w:tcPr>
            <w:tcW w:w="522" w:type="dxa"/>
          </w:tcPr>
          <w:p w14:paraId="0FE52625" w14:textId="77777777" w:rsidR="000502EA" w:rsidRPr="00292975" w:rsidRDefault="000502EA">
            <w:pPr>
              <w:tabs>
                <w:tab w:val="left" w:pos="360"/>
              </w:tabs>
              <w:suppressAutoHyphens/>
              <w:jc w:val="both"/>
              <w:rPr>
                <w:rFonts w:ascii="Century Gothic" w:hAnsi="Century Gothic"/>
                <w:spacing w:val="-3"/>
                <w:sz w:val="24"/>
                <w:szCs w:val="24"/>
              </w:rPr>
            </w:pPr>
          </w:p>
        </w:tc>
        <w:tc>
          <w:tcPr>
            <w:tcW w:w="4248" w:type="dxa"/>
          </w:tcPr>
          <w:p w14:paraId="64F51B3A" w14:textId="77777777" w:rsidR="000502EA" w:rsidRPr="00292975" w:rsidRDefault="000502EA">
            <w:pPr>
              <w:tabs>
                <w:tab w:val="left" w:pos="360"/>
              </w:tabs>
              <w:suppressAutoHyphens/>
              <w:jc w:val="both"/>
              <w:rPr>
                <w:rFonts w:ascii="Century Gothic" w:hAnsi="Century Gothic"/>
                <w:spacing w:val="-3"/>
                <w:sz w:val="24"/>
                <w:szCs w:val="24"/>
              </w:rPr>
            </w:pPr>
          </w:p>
        </w:tc>
      </w:tr>
      <w:tr w:rsidR="000502EA" w:rsidRPr="00292975" w14:paraId="70D298B2" w14:textId="77777777" w:rsidTr="00292975">
        <w:tc>
          <w:tcPr>
            <w:tcW w:w="4500" w:type="dxa"/>
            <w:gridSpan w:val="2"/>
          </w:tcPr>
          <w:p w14:paraId="05A33182"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60AEEAEB" w14:textId="77777777" w:rsidR="000502EA" w:rsidRPr="00292975" w:rsidRDefault="000502EA">
            <w:pPr>
              <w:suppressAutoHyphens/>
              <w:jc w:val="both"/>
              <w:rPr>
                <w:rFonts w:ascii="Century Gothic" w:hAnsi="Century Gothic"/>
                <w:spacing w:val="-3"/>
                <w:sz w:val="24"/>
                <w:szCs w:val="24"/>
              </w:rPr>
            </w:pPr>
          </w:p>
        </w:tc>
        <w:tc>
          <w:tcPr>
            <w:tcW w:w="522" w:type="dxa"/>
          </w:tcPr>
          <w:p w14:paraId="31771708"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By</w:t>
            </w:r>
          </w:p>
        </w:tc>
        <w:tc>
          <w:tcPr>
            <w:tcW w:w="4248" w:type="dxa"/>
            <w:tcBorders>
              <w:bottom w:val="single" w:sz="6" w:space="0" w:color="auto"/>
            </w:tcBorders>
          </w:tcPr>
          <w:p w14:paraId="40BB69B2" w14:textId="77777777" w:rsidR="000502EA" w:rsidRPr="00292975" w:rsidRDefault="000502EA">
            <w:pPr>
              <w:tabs>
                <w:tab w:val="left" w:pos="360"/>
              </w:tabs>
              <w:suppressAutoHyphens/>
              <w:jc w:val="both"/>
              <w:rPr>
                <w:rFonts w:ascii="Century Gothic" w:hAnsi="Century Gothic"/>
                <w:b/>
                <w:spacing w:val="-3"/>
                <w:sz w:val="24"/>
                <w:szCs w:val="24"/>
              </w:rPr>
            </w:pPr>
          </w:p>
        </w:tc>
      </w:tr>
      <w:tr w:rsidR="000502EA" w:rsidRPr="00292975" w14:paraId="600E2E1D" w14:textId="77777777" w:rsidTr="00292975">
        <w:tc>
          <w:tcPr>
            <w:tcW w:w="4500" w:type="dxa"/>
            <w:gridSpan w:val="2"/>
          </w:tcPr>
          <w:p w14:paraId="5A38C5FF"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4F109FAD" w14:textId="77777777" w:rsidR="000502EA" w:rsidRPr="00292975" w:rsidRDefault="000502EA">
            <w:pPr>
              <w:suppressAutoHyphens/>
              <w:jc w:val="both"/>
              <w:rPr>
                <w:rFonts w:ascii="Century Gothic" w:hAnsi="Century Gothic"/>
                <w:spacing w:val="-3"/>
                <w:sz w:val="24"/>
                <w:szCs w:val="24"/>
              </w:rPr>
            </w:pPr>
          </w:p>
        </w:tc>
        <w:tc>
          <w:tcPr>
            <w:tcW w:w="522" w:type="dxa"/>
          </w:tcPr>
          <w:p w14:paraId="4BCA9A18" w14:textId="77777777" w:rsidR="000502EA" w:rsidRPr="00292975" w:rsidRDefault="000502EA">
            <w:pPr>
              <w:tabs>
                <w:tab w:val="left" w:pos="360"/>
              </w:tabs>
              <w:suppressAutoHyphens/>
              <w:jc w:val="both"/>
              <w:rPr>
                <w:rFonts w:ascii="Century Gothic" w:hAnsi="Century Gothic"/>
                <w:b/>
                <w:spacing w:val="-3"/>
                <w:sz w:val="24"/>
                <w:szCs w:val="24"/>
              </w:rPr>
            </w:pPr>
          </w:p>
        </w:tc>
        <w:tc>
          <w:tcPr>
            <w:tcW w:w="4248" w:type="dxa"/>
          </w:tcPr>
          <w:p w14:paraId="36867A4A"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District Division Chief</w:t>
            </w:r>
          </w:p>
        </w:tc>
      </w:tr>
      <w:tr w:rsidR="000502EA" w:rsidRPr="00292975" w14:paraId="5073B701" w14:textId="77777777" w:rsidTr="00292975">
        <w:tc>
          <w:tcPr>
            <w:tcW w:w="4500" w:type="dxa"/>
            <w:gridSpan w:val="2"/>
          </w:tcPr>
          <w:p w14:paraId="1B0C0872" w14:textId="77777777" w:rsidR="000502EA" w:rsidRPr="00292975" w:rsidRDefault="000502EA">
            <w:pPr>
              <w:tabs>
                <w:tab w:val="left" w:pos="360"/>
              </w:tabs>
              <w:suppressAutoHyphens/>
              <w:jc w:val="both"/>
              <w:rPr>
                <w:rFonts w:ascii="Century Gothic" w:hAnsi="Century Gothic"/>
                <w:spacing w:val="-3"/>
                <w:sz w:val="24"/>
                <w:szCs w:val="24"/>
              </w:rPr>
            </w:pPr>
          </w:p>
        </w:tc>
        <w:tc>
          <w:tcPr>
            <w:tcW w:w="720" w:type="dxa"/>
          </w:tcPr>
          <w:p w14:paraId="37ACC532" w14:textId="77777777" w:rsidR="000502EA" w:rsidRPr="00292975" w:rsidRDefault="000502EA">
            <w:pPr>
              <w:suppressAutoHyphens/>
              <w:jc w:val="both"/>
              <w:rPr>
                <w:rFonts w:ascii="Century Gothic" w:hAnsi="Century Gothic"/>
                <w:spacing w:val="-3"/>
                <w:sz w:val="24"/>
                <w:szCs w:val="24"/>
              </w:rPr>
            </w:pPr>
          </w:p>
        </w:tc>
        <w:tc>
          <w:tcPr>
            <w:tcW w:w="522" w:type="dxa"/>
          </w:tcPr>
          <w:p w14:paraId="7A15E973" w14:textId="77777777" w:rsidR="000502EA" w:rsidRPr="00292975" w:rsidRDefault="000502EA">
            <w:pPr>
              <w:tabs>
                <w:tab w:val="left" w:pos="360"/>
              </w:tabs>
              <w:suppressAutoHyphens/>
              <w:jc w:val="both"/>
              <w:rPr>
                <w:rFonts w:ascii="Century Gothic" w:hAnsi="Century Gothic"/>
                <w:b/>
                <w:spacing w:val="-3"/>
                <w:sz w:val="24"/>
                <w:szCs w:val="24"/>
              </w:rPr>
            </w:pPr>
          </w:p>
        </w:tc>
        <w:tc>
          <w:tcPr>
            <w:tcW w:w="4248" w:type="dxa"/>
          </w:tcPr>
          <w:p w14:paraId="35A9DC43" w14:textId="77777777" w:rsidR="000502EA" w:rsidRPr="00292975" w:rsidRDefault="000502EA">
            <w:pPr>
              <w:tabs>
                <w:tab w:val="left" w:pos="360"/>
              </w:tabs>
              <w:suppressAutoHyphens/>
              <w:jc w:val="both"/>
              <w:rPr>
                <w:rFonts w:ascii="Century Gothic" w:hAnsi="Century Gothic"/>
                <w:b/>
                <w:spacing w:val="-3"/>
                <w:sz w:val="24"/>
                <w:szCs w:val="24"/>
              </w:rPr>
            </w:pPr>
            <w:r w:rsidRPr="00292975">
              <w:rPr>
                <w:rFonts w:ascii="Century Gothic" w:hAnsi="Century Gothic"/>
                <w:b/>
                <w:spacing w:val="-3"/>
                <w:sz w:val="24"/>
                <w:szCs w:val="24"/>
              </w:rPr>
              <w:t>Right of Way</w:t>
            </w:r>
          </w:p>
        </w:tc>
      </w:tr>
    </w:tbl>
    <w:p w14:paraId="7D5BFBBA" w14:textId="77777777" w:rsidR="000502EA" w:rsidRPr="00292975" w:rsidRDefault="000502EA">
      <w:pPr>
        <w:tabs>
          <w:tab w:val="left" w:pos="360"/>
        </w:tabs>
        <w:jc w:val="both"/>
        <w:rPr>
          <w:rFonts w:ascii="Century Gothic" w:hAnsi="Century Gothic"/>
          <w:sz w:val="24"/>
          <w:szCs w:val="24"/>
        </w:rPr>
      </w:pPr>
    </w:p>
    <w:sectPr w:rsidR="000502EA" w:rsidRPr="00292975">
      <w:headerReference w:type="first" r:id="rId10"/>
      <w:footerReference w:type="first" r:id="rId11"/>
      <w:pgSz w:w="12240" w:h="15840" w:code="1"/>
      <w:pgMar w:top="936" w:right="1080" w:bottom="936" w:left="936" w:header="720" w:footer="720"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A0EA" w14:textId="77777777" w:rsidR="006C07F4" w:rsidRDefault="006C07F4">
      <w:r>
        <w:separator/>
      </w:r>
    </w:p>
  </w:endnote>
  <w:endnote w:type="continuationSeparator" w:id="0">
    <w:p w14:paraId="558FB00B" w14:textId="77777777" w:rsidR="006C07F4" w:rsidRDefault="006C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4A3" w14:textId="77777777" w:rsidR="00F6068F" w:rsidRDefault="00F6068F">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6C6D" w14:textId="77777777" w:rsidR="00F6068F" w:rsidRDefault="00F6068F">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C6A6" w14:textId="77777777" w:rsidR="006C07F4" w:rsidRDefault="006C07F4">
      <w:r>
        <w:separator/>
      </w:r>
    </w:p>
  </w:footnote>
  <w:footnote w:type="continuationSeparator" w:id="0">
    <w:p w14:paraId="02542B03" w14:textId="77777777" w:rsidR="006C07F4" w:rsidRDefault="006C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18" w:type="dxa"/>
      <w:tblBorders>
        <w:bottom w:val="double" w:sz="6" w:space="0" w:color="auto"/>
      </w:tblBorders>
      <w:tblLayout w:type="fixed"/>
      <w:tblLook w:val="0000" w:firstRow="0" w:lastRow="0" w:firstColumn="0" w:lastColumn="0" w:noHBand="0" w:noVBand="0"/>
    </w:tblPr>
    <w:tblGrid>
      <w:gridCol w:w="7722"/>
      <w:gridCol w:w="2246"/>
    </w:tblGrid>
    <w:tr w:rsidR="00996597" w:rsidRPr="00292975" w14:paraId="5786BFB1" w14:textId="77777777" w:rsidTr="00413B8F">
      <w:tc>
        <w:tcPr>
          <w:tcW w:w="7722" w:type="dxa"/>
        </w:tcPr>
        <w:p w14:paraId="65939BCE" w14:textId="77777777" w:rsidR="00996597" w:rsidRPr="00292975" w:rsidRDefault="00996597" w:rsidP="00996597">
          <w:pPr>
            <w:rPr>
              <w:rFonts w:ascii="Century Gothic" w:hAnsi="Century Gothic"/>
              <w:sz w:val="16"/>
            </w:rPr>
          </w:pPr>
        </w:p>
      </w:tc>
      <w:tc>
        <w:tcPr>
          <w:tcW w:w="2246" w:type="dxa"/>
        </w:tcPr>
        <w:p w14:paraId="6ACD0D5E" w14:textId="77777777" w:rsidR="00996597" w:rsidRPr="00292975" w:rsidRDefault="00996597" w:rsidP="00996597">
          <w:pPr>
            <w:rPr>
              <w:rFonts w:ascii="Century Gothic" w:hAnsi="Century Gothic"/>
            </w:rPr>
          </w:pPr>
          <w:r w:rsidRPr="00292975">
            <w:rPr>
              <w:rFonts w:ascii="Century Gothic" w:hAnsi="Century Gothic"/>
            </w:rPr>
            <w:t>EXHIBIT</w:t>
          </w:r>
        </w:p>
      </w:tc>
    </w:tr>
    <w:tr w:rsidR="00996597" w:rsidRPr="00292975" w14:paraId="283AF1C3" w14:textId="77777777" w:rsidTr="00413B8F">
      <w:tc>
        <w:tcPr>
          <w:tcW w:w="7722" w:type="dxa"/>
        </w:tcPr>
        <w:p w14:paraId="6774BC8B" w14:textId="77777777" w:rsidR="00996597" w:rsidRPr="00292975" w:rsidRDefault="00996597" w:rsidP="00996597">
          <w:pPr>
            <w:rPr>
              <w:rFonts w:ascii="Century Gothic" w:hAnsi="Century Gothic"/>
              <w:sz w:val="24"/>
            </w:rPr>
          </w:pPr>
          <w:r w:rsidRPr="00292975">
            <w:rPr>
              <w:rFonts w:ascii="Century Gothic" w:hAnsi="Century Gothic"/>
              <w:b/>
              <w:sz w:val="24"/>
            </w:rPr>
            <w:t>RIGHT OF ENTRY – LONG FORM (Cont.)</w:t>
          </w:r>
        </w:p>
      </w:tc>
      <w:tc>
        <w:tcPr>
          <w:tcW w:w="2246" w:type="dxa"/>
          <w:vAlign w:val="center"/>
        </w:tcPr>
        <w:p w14:paraId="04721922" w14:textId="3D47822D" w:rsidR="00996597" w:rsidRPr="00292975" w:rsidRDefault="00413B8F" w:rsidP="00413B8F">
          <w:pPr>
            <w:ind w:right="-105"/>
            <w:rPr>
              <w:rFonts w:ascii="Century Gothic" w:hAnsi="Century Gothic"/>
            </w:rPr>
          </w:pPr>
          <w:r>
            <w:rPr>
              <w:rFonts w:ascii="Century Gothic" w:hAnsi="Century Gothic"/>
            </w:rPr>
            <w:t>0</w:t>
          </w:r>
          <w:r w:rsidR="00996597" w:rsidRPr="00292975">
            <w:rPr>
              <w:rFonts w:ascii="Century Gothic" w:hAnsi="Century Gothic"/>
            </w:rPr>
            <w:t>8</w:t>
          </w:r>
          <w:r w:rsidR="00996597" w:rsidRPr="00292975">
            <w:rPr>
              <w:rFonts w:ascii="Century Gothic" w:hAnsi="Century Gothic"/>
            </w:rPr>
            <w:noBreakHyphen/>
            <w:t>EX</w:t>
          </w:r>
          <w:r w:rsidR="00996597" w:rsidRPr="00292975">
            <w:rPr>
              <w:rFonts w:ascii="Century Gothic" w:hAnsi="Century Gothic"/>
            </w:rPr>
            <w:noBreakHyphen/>
            <w:t xml:space="preserve">23 (REV </w:t>
          </w:r>
          <w:r>
            <w:rPr>
              <w:rFonts w:ascii="Century Gothic" w:hAnsi="Century Gothic"/>
            </w:rPr>
            <w:t>1/2026</w:t>
          </w:r>
          <w:r w:rsidR="00996597" w:rsidRPr="00292975">
            <w:rPr>
              <w:rFonts w:ascii="Century Gothic" w:hAnsi="Century Gothic"/>
            </w:rPr>
            <w:t>)</w:t>
          </w:r>
        </w:p>
      </w:tc>
    </w:tr>
    <w:tr w:rsidR="00996597" w:rsidRPr="00292975" w14:paraId="47140DA4" w14:textId="77777777" w:rsidTr="00413B8F">
      <w:tc>
        <w:tcPr>
          <w:tcW w:w="7722" w:type="dxa"/>
        </w:tcPr>
        <w:p w14:paraId="78599975" w14:textId="77777777" w:rsidR="00996597" w:rsidRPr="00292975" w:rsidRDefault="00996597" w:rsidP="00996597">
          <w:pPr>
            <w:rPr>
              <w:rFonts w:ascii="Century Gothic" w:hAnsi="Century Gothic"/>
              <w:sz w:val="16"/>
            </w:rPr>
          </w:pPr>
        </w:p>
      </w:tc>
      <w:tc>
        <w:tcPr>
          <w:tcW w:w="2246" w:type="dxa"/>
        </w:tcPr>
        <w:p w14:paraId="2061129E" w14:textId="7CECFBA6" w:rsidR="00996597" w:rsidRPr="00292975" w:rsidRDefault="00996597" w:rsidP="00996597">
          <w:pPr>
            <w:rPr>
              <w:rFonts w:ascii="Century Gothic" w:hAnsi="Century Gothic"/>
            </w:rPr>
          </w:pPr>
          <w:r w:rsidRPr="00292975">
            <w:rPr>
              <w:rFonts w:ascii="Century Gothic" w:hAnsi="Century Gothic"/>
            </w:rPr>
            <w:t xml:space="preserve">Page </w:t>
          </w:r>
          <w:r w:rsidRPr="00292975">
            <w:rPr>
              <w:rStyle w:val="PageNumber"/>
              <w:rFonts w:ascii="Century Gothic" w:hAnsi="Century Gothic"/>
            </w:rPr>
            <w:fldChar w:fldCharType="begin"/>
          </w:r>
          <w:r w:rsidRPr="00292975">
            <w:rPr>
              <w:rStyle w:val="PageNumber"/>
              <w:rFonts w:ascii="Century Gothic" w:hAnsi="Century Gothic"/>
            </w:rPr>
            <w:instrText xml:space="preserve"> PAGE </w:instrText>
          </w:r>
          <w:r w:rsidRPr="00292975">
            <w:rPr>
              <w:rStyle w:val="PageNumber"/>
              <w:rFonts w:ascii="Century Gothic" w:hAnsi="Century Gothic"/>
            </w:rPr>
            <w:fldChar w:fldCharType="separate"/>
          </w:r>
          <w:r w:rsidRPr="00292975">
            <w:rPr>
              <w:rStyle w:val="PageNumber"/>
              <w:rFonts w:ascii="Century Gothic" w:hAnsi="Century Gothic"/>
              <w:noProof/>
            </w:rPr>
            <w:t>2</w:t>
          </w:r>
          <w:r w:rsidRPr="00292975">
            <w:rPr>
              <w:rStyle w:val="PageNumber"/>
              <w:rFonts w:ascii="Century Gothic" w:hAnsi="Century Gothic"/>
            </w:rPr>
            <w:fldChar w:fldCharType="end"/>
          </w:r>
          <w:r w:rsidRPr="00292975">
            <w:rPr>
              <w:rStyle w:val="PageNumber"/>
              <w:rFonts w:ascii="Century Gothic" w:hAnsi="Century Gothic"/>
            </w:rPr>
            <w:t xml:space="preserve"> of </w:t>
          </w:r>
          <w:r w:rsidR="00CE40C8">
            <w:rPr>
              <w:rStyle w:val="PageNumber"/>
              <w:rFonts w:ascii="Century Gothic" w:hAnsi="Century Gothic"/>
            </w:rPr>
            <w:t>3</w:t>
          </w:r>
        </w:p>
      </w:tc>
    </w:tr>
  </w:tbl>
  <w:p w14:paraId="0A6B3514" w14:textId="77777777" w:rsidR="00996597" w:rsidRDefault="00996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18" w:type="dxa"/>
      <w:tblBorders>
        <w:bottom w:val="double" w:sz="6" w:space="0" w:color="auto"/>
      </w:tblBorders>
      <w:tblLayout w:type="fixed"/>
      <w:tblLook w:val="0000" w:firstRow="0" w:lastRow="0" w:firstColumn="0" w:lastColumn="0" w:noHBand="0" w:noVBand="0"/>
    </w:tblPr>
    <w:tblGrid>
      <w:gridCol w:w="7722"/>
      <w:gridCol w:w="2246"/>
    </w:tblGrid>
    <w:tr w:rsidR="00F6068F" w:rsidRPr="00292975" w14:paraId="481559B6" w14:textId="77777777" w:rsidTr="00413B8F">
      <w:tc>
        <w:tcPr>
          <w:tcW w:w="7722" w:type="dxa"/>
        </w:tcPr>
        <w:p w14:paraId="7BB1C5B6" w14:textId="77777777" w:rsidR="00F6068F" w:rsidRPr="00292975" w:rsidRDefault="00F6068F">
          <w:pPr>
            <w:rPr>
              <w:rFonts w:ascii="Century Gothic" w:hAnsi="Century Gothic"/>
              <w:sz w:val="16"/>
            </w:rPr>
          </w:pPr>
          <w:r w:rsidRPr="00292975">
            <w:rPr>
              <w:rFonts w:ascii="Century Gothic" w:hAnsi="Century Gothic"/>
              <w:sz w:val="16"/>
            </w:rPr>
            <w:t xml:space="preserve">STATE OF CALIFORNIA </w:t>
          </w:r>
          <w:r w:rsidRPr="00292975">
            <w:rPr>
              <w:rFonts w:ascii="Century Gothic" w:hAnsi="Century Gothic"/>
              <w:sz w:val="16"/>
            </w:rPr>
            <w:sym w:font="Symbol" w:char="F0B7"/>
          </w:r>
          <w:r w:rsidRPr="00292975">
            <w:rPr>
              <w:rFonts w:ascii="Century Gothic" w:hAnsi="Century Gothic"/>
              <w:sz w:val="16"/>
            </w:rPr>
            <w:t xml:space="preserve"> DEPARTMENT OF TRANSPORTATION</w:t>
          </w:r>
        </w:p>
      </w:tc>
      <w:tc>
        <w:tcPr>
          <w:tcW w:w="2246" w:type="dxa"/>
        </w:tcPr>
        <w:p w14:paraId="6DFAC2F0" w14:textId="77777777" w:rsidR="00F6068F" w:rsidRPr="00292975" w:rsidRDefault="00F6068F">
          <w:pPr>
            <w:rPr>
              <w:rFonts w:ascii="Century Gothic" w:hAnsi="Century Gothic"/>
            </w:rPr>
          </w:pPr>
          <w:r w:rsidRPr="00292975">
            <w:rPr>
              <w:rFonts w:ascii="Century Gothic" w:hAnsi="Century Gothic"/>
            </w:rPr>
            <w:t>EXHIBIT</w:t>
          </w:r>
        </w:p>
      </w:tc>
    </w:tr>
    <w:tr w:rsidR="00F6068F" w:rsidRPr="00292975" w14:paraId="00ADFC86" w14:textId="77777777" w:rsidTr="00413B8F">
      <w:tc>
        <w:tcPr>
          <w:tcW w:w="7722" w:type="dxa"/>
        </w:tcPr>
        <w:p w14:paraId="761F83F0" w14:textId="79CF3435" w:rsidR="00F6068F" w:rsidRPr="00292975" w:rsidRDefault="00F6068F">
          <w:pPr>
            <w:rPr>
              <w:rFonts w:ascii="Century Gothic" w:hAnsi="Century Gothic"/>
              <w:sz w:val="24"/>
            </w:rPr>
          </w:pPr>
          <w:r w:rsidRPr="00292975">
            <w:rPr>
              <w:rFonts w:ascii="Century Gothic" w:hAnsi="Century Gothic"/>
              <w:b/>
              <w:sz w:val="24"/>
            </w:rPr>
            <w:t xml:space="preserve">RIGHT OF ENTRY </w:t>
          </w:r>
          <w:r w:rsidR="00292975">
            <w:rPr>
              <w:rFonts w:ascii="Century Gothic" w:hAnsi="Century Gothic"/>
              <w:b/>
              <w:sz w:val="24"/>
            </w:rPr>
            <w:t>–</w:t>
          </w:r>
          <w:r w:rsidRPr="00292975">
            <w:rPr>
              <w:rFonts w:ascii="Century Gothic" w:hAnsi="Century Gothic"/>
              <w:b/>
              <w:sz w:val="24"/>
            </w:rPr>
            <w:t xml:space="preserve"> LONG FORM</w:t>
          </w:r>
        </w:p>
      </w:tc>
      <w:tc>
        <w:tcPr>
          <w:tcW w:w="2246" w:type="dxa"/>
          <w:vAlign w:val="center"/>
        </w:tcPr>
        <w:p w14:paraId="321592D0" w14:textId="0D857B51" w:rsidR="00F6068F" w:rsidRPr="00292975" w:rsidRDefault="00413B8F" w:rsidP="00413B8F">
          <w:pPr>
            <w:ind w:right="-105"/>
            <w:rPr>
              <w:rFonts w:ascii="Century Gothic" w:hAnsi="Century Gothic"/>
            </w:rPr>
          </w:pPr>
          <w:r>
            <w:rPr>
              <w:rFonts w:ascii="Century Gothic" w:hAnsi="Century Gothic"/>
            </w:rPr>
            <w:t>0</w:t>
          </w:r>
          <w:r w:rsidR="00F6068F" w:rsidRPr="00292975">
            <w:rPr>
              <w:rFonts w:ascii="Century Gothic" w:hAnsi="Century Gothic"/>
            </w:rPr>
            <w:t>8</w:t>
          </w:r>
          <w:r w:rsidR="00F6068F" w:rsidRPr="00292975">
            <w:rPr>
              <w:rFonts w:ascii="Century Gothic" w:hAnsi="Century Gothic"/>
            </w:rPr>
            <w:noBreakHyphen/>
            <w:t>EX</w:t>
          </w:r>
          <w:r w:rsidR="00F6068F" w:rsidRPr="00292975">
            <w:rPr>
              <w:rFonts w:ascii="Century Gothic" w:hAnsi="Century Gothic"/>
            </w:rPr>
            <w:noBreakHyphen/>
            <w:t xml:space="preserve">23 (REV </w:t>
          </w:r>
          <w:r>
            <w:rPr>
              <w:rFonts w:ascii="Century Gothic" w:hAnsi="Century Gothic"/>
            </w:rPr>
            <w:t>1/2026</w:t>
          </w:r>
          <w:r w:rsidR="00F6068F" w:rsidRPr="00292975">
            <w:rPr>
              <w:rFonts w:ascii="Century Gothic" w:hAnsi="Century Gothic"/>
            </w:rPr>
            <w:t>)</w:t>
          </w:r>
        </w:p>
      </w:tc>
    </w:tr>
    <w:tr w:rsidR="00F6068F" w:rsidRPr="00292975" w14:paraId="1C621905" w14:textId="77777777" w:rsidTr="00413B8F">
      <w:tc>
        <w:tcPr>
          <w:tcW w:w="7722" w:type="dxa"/>
        </w:tcPr>
        <w:p w14:paraId="2DBD54AE" w14:textId="2D442B5E" w:rsidR="00F6068F" w:rsidRPr="00292975" w:rsidRDefault="00F6068F">
          <w:pPr>
            <w:rPr>
              <w:rFonts w:ascii="Century Gothic" w:hAnsi="Century Gothic"/>
              <w:sz w:val="16"/>
            </w:rPr>
          </w:pPr>
        </w:p>
      </w:tc>
      <w:tc>
        <w:tcPr>
          <w:tcW w:w="2246" w:type="dxa"/>
        </w:tcPr>
        <w:p w14:paraId="5366734C" w14:textId="57C03D50" w:rsidR="00F6068F" w:rsidRPr="00292975" w:rsidRDefault="00F6068F">
          <w:pPr>
            <w:rPr>
              <w:rFonts w:ascii="Century Gothic" w:hAnsi="Century Gothic"/>
            </w:rPr>
          </w:pPr>
          <w:r w:rsidRPr="00292975">
            <w:rPr>
              <w:rFonts w:ascii="Century Gothic" w:hAnsi="Century Gothic"/>
            </w:rPr>
            <w:t xml:space="preserve">Page </w:t>
          </w:r>
          <w:r w:rsidRPr="00292975">
            <w:rPr>
              <w:rStyle w:val="PageNumber"/>
              <w:rFonts w:ascii="Century Gothic" w:hAnsi="Century Gothic"/>
            </w:rPr>
            <w:fldChar w:fldCharType="begin"/>
          </w:r>
          <w:r w:rsidRPr="00292975">
            <w:rPr>
              <w:rStyle w:val="PageNumber"/>
              <w:rFonts w:ascii="Century Gothic" w:hAnsi="Century Gothic"/>
            </w:rPr>
            <w:instrText xml:space="preserve"> PAGE </w:instrText>
          </w:r>
          <w:r w:rsidRPr="00292975">
            <w:rPr>
              <w:rStyle w:val="PageNumber"/>
              <w:rFonts w:ascii="Century Gothic" w:hAnsi="Century Gothic"/>
            </w:rPr>
            <w:fldChar w:fldCharType="separate"/>
          </w:r>
          <w:r w:rsidR="009D5457" w:rsidRPr="00292975">
            <w:rPr>
              <w:rStyle w:val="PageNumber"/>
              <w:rFonts w:ascii="Century Gothic" w:hAnsi="Century Gothic"/>
              <w:noProof/>
            </w:rPr>
            <w:t>1</w:t>
          </w:r>
          <w:r w:rsidRPr="00292975">
            <w:rPr>
              <w:rStyle w:val="PageNumber"/>
              <w:rFonts w:ascii="Century Gothic" w:hAnsi="Century Gothic"/>
            </w:rPr>
            <w:fldChar w:fldCharType="end"/>
          </w:r>
          <w:r w:rsidRPr="00292975">
            <w:rPr>
              <w:rStyle w:val="PageNumber"/>
              <w:rFonts w:ascii="Century Gothic" w:hAnsi="Century Gothic"/>
            </w:rPr>
            <w:t xml:space="preserve"> of </w:t>
          </w:r>
          <w:r w:rsidR="00CE40C8">
            <w:rPr>
              <w:rStyle w:val="PageNumber"/>
              <w:rFonts w:ascii="Century Gothic" w:hAnsi="Century Gothic"/>
            </w:rPr>
            <w:t>3</w:t>
          </w:r>
        </w:p>
      </w:tc>
    </w:tr>
  </w:tbl>
  <w:p w14:paraId="7A668DE9" w14:textId="77777777" w:rsidR="00F6068F" w:rsidRDefault="00F6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18" w:type="dxa"/>
      <w:tblBorders>
        <w:bottom w:val="double" w:sz="6" w:space="0" w:color="auto"/>
      </w:tblBorders>
      <w:tblLayout w:type="fixed"/>
      <w:tblLook w:val="0000" w:firstRow="0" w:lastRow="0" w:firstColumn="0" w:lastColumn="0" w:noHBand="0" w:noVBand="0"/>
    </w:tblPr>
    <w:tblGrid>
      <w:gridCol w:w="7722"/>
      <w:gridCol w:w="2246"/>
    </w:tblGrid>
    <w:tr w:rsidR="00F6068F" w:rsidRPr="00292975" w14:paraId="173F6A87" w14:textId="77777777" w:rsidTr="00413B8F">
      <w:tc>
        <w:tcPr>
          <w:tcW w:w="7722" w:type="dxa"/>
        </w:tcPr>
        <w:p w14:paraId="6525437E" w14:textId="77777777" w:rsidR="00F6068F" w:rsidRPr="00292975" w:rsidRDefault="00F6068F">
          <w:pPr>
            <w:rPr>
              <w:rFonts w:ascii="Century Gothic" w:hAnsi="Century Gothic"/>
              <w:sz w:val="16"/>
            </w:rPr>
          </w:pPr>
        </w:p>
      </w:tc>
      <w:tc>
        <w:tcPr>
          <w:tcW w:w="2246" w:type="dxa"/>
        </w:tcPr>
        <w:p w14:paraId="619B209F" w14:textId="77777777" w:rsidR="00F6068F" w:rsidRPr="00292975" w:rsidRDefault="00F6068F" w:rsidP="00413B8F">
          <w:pPr>
            <w:ind w:right="-285"/>
            <w:rPr>
              <w:rFonts w:ascii="Century Gothic" w:hAnsi="Century Gothic"/>
            </w:rPr>
          </w:pPr>
          <w:r w:rsidRPr="00292975">
            <w:rPr>
              <w:rFonts w:ascii="Century Gothic" w:hAnsi="Century Gothic"/>
            </w:rPr>
            <w:t>EXHIBIT</w:t>
          </w:r>
        </w:p>
      </w:tc>
    </w:tr>
    <w:tr w:rsidR="00F6068F" w:rsidRPr="00292975" w14:paraId="6608FDF3" w14:textId="77777777" w:rsidTr="00413B8F">
      <w:tc>
        <w:tcPr>
          <w:tcW w:w="7722" w:type="dxa"/>
        </w:tcPr>
        <w:p w14:paraId="76E66CB2" w14:textId="5D48C61E" w:rsidR="00F6068F" w:rsidRPr="00292975" w:rsidRDefault="00F6068F">
          <w:pPr>
            <w:rPr>
              <w:rFonts w:ascii="Century Gothic" w:hAnsi="Century Gothic"/>
              <w:sz w:val="24"/>
            </w:rPr>
          </w:pPr>
          <w:r w:rsidRPr="00292975">
            <w:rPr>
              <w:rFonts w:ascii="Century Gothic" w:hAnsi="Century Gothic"/>
              <w:b/>
              <w:sz w:val="24"/>
            </w:rPr>
            <w:t xml:space="preserve">RIGHT OF ENTRY </w:t>
          </w:r>
          <w:r w:rsidR="00292975" w:rsidRPr="00292975">
            <w:rPr>
              <w:rFonts w:ascii="Century Gothic" w:hAnsi="Century Gothic"/>
              <w:b/>
              <w:sz w:val="24"/>
            </w:rPr>
            <w:t>–</w:t>
          </w:r>
          <w:r w:rsidRPr="00292975">
            <w:rPr>
              <w:rFonts w:ascii="Century Gothic" w:hAnsi="Century Gothic"/>
              <w:b/>
              <w:sz w:val="24"/>
            </w:rPr>
            <w:t xml:space="preserve"> LONG FORM (Cont.)</w:t>
          </w:r>
        </w:p>
      </w:tc>
      <w:tc>
        <w:tcPr>
          <w:tcW w:w="2246" w:type="dxa"/>
          <w:vAlign w:val="center"/>
        </w:tcPr>
        <w:p w14:paraId="00E4D697" w14:textId="0E5F26FC" w:rsidR="00F6068F" w:rsidRPr="00292975" w:rsidRDefault="00413B8F" w:rsidP="00413B8F">
          <w:pPr>
            <w:ind w:right="-105"/>
            <w:rPr>
              <w:rFonts w:ascii="Century Gothic" w:hAnsi="Century Gothic"/>
            </w:rPr>
          </w:pPr>
          <w:r>
            <w:rPr>
              <w:rFonts w:ascii="Century Gothic" w:hAnsi="Century Gothic"/>
            </w:rPr>
            <w:t>0</w:t>
          </w:r>
          <w:r w:rsidR="00F6068F" w:rsidRPr="00292975">
            <w:rPr>
              <w:rFonts w:ascii="Century Gothic" w:hAnsi="Century Gothic"/>
            </w:rPr>
            <w:t>8</w:t>
          </w:r>
          <w:r w:rsidR="00F6068F" w:rsidRPr="00292975">
            <w:rPr>
              <w:rFonts w:ascii="Century Gothic" w:hAnsi="Century Gothic"/>
            </w:rPr>
            <w:noBreakHyphen/>
            <w:t>EX</w:t>
          </w:r>
          <w:r w:rsidR="00F6068F" w:rsidRPr="00292975">
            <w:rPr>
              <w:rFonts w:ascii="Century Gothic" w:hAnsi="Century Gothic"/>
            </w:rPr>
            <w:noBreakHyphen/>
            <w:t xml:space="preserve">23 (REV </w:t>
          </w:r>
          <w:r>
            <w:rPr>
              <w:rFonts w:ascii="Century Gothic" w:hAnsi="Century Gothic"/>
            </w:rPr>
            <w:t>1/2026</w:t>
          </w:r>
          <w:r w:rsidR="00F6068F" w:rsidRPr="00292975">
            <w:rPr>
              <w:rFonts w:ascii="Century Gothic" w:hAnsi="Century Gothic"/>
            </w:rPr>
            <w:t>)</w:t>
          </w:r>
        </w:p>
      </w:tc>
    </w:tr>
    <w:tr w:rsidR="00F6068F" w:rsidRPr="00292975" w14:paraId="035E9454" w14:textId="77777777" w:rsidTr="00413B8F">
      <w:tc>
        <w:tcPr>
          <w:tcW w:w="7722" w:type="dxa"/>
        </w:tcPr>
        <w:p w14:paraId="02033BBC" w14:textId="1D12CFC4" w:rsidR="00F6068F" w:rsidRPr="00292975" w:rsidRDefault="00F6068F">
          <w:pPr>
            <w:rPr>
              <w:rFonts w:ascii="Century Gothic" w:hAnsi="Century Gothic"/>
              <w:sz w:val="16"/>
            </w:rPr>
          </w:pPr>
        </w:p>
      </w:tc>
      <w:tc>
        <w:tcPr>
          <w:tcW w:w="2246" w:type="dxa"/>
        </w:tcPr>
        <w:p w14:paraId="51173BD1" w14:textId="656C1807" w:rsidR="00F6068F" w:rsidRPr="00292975" w:rsidRDefault="00F6068F">
          <w:pPr>
            <w:rPr>
              <w:rFonts w:ascii="Century Gothic" w:hAnsi="Century Gothic"/>
            </w:rPr>
          </w:pPr>
          <w:r w:rsidRPr="00292975">
            <w:rPr>
              <w:rFonts w:ascii="Century Gothic" w:hAnsi="Century Gothic"/>
            </w:rPr>
            <w:t xml:space="preserve">Page </w:t>
          </w:r>
          <w:r w:rsidRPr="00292975">
            <w:rPr>
              <w:rStyle w:val="PageNumber"/>
              <w:rFonts w:ascii="Century Gothic" w:hAnsi="Century Gothic"/>
            </w:rPr>
            <w:fldChar w:fldCharType="begin"/>
          </w:r>
          <w:r w:rsidRPr="00292975">
            <w:rPr>
              <w:rStyle w:val="PageNumber"/>
              <w:rFonts w:ascii="Century Gothic" w:hAnsi="Century Gothic"/>
            </w:rPr>
            <w:instrText xml:space="preserve"> PAGE </w:instrText>
          </w:r>
          <w:r w:rsidRPr="00292975">
            <w:rPr>
              <w:rStyle w:val="PageNumber"/>
              <w:rFonts w:ascii="Century Gothic" w:hAnsi="Century Gothic"/>
            </w:rPr>
            <w:fldChar w:fldCharType="separate"/>
          </w:r>
          <w:r w:rsidR="009D5457" w:rsidRPr="00292975">
            <w:rPr>
              <w:rStyle w:val="PageNumber"/>
              <w:rFonts w:ascii="Century Gothic" w:hAnsi="Century Gothic"/>
              <w:noProof/>
            </w:rPr>
            <w:t>2</w:t>
          </w:r>
          <w:r w:rsidRPr="00292975">
            <w:rPr>
              <w:rStyle w:val="PageNumber"/>
              <w:rFonts w:ascii="Century Gothic" w:hAnsi="Century Gothic"/>
            </w:rPr>
            <w:fldChar w:fldCharType="end"/>
          </w:r>
          <w:r w:rsidRPr="00292975">
            <w:rPr>
              <w:rStyle w:val="PageNumber"/>
              <w:rFonts w:ascii="Century Gothic" w:hAnsi="Century Gothic"/>
            </w:rPr>
            <w:t xml:space="preserve"> of </w:t>
          </w:r>
          <w:r w:rsidR="00CE40C8">
            <w:rPr>
              <w:rStyle w:val="PageNumber"/>
              <w:rFonts w:ascii="Century Gothic" w:hAnsi="Century Gothic"/>
            </w:rPr>
            <w:t>3</w:t>
          </w:r>
        </w:p>
      </w:tc>
    </w:tr>
  </w:tbl>
  <w:p w14:paraId="5E6D0500" w14:textId="77777777" w:rsidR="00F6068F" w:rsidRDefault="00F6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1B"/>
    <w:multiLevelType w:val="hybridMultilevel"/>
    <w:tmpl w:val="D99A9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0363831"/>
    <w:multiLevelType w:val="hybridMultilevel"/>
    <w:tmpl w:val="F08A66B0"/>
    <w:lvl w:ilvl="0" w:tplc="253A9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0362619">
    <w:abstractNumId w:val="1"/>
  </w:num>
  <w:num w:numId="2" w16cid:durableId="1854151283">
    <w:abstractNumId w:val="5"/>
  </w:num>
  <w:num w:numId="3" w16cid:durableId="1342469493">
    <w:abstractNumId w:val="4"/>
  </w:num>
  <w:num w:numId="4" w16cid:durableId="1378894597">
    <w:abstractNumId w:val="2"/>
  </w:num>
  <w:num w:numId="5" w16cid:durableId="311300523">
    <w:abstractNumId w:val="6"/>
  </w:num>
  <w:num w:numId="6" w16cid:durableId="467362769">
    <w:abstractNumId w:val="3"/>
  </w:num>
  <w:num w:numId="7" w16cid:durableId="412706524">
    <w:abstractNumId w:val="0"/>
  </w:num>
  <w:num w:numId="8" w16cid:durableId="662663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Dc1trA0MTc2MTFQ0lEKTi0uzszPAykwqQUAdpOilywAAAA="/>
    <w:docVar w:name="ribobj" w:val="181608276"/>
  </w:docVars>
  <w:rsids>
    <w:rsidRoot w:val="00BF09FB"/>
    <w:rsid w:val="00020463"/>
    <w:rsid w:val="000502EA"/>
    <w:rsid w:val="00116685"/>
    <w:rsid w:val="001C57BD"/>
    <w:rsid w:val="00292975"/>
    <w:rsid w:val="002A3132"/>
    <w:rsid w:val="00303576"/>
    <w:rsid w:val="00305E21"/>
    <w:rsid w:val="00352772"/>
    <w:rsid w:val="003545BE"/>
    <w:rsid w:val="00364C6D"/>
    <w:rsid w:val="003B699B"/>
    <w:rsid w:val="003C1641"/>
    <w:rsid w:val="00413B8F"/>
    <w:rsid w:val="00572D5B"/>
    <w:rsid w:val="005D5AF5"/>
    <w:rsid w:val="006A1AE4"/>
    <w:rsid w:val="006C07F4"/>
    <w:rsid w:val="007400C1"/>
    <w:rsid w:val="007C4A50"/>
    <w:rsid w:val="007E42B5"/>
    <w:rsid w:val="00842F7F"/>
    <w:rsid w:val="00861250"/>
    <w:rsid w:val="008E36B4"/>
    <w:rsid w:val="0099122A"/>
    <w:rsid w:val="00996597"/>
    <w:rsid w:val="009A7B6A"/>
    <w:rsid w:val="009A7C83"/>
    <w:rsid w:val="009C4419"/>
    <w:rsid w:val="009D5457"/>
    <w:rsid w:val="009F2DEB"/>
    <w:rsid w:val="009F3E93"/>
    <w:rsid w:val="00A75B18"/>
    <w:rsid w:val="00AD0016"/>
    <w:rsid w:val="00AD0ECE"/>
    <w:rsid w:val="00B57C6B"/>
    <w:rsid w:val="00BF09FB"/>
    <w:rsid w:val="00C36E70"/>
    <w:rsid w:val="00C62E29"/>
    <w:rsid w:val="00C859AD"/>
    <w:rsid w:val="00CD7C71"/>
    <w:rsid w:val="00CE040D"/>
    <w:rsid w:val="00CE40C8"/>
    <w:rsid w:val="00D26C0A"/>
    <w:rsid w:val="00D7519C"/>
    <w:rsid w:val="00F6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3B383"/>
  <w15:chartTrackingRefBased/>
  <w15:docId w15:val="{0CAF8D7E-DC40-4FFE-91AE-F9826950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122A"/>
  </w:style>
  <w:style w:type="paragraph" w:styleId="Footer">
    <w:name w:val="footer"/>
    <w:basedOn w:val="Normal"/>
    <w:rsid w:val="0099122A"/>
  </w:style>
  <w:style w:type="character" w:styleId="PageNumber">
    <w:name w:val="page number"/>
    <w:basedOn w:val="DefaultParagraphFont"/>
    <w:rsid w:val="0099122A"/>
  </w:style>
  <w:style w:type="paragraph" w:customStyle="1" w:styleId="ChapterHeading">
    <w:name w:val="Chapter Heading"/>
    <w:basedOn w:val="Normal"/>
    <w:rsid w:val="0099122A"/>
    <w:pPr>
      <w:jc w:val="center"/>
    </w:pPr>
    <w:rPr>
      <w:b/>
      <w:sz w:val="28"/>
    </w:rPr>
  </w:style>
  <w:style w:type="paragraph" w:customStyle="1" w:styleId="Sub-ChapterHeading">
    <w:name w:val="Sub-Chapter Heading"/>
    <w:basedOn w:val="Normal"/>
    <w:rsid w:val="0099122A"/>
    <w:pPr>
      <w:jc w:val="center"/>
    </w:pPr>
    <w:rPr>
      <w:b/>
    </w:rPr>
  </w:style>
  <w:style w:type="paragraph" w:customStyle="1" w:styleId="SectionHeading">
    <w:name w:val="Section Heading"/>
    <w:basedOn w:val="Normal"/>
    <w:rsid w:val="0099122A"/>
    <w:pPr>
      <w:ind w:left="1440" w:hanging="1440"/>
    </w:pPr>
    <w:rPr>
      <w:b/>
      <w:u w:val="single"/>
    </w:rPr>
  </w:style>
  <w:style w:type="paragraph" w:customStyle="1" w:styleId="SectionParagraph">
    <w:name w:val="Section Paragraph"/>
    <w:basedOn w:val="Normal"/>
    <w:rsid w:val="0099122A"/>
    <w:pPr>
      <w:jc w:val="both"/>
    </w:pPr>
  </w:style>
  <w:style w:type="paragraph" w:customStyle="1" w:styleId="BulletParagraph">
    <w:name w:val="Bullet Paragraph"/>
    <w:basedOn w:val="Normal"/>
    <w:rsid w:val="0099122A"/>
    <w:pPr>
      <w:numPr>
        <w:numId w:val="1"/>
      </w:numPr>
      <w:jc w:val="both"/>
    </w:pPr>
  </w:style>
  <w:style w:type="paragraph" w:customStyle="1" w:styleId="NotesHeading">
    <w:name w:val="Notes Heading"/>
    <w:basedOn w:val="Normal"/>
    <w:rsid w:val="0099122A"/>
    <w:rPr>
      <w:b/>
      <w:sz w:val="28"/>
    </w:rPr>
  </w:style>
  <w:style w:type="paragraph" w:styleId="Revision">
    <w:name w:val="Revision"/>
    <w:hidden/>
    <w:uiPriority w:val="99"/>
    <w:semiHidden/>
    <w:rsid w:val="00C62E29"/>
  </w:style>
  <w:style w:type="paragraph" w:styleId="BalloonText">
    <w:name w:val="Balloon Text"/>
    <w:basedOn w:val="Normal"/>
    <w:link w:val="BalloonTextChar"/>
    <w:uiPriority w:val="99"/>
    <w:semiHidden/>
    <w:unhideWhenUsed/>
    <w:rsid w:val="00C62E29"/>
    <w:rPr>
      <w:rFonts w:ascii="Tahoma" w:hAnsi="Tahoma" w:cs="Tahoma"/>
      <w:sz w:val="16"/>
      <w:szCs w:val="16"/>
    </w:rPr>
  </w:style>
  <w:style w:type="character" w:customStyle="1" w:styleId="BalloonTextChar">
    <w:name w:val="Balloon Text Char"/>
    <w:basedOn w:val="DefaultParagraphFont"/>
    <w:link w:val="BalloonText"/>
    <w:uiPriority w:val="99"/>
    <w:semiHidden/>
    <w:rsid w:val="00C62E29"/>
    <w:rPr>
      <w:rFonts w:ascii="Tahoma" w:hAnsi="Tahoma" w:cs="Tahoma"/>
      <w:sz w:val="16"/>
      <w:szCs w:val="16"/>
    </w:rPr>
  </w:style>
  <w:style w:type="paragraph" w:styleId="ListParagraph">
    <w:name w:val="List Paragraph"/>
    <w:basedOn w:val="Normal"/>
    <w:uiPriority w:val="34"/>
    <w:qFormat/>
    <w:rsid w:val="00292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23</TotalTime>
  <Pages>3</Pages>
  <Words>746</Words>
  <Characters>3933</Characters>
  <Application>Microsoft Office Word</Application>
  <DocSecurity>0</DocSecurity>
  <Lines>216</Lines>
  <Paragraphs>41</Paragraphs>
  <ScaleCrop>false</ScaleCrop>
  <HeadingPairs>
    <vt:vector size="2" baseType="variant">
      <vt:variant>
        <vt:lpstr>Title</vt:lpstr>
      </vt:variant>
      <vt:variant>
        <vt:i4>1</vt:i4>
      </vt:variant>
    </vt:vector>
  </HeadingPairs>
  <TitlesOfParts>
    <vt:vector size="1" baseType="lpstr">
      <vt:lpstr>RIGHT OF ENTRY - LONG FORM</vt:lpstr>
    </vt:vector>
  </TitlesOfParts>
  <Company>Caltrans</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ENTRY - LONG FORM</dc:title>
  <dc:subject/>
  <dc:creator>Caltrans Right of Way</dc:creator>
  <cp:keywords/>
  <cp:lastModifiedBy>Burger, Lori A@DOT</cp:lastModifiedBy>
  <cp:revision>21</cp:revision>
  <cp:lastPrinted>2001-08-10T15:54:00Z</cp:lastPrinted>
  <dcterms:created xsi:type="dcterms:W3CDTF">2018-05-09T15:19:00Z</dcterms:created>
  <dcterms:modified xsi:type="dcterms:W3CDTF">2026-01-22T23:15:00Z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56148eb7-44a7-4d78-bb8f-5e21cd1ba15a</vt:lpwstr>
  </property>
</Properties>
</file>