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02E83" w14:textId="77777777" w:rsidR="009A7904" w:rsidRDefault="009A7904">
      <w:pPr>
        <w:pStyle w:val="Header"/>
        <w:rPr>
          <w:sz w:val="19"/>
        </w:rPr>
      </w:pPr>
    </w:p>
    <w:tbl>
      <w:tblPr>
        <w:tblW w:w="4896" w:type="dxa"/>
        <w:jc w:val="right"/>
        <w:tblLayout w:type="fixed"/>
        <w:tblLook w:val="0000" w:firstRow="0" w:lastRow="0" w:firstColumn="0" w:lastColumn="0" w:noHBand="0" w:noVBand="0"/>
      </w:tblPr>
      <w:tblGrid>
        <w:gridCol w:w="1652"/>
        <w:gridCol w:w="239"/>
        <w:gridCol w:w="1383"/>
        <w:gridCol w:w="239"/>
        <w:gridCol w:w="1383"/>
      </w:tblGrid>
      <w:tr w:rsidR="00B73C7A" w:rsidRPr="00971586" w14:paraId="504C33A2" w14:textId="77777777" w:rsidTr="00971586">
        <w:trPr>
          <w:cantSplit/>
          <w:jc w:val="right"/>
        </w:trPr>
        <w:tc>
          <w:tcPr>
            <w:tcW w:w="1652" w:type="dxa"/>
            <w:tcBorders>
              <w:bottom w:val="single" w:sz="4" w:space="0" w:color="auto"/>
            </w:tcBorders>
            <w:vAlign w:val="bottom"/>
          </w:tcPr>
          <w:p w14:paraId="28950C91" w14:textId="77777777" w:rsidR="00B73C7A" w:rsidRPr="00971586" w:rsidRDefault="00B73C7A">
            <w:pPr>
              <w:jc w:val="center"/>
            </w:pPr>
          </w:p>
        </w:tc>
        <w:tc>
          <w:tcPr>
            <w:tcW w:w="239" w:type="dxa"/>
            <w:vAlign w:val="bottom"/>
          </w:tcPr>
          <w:p w14:paraId="790FDA42" w14:textId="77777777" w:rsidR="00B73C7A" w:rsidRPr="00971586" w:rsidRDefault="00B73C7A"/>
        </w:tc>
        <w:tc>
          <w:tcPr>
            <w:tcW w:w="1383" w:type="dxa"/>
            <w:tcBorders>
              <w:bottom w:val="single" w:sz="4" w:space="0" w:color="auto"/>
            </w:tcBorders>
            <w:vAlign w:val="bottom"/>
          </w:tcPr>
          <w:p w14:paraId="70351008" w14:textId="77777777" w:rsidR="00B73C7A" w:rsidRPr="00971586" w:rsidRDefault="00B73C7A">
            <w:pPr>
              <w:jc w:val="center"/>
            </w:pPr>
          </w:p>
        </w:tc>
        <w:tc>
          <w:tcPr>
            <w:tcW w:w="239" w:type="dxa"/>
            <w:vAlign w:val="bottom"/>
          </w:tcPr>
          <w:p w14:paraId="3EB4FF10" w14:textId="77777777" w:rsidR="00B73C7A" w:rsidRPr="00971586" w:rsidRDefault="00B73C7A"/>
        </w:tc>
        <w:tc>
          <w:tcPr>
            <w:tcW w:w="1383" w:type="dxa"/>
            <w:tcBorders>
              <w:bottom w:val="single" w:sz="4" w:space="0" w:color="auto"/>
            </w:tcBorders>
            <w:vAlign w:val="bottom"/>
          </w:tcPr>
          <w:p w14:paraId="40A9E1E7" w14:textId="77777777" w:rsidR="00B73C7A" w:rsidRPr="00971586" w:rsidRDefault="00B73C7A">
            <w:pPr>
              <w:jc w:val="center"/>
            </w:pPr>
          </w:p>
        </w:tc>
      </w:tr>
      <w:tr w:rsidR="00B73C7A" w:rsidRPr="00971586" w14:paraId="38B48CE0" w14:textId="77777777" w:rsidTr="00971586">
        <w:trPr>
          <w:cantSplit/>
          <w:trHeight w:val="288"/>
          <w:jc w:val="right"/>
        </w:trPr>
        <w:tc>
          <w:tcPr>
            <w:tcW w:w="1652" w:type="dxa"/>
            <w:vAlign w:val="center"/>
          </w:tcPr>
          <w:p w14:paraId="1665AA17" w14:textId="77777777" w:rsidR="00B73C7A" w:rsidRPr="00971586" w:rsidRDefault="00B73C7A">
            <w:pPr>
              <w:jc w:val="center"/>
            </w:pPr>
            <w:r w:rsidRPr="00971586">
              <w:t xml:space="preserve">Fed. </w:t>
            </w:r>
            <w:proofErr w:type="spellStart"/>
            <w:r w:rsidRPr="00971586">
              <w:t>Proj</w:t>
            </w:r>
            <w:proofErr w:type="spellEnd"/>
            <w:r w:rsidRPr="00971586">
              <w:t>. No.</w:t>
            </w:r>
          </w:p>
        </w:tc>
        <w:tc>
          <w:tcPr>
            <w:tcW w:w="239" w:type="dxa"/>
            <w:vAlign w:val="center"/>
          </w:tcPr>
          <w:p w14:paraId="553AFED5" w14:textId="77777777" w:rsidR="00B73C7A" w:rsidRPr="00971586" w:rsidRDefault="00B73C7A"/>
        </w:tc>
        <w:tc>
          <w:tcPr>
            <w:tcW w:w="1383" w:type="dxa"/>
            <w:vAlign w:val="center"/>
          </w:tcPr>
          <w:p w14:paraId="534F2059" w14:textId="77777777" w:rsidR="00B73C7A" w:rsidRPr="00971586" w:rsidRDefault="00B73C7A">
            <w:pPr>
              <w:jc w:val="center"/>
            </w:pPr>
            <w:r w:rsidRPr="00971586">
              <w:t>Parcel</w:t>
            </w:r>
          </w:p>
        </w:tc>
        <w:tc>
          <w:tcPr>
            <w:tcW w:w="239" w:type="dxa"/>
            <w:vAlign w:val="center"/>
          </w:tcPr>
          <w:p w14:paraId="1D98D08C" w14:textId="77777777" w:rsidR="00B73C7A" w:rsidRPr="00971586" w:rsidRDefault="00B73C7A"/>
        </w:tc>
        <w:tc>
          <w:tcPr>
            <w:tcW w:w="1383" w:type="dxa"/>
            <w:vAlign w:val="center"/>
          </w:tcPr>
          <w:p w14:paraId="0A855903" w14:textId="77777777" w:rsidR="00B73C7A" w:rsidRPr="00971586" w:rsidRDefault="00B73C7A">
            <w:pPr>
              <w:jc w:val="center"/>
            </w:pPr>
            <w:r w:rsidRPr="00971586">
              <w:t>AR#</w:t>
            </w:r>
          </w:p>
        </w:tc>
      </w:tr>
    </w:tbl>
    <w:p w14:paraId="018D3D7A" w14:textId="77777777" w:rsidR="00B73C7A" w:rsidRDefault="00B73C7A" w:rsidP="00B73C7A">
      <w:pPr>
        <w:pStyle w:val="Header"/>
        <w:rPr>
          <w:sz w:val="19"/>
        </w:rPr>
      </w:pPr>
    </w:p>
    <w:tbl>
      <w:tblPr>
        <w:tblW w:w="9200" w:type="dxa"/>
        <w:jc w:val="right"/>
        <w:tblLayout w:type="fixed"/>
        <w:tblLook w:val="0000" w:firstRow="0" w:lastRow="0" w:firstColumn="0" w:lastColumn="0" w:noHBand="0" w:noVBand="0"/>
      </w:tblPr>
      <w:tblGrid>
        <w:gridCol w:w="1591"/>
        <w:gridCol w:w="272"/>
        <w:gridCol w:w="731"/>
        <w:gridCol w:w="272"/>
        <w:gridCol w:w="731"/>
        <w:gridCol w:w="272"/>
        <w:gridCol w:w="1595"/>
        <w:gridCol w:w="272"/>
        <w:gridCol w:w="1595"/>
        <w:gridCol w:w="274"/>
        <w:gridCol w:w="1595"/>
      </w:tblGrid>
      <w:tr w:rsidR="00B73C7A" w:rsidRPr="00971586" w14:paraId="3C8CFF82" w14:textId="77777777" w:rsidTr="00971586">
        <w:trPr>
          <w:cantSplit/>
          <w:trHeight w:val="343"/>
          <w:jc w:val="right"/>
        </w:trPr>
        <w:tc>
          <w:tcPr>
            <w:tcW w:w="1591" w:type="dxa"/>
            <w:tcBorders>
              <w:bottom w:val="single" w:sz="4" w:space="0" w:color="auto"/>
            </w:tcBorders>
            <w:vAlign w:val="bottom"/>
          </w:tcPr>
          <w:p w14:paraId="227C2B78" w14:textId="77777777" w:rsidR="00B73C7A" w:rsidRPr="00971586" w:rsidRDefault="00B73C7A" w:rsidP="00B73C7A">
            <w:pPr>
              <w:jc w:val="center"/>
            </w:pPr>
          </w:p>
        </w:tc>
        <w:tc>
          <w:tcPr>
            <w:tcW w:w="272" w:type="dxa"/>
            <w:vAlign w:val="bottom"/>
          </w:tcPr>
          <w:p w14:paraId="109C4C47" w14:textId="77777777" w:rsidR="00B73C7A" w:rsidRPr="00971586" w:rsidRDefault="00B73C7A" w:rsidP="00B73C7A"/>
        </w:tc>
        <w:tc>
          <w:tcPr>
            <w:tcW w:w="731" w:type="dxa"/>
            <w:tcBorders>
              <w:bottom w:val="single" w:sz="4" w:space="0" w:color="auto"/>
            </w:tcBorders>
            <w:vAlign w:val="bottom"/>
          </w:tcPr>
          <w:p w14:paraId="5726E8D1" w14:textId="77777777" w:rsidR="00B73C7A" w:rsidRPr="00971586" w:rsidRDefault="00B73C7A" w:rsidP="00B73C7A">
            <w:pPr>
              <w:jc w:val="center"/>
            </w:pPr>
          </w:p>
        </w:tc>
        <w:tc>
          <w:tcPr>
            <w:tcW w:w="272" w:type="dxa"/>
            <w:vAlign w:val="bottom"/>
          </w:tcPr>
          <w:p w14:paraId="0ABE71C8" w14:textId="77777777" w:rsidR="00B73C7A" w:rsidRPr="00971586" w:rsidRDefault="00B73C7A" w:rsidP="00B73C7A"/>
        </w:tc>
        <w:tc>
          <w:tcPr>
            <w:tcW w:w="731" w:type="dxa"/>
            <w:tcBorders>
              <w:bottom w:val="single" w:sz="4" w:space="0" w:color="auto"/>
            </w:tcBorders>
            <w:vAlign w:val="bottom"/>
          </w:tcPr>
          <w:p w14:paraId="471FCB57" w14:textId="77777777" w:rsidR="00B73C7A" w:rsidRPr="00971586" w:rsidRDefault="00B73C7A" w:rsidP="00B73C7A">
            <w:pPr>
              <w:jc w:val="center"/>
            </w:pPr>
          </w:p>
        </w:tc>
        <w:tc>
          <w:tcPr>
            <w:tcW w:w="272" w:type="dxa"/>
            <w:vAlign w:val="bottom"/>
          </w:tcPr>
          <w:p w14:paraId="29C89F99" w14:textId="77777777" w:rsidR="00B73C7A" w:rsidRPr="00971586" w:rsidRDefault="00B73C7A" w:rsidP="00B73C7A"/>
        </w:tc>
        <w:tc>
          <w:tcPr>
            <w:tcW w:w="1595" w:type="dxa"/>
            <w:tcBorders>
              <w:bottom w:val="single" w:sz="4" w:space="0" w:color="auto"/>
            </w:tcBorders>
            <w:vAlign w:val="bottom"/>
          </w:tcPr>
          <w:p w14:paraId="109F8601" w14:textId="77777777" w:rsidR="00B73C7A" w:rsidRPr="00971586" w:rsidRDefault="00B73C7A" w:rsidP="00B73C7A">
            <w:pPr>
              <w:jc w:val="center"/>
            </w:pPr>
          </w:p>
        </w:tc>
        <w:tc>
          <w:tcPr>
            <w:tcW w:w="272" w:type="dxa"/>
            <w:vAlign w:val="bottom"/>
          </w:tcPr>
          <w:p w14:paraId="52E48A89" w14:textId="77777777" w:rsidR="00B73C7A" w:rsidRPr="00971586" w:rsidRDefault="00B73C7A" w:rsidP="00B73C7A"/>
        </w:tc>
        <w:tc>
          <w:tcPr>
            <w:tcW w:w="1595" w:type="dxa"/>
            <w:tcBorders>
              <w:bottom w:val="single" w:sz="4" w:space="0" w:color="auto"/>
            </w:tcBorders>
            <w:vAlign w:val="bottom"/>
          </w:tcPr>
          <w:p w14:paraId="24A39020" w14:textId="77777777" w:rsidR="00B73C7A" w:rsidRPr="00971586" w:rsidRDefault="00B73C7A" w:rsidP="00B73C7A">
            <w:pPr>
              <w:jc w:val="center"/>
            </w:pPr>
          </w:p>
        </w:tc>
        <w:tc>
          <w:tcPr>
            <w:tcW w:w="274" w:type="dxa"/>
            <w:vAlign w:val="bottom"/>
          </w:tcPr>
          <w:p w14:paraId="31DCD3BF" w14:textId="77777777" w:rsidR="00B73C7A" w:rsidRPr="00971586" w:rsidRDefault="00B73C7A" w:rsidP="00B73C7A"/>
        </w:tc>
        <w:tc>
          <w:tcPr>
            <w:tcW w:w="1595" w:type="dxa"/>
            <w:tcBorders>
              <w:bottom w:val="single" w:sz="4" w:space="0" w:color="auto"/>
            </w:tcBorders>
            <w:vAlign w:val="bottom"/>
          </w:tcPr>
          <w:p w14:paraId="7FB42218" w14:textId="77777777" w:rsidR="00B73C7A" w:rsidRPr="00971586" w:rsidRDefault="00B73C7A" w:rsidP="00B73C7A">
            <w:pPr>
              <w:jc w:val="center"/>
            </w:pPr>
          </w:p>
        </w:tc>
      </w:tr>
      <w:tr w:rsidR="00B73C7A" w:rsidRPr="00971586" w14:paraId="1FD9CCAB" w14:textId="77777777" w:rsidTr="00971586">
        <w:trPr>
          <w:cantSplit/>
          <w:trHeight w:val="412"/>
          <w:jc w:val="right"/>
        </w:trPr>
        <w:tc>
          <w:tcPr>
            <w:tcW w:w="1591" w:type="dxa"/>
            <w:vAlign w:val="center"/>
          </w:tcPr>
          <w:p w14:paraId="083303C2" w14:textId="77777777" w:rsidR="00B73C7A" w:rsidRPr="00971586" w:rsidRDefault="00B73C7A" w:rsidP="00B73C7A">
            <w:pPr>
              <w:jc w:val="center"/>
            </w:pPr>
            <w:r w:rsidRPr="00971586">
              <w:t>Reg/</w:t>
            </w:r>
            <w:proofErr w:type="spellStart"/>
            <w:r w:rsidRPr="00971586">
              <w:t>Dist</w:t>
            </w:r>
            <w:proofErr w:type="spellEnd"/>
          </w:p>
        </w:tc>
        <w:tc>
          <w:tcPr>
            <w:tcW w:w="272" w:type="dxa"/>
            <w:vAlign w:val="center"/>
          </w:tcPr>
          <w:p w14:paraId="2823E1AD" w14:textId="77777777" w:rsidR="00B73C7A" w:rsidRPr="00971586" w:rsidRDefault="00B73C7A" w:rsidP="00B73C7A"/>
        </w:tc>
        <w:tc>
          <w:tcPr>
            <w:tcW w:w="731" w:type="dxa"/>
            <w:vAlign w:val="center"/>
          </w:tcPr>
          <w:p w14:paraId="0395662B" w14:textId="77777777" w:rsidR="00B73C7A" w:rsidRPr="00971586" w:rsidRDefault="00B73C7A" w:rsidP="00B73C7A">
            <w:pPr>
              <w:jc w:val="center"/>
            </w:pPr>
            <w:r w:rsidRPr="00971586">
              <w:t>Co</w:t>
            </w:r>
          </w:p>
        </w:tc>
        <w:tc>
          <w:tcPr>
            <w:tcW w:w="272" w:type="dxa"/>
            <w:vAlign w:val="center"/>
          </w:tcPr>
          <w:p w14:paraId="157D3B91" w14:textId="77777777" w:rsidR="00B73C7A" w:rsidRPr="00971586" w:rsidRDefault="00B73C7A" w:rsidP="00B73C7A"/>
        </w:tc>
        <w:tc>
          <w:tcPr>
            <w:tcW w:w="731" w:type="dxa"/>
            <w:vAlign w:val="center"/>
          </w:tcPr>
          <w:p w14:paraId="0062E925" w14:textId="77777777" w:rsidR="00B73C7A" w:rsidRPr="00971586" w:rsidRDefault="00B73C7A" w:rsidP="00B73C7A">
            <w:pPr>
              <w:jc w:val="center"/>
            </w:pPr>
            <w:proofErr w:type="spellStart"/>
            <w:r w:rsidRPr="00971586">
              <w:t>Rte</w:t>
            </w:r>
            <w:proofErr w:type="spellEnd"/>
          </w:p>
        </w:tc>
        <w:tc>
          <w:tcPr>
            <w:tcW w:w="272" w:type="dxa"/>
            <w:vAlign w:val="center"/>
          </w:tcPr>
          <w:p w14:paraId="6D96DE25" w14:textId="77777777" w:rsidR="00B73C7A" w:rsidRPr="00971586" w:rsidRDefault="00B73C7A" w:rsidP="00B73C7A"/>
        </w:tc>
        <w:tc>
          <w:tcPr>
            <w:tcW w:w="1595" w:type="dxa"/>
            <w:vAlign w:val="center"/>
          </w:tcPr>
          <w:p w14:paraId="4FD52A00" w14:textId="77777777" w:rsidR="00B73C7A" w:rsidRPr="00971586" w:rsidRDefault="00B73C7A" w:rsidP="00524335">
            <w:pPr>
              <w:jc w:val="center"/>
            </w:pPr>
            <w:r w:rsidRPr="00971586">
              <w:t>PM</w:t>
            </w:r>
          </w:p>
        </w:tc>
        <w:tc>
          <w:tcPr>
            <w:tcW w:w="272" w:type="dxa"/>
            <w:vAlign w:val="center"/>
          </w:tcPr>
          <w:p w14:paraId="3FB93444" w14:textId="77777777" w:rsidR="00B73C7A" w:rsidRPr="00971586" w:rsidRDefault="00B73C7A" w:rsidP="00B73C7A"/>
        </w:tc>
        <w:tc>
          <w:tcPr>
            <w:tcW w:w="1595" w:type="dxa"/>
            <w:vAlign w:val="center"/>
          </w:tcPr>
          <w:p w14:paraId="3F16EE9E" w14:textId="77777777" w:rsidR="00B73C7A" w:rsidRPr="00971586" w:rsidRDefault="00B73C7A" w:rsidP="00B73C7A">
            <w:pPr>
              <w:jc w:val="center"/>
            </w:pPr>
            <w:r w:rsidRPr="00971586">
              <w:t>Exp Auth</w:t>
            </w:r>
          </w:p>
        </w:tc>
        <w:tc>
          <w:tcPr>
            <w:tcW w:w="274" w:type="dxa"/>
            <w:vAlign w:val="center"/>
          </w:tcPr>
          <w:p w14:paraId="6DCCFC09" w14:textId="77777777" w:rsidR="00B73C7A" w:rsidRPr="00971586" w:rsidRDefault="00B73C7A" w:rsidP="00B73C7A"/>
        </w:tc>
        <w:tc>
          <w:tcPr>
            <w:tcW w:w="1595" w:type="dxa"/>
            <w:vAlign w:val="center"/>
          </w:tcPr>
          <w:p w14:paraId="6BEDE0E6" w14:textId="77777777" w:rsidR="00B73C7A" w:rsidRPr="00971586" w:rsidRDefault="00B73C7A" w:rsidP="00B73C7A">
            <w:pPr>
              <w:jc w:val="center"/>
            </w:pPr>
            <w:r w:rsidRPr="00971586">
              <w:t>Project ID No.</w:t>
            </w:r>
          </w:p>
        </w:tc>
      </w:tr>
    </w:tbl>
    <w:p w14:paraId="018D925E" w14:textId="77777777" w:rsidR="00B73C7A" w:rsidRDefault="00B73C7A" w:rsidP="00B73C7A">
      <w:pPr>
        <w:rPr>
          <w:sz w:val="19"/>
        </w:rPr>
      </w:pPr>
    </w:p>
    <w:p w14:paraId="2F34D63F" w14:textId="344E2529" w:rsidR="0068436C" w:rsidRPr="000E155D" w:rsidRDefault="0068436C" w:rsidP="0068436C">
      <w:pPr>
        <w:tabs>
          <w:tab w:val="left" w:pos="990"/>
        </w:tabs>
        <w:rPr>
          <w:szCs w:val="22"/>
        </w:rPr>
      </w:pPr>
      <w:r w:rsidRPr="000E155D">
        <w:rPr>
          <w:sz w:val="22"/>
          <w:szCs w:val="22"/>
        </w:rPr>
        <w:t>DATE:</w:t>
      </w:r>
      <w:r w:rsidRPr="000E155D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16226102"/>
          <w:placeholder>
            <w:docPart w:val="A9A1B78834984AB08E8A2CC9A116D31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5E1C68">
            <w:rPr>
              <w:rStyle w:val="PlaceholderText"/>
              <w:color w:val="auto"/>
              <w:sz w:val="22"/>
              <w:szCs w:val="22"/>
            </w:rPr>
            <w:t>Click</w:t>
          </w:r>
          <w:r w:rsidR="00A06EF9" w:rsidRPr="005E1C68">
            <w:rPr>
              <w:rStyle w:val="PlaceholderText"/>
              <w:color w:val="auto"/>
              <w:sz w:val="22"/>
              <w:szCs w:val="22"/>
            </w:rPr>
            <w:t xml:space="preserve"> </w:t>
          </w:r>
          <w:r w:rsidRPr="005E1C68">
            <w:rPr>
              <w:rStyle w:val="PlaceholderText"/>
              <w:color w:val="auto"/>
              <w:sz w:val="22"/>
              <w:szCs w:val="22"/>
            </w:rPr>
            <w:t>to enter date</w:t>
          </w:r>
        </w:sdtContent>
      </w:sdt>
    </w:p>
    <w:p w14:paraId="190C0E46" w14:textId="77777777" w:rsidR="0068436C" w:rsidRPr="000E155D" w:rsidRDefault="0068436C" w:rsidP="00B73C7A">
      <w:pPr>
        <w:rPr>
          <w:szCs w:val="22"/>
        </w:rPr>
      </w:pPr>
    </w:p>
    <w:p w14:paraId="7E8C5B2C" w14:textId="77777777" w:rsidR="0068436C" w:rsidRPr="000E155D" w:rsidRDefault="0068436C" w:rsidP="0068436C">
      <w:pPr>
        <w:tabs>
          <w:tab w:val="left" w:pos="990"/>
        </w:tabs>
        <w:rPr>
          <w:sz w:val="22"/>
          <w:szCs w:val="22"/>
        </w:rPr>
      </w:pPr>
      <w:r w:rsidRPr="000E155D">
        <w:rPr>
          <w:sz w:val="22"/>
          <w:szCs w:val="22"/>
        </w:rPr>
        <w:t>TO:</w:t>
      </w:r>
      <w:r w:rsidRPr="000E155D">
        <w:rPr>
          <w:sz w:val="22"/>
          <w:szCs w:val="22"/>
        </w:rPr>
        <w:tab/>
      </w:r>
    </w:p>
    <w:p w14:paraId="699290F8" w14:textId="77777777" w:rsidR="00FD7E98" w:rsidRPr="000E155D" w:rsidRDefault="00FD7E98" w:rsidP="0068436C">
      <w:pPr>
        <w:tabs>
          <w:tab w:val="left" w:pos="990"/>
        </w:tabs>
        <w:rPr>
          <w:sz w:val="22"/>
          <w:szCs w:val="22"/>
        </w:rPr>
      </w:pPr>
    </w:p>
    <w:p w14:paraId="1C3ECFB8" w14:textId="77777777" w:rsidR="00574B07" w:rsidRPr="000E155D" w:rsidRDefault="00FD7E98" w:rsidP="00574B07">
      <w:pPr>
        <w:tabs>
          <w:tab w:val="left" w:pos="990"/>
          <w:tab w:val="left" w:pos="5760"/>
        </w:tabs>
        <w:ind w:left="5760" w:hanging="5760"/>
        <w:rPr>
          <w:sz w:val="22"/>
          <w:szCs w:val="22"/>
        </w:rPr>
      </w:pPr>
      <w:r w:rsidRPr="000E155D">
        <w:rPr>
          <w:sz w:val="22"/>
          <w:szCs w:val="22"/>
        </w:rPr>
        <w:t>FROM:</w:t>
      </w:r>
      <w:r w:rsidR="00574B07" w:rsidRPr="000E155D">
        <w:rPr>
          <w:sz w:val="22"/>
          <w:szCs w:val="22"/>
        </w:rPr>
        <w:tab/>
      </w:r>
      <w:r w:rsidRPr="000E155D">
        <w:rPr>
          <w:sz w:val="22"/>
          <w:szCs w:val="22"/>
        </w:rPr>
        <w:tab/>
        <w:t>PROJECT LIMITS:</w:t>
      </w:r>
    </w:p>
    <w:p w14:paraId="36D06491" w14:textId="5B1F9983" w:rsidR="00FD7E98" w:rsidRPr="000E155D" w:rsidRDefault="00FD7E98" w:rsidP="00574B07">
      <w:pPr>
        <w:tabs>
          <w:tab w:val="left" w:pos="990"/>
          <w:tab w:val="left" w:pos="5760"/>
        </w:tabs>
        <w:ind w:left="5760"/>
        <w:rPr>
          <w:sz w:val="22"/>
          <w:szCs w:val="22"/>
        </w:rPr>
      </w:pPr>
    </w:p>
    <w:p w14:paraId="73AEECC8" w14:textId="4332E0FA" w:rsidR="00A44EF0" w:rsidRPr="000E155D" w:rsidRDefault="00A44EF0" w:rsidP="0008765C">
      <w:pPr>
        <w:tabs>
          <w:tab w:val="left" w:pos="5760"/>
        </w:tabs>
        <w:ind w:left="5760"/>
        <w:rPr>
          <w:sz w:val="22"/>
          <w:szCs w:val="22"/>
        </w:rPr>
      </w:pPr>
    </w:p>
    <w:p w14:paraId="18BEBA42" w14:textId="77777777" w:rsidR="00FD7E98" w:rsidRPr="000E155D" w:rsidRDefault="00A44EF0" w:rsidP="0008765C">
      <w:pPr>
        <w:tabs>
          <w:tab w:val="left" w:pos="5760"/>
        </w:tabs>
        <w:ind w:left="5670"/>
        <w:rPr>
          <w:sz w:val="22"/>
          <w:szCs w:val="22"/>
        </w:rPr>
      </w:pPr>
      <w:r w:rsidRPr="000E155D">
        <w:rPr>
          <w:sz w:val="22"/>
          <w:szCs w:val="22"/>
        </w:rPr>
        <w:tab/>
      </w:r>
    </w:p>
    <w:tbl>
      <w:tblPr>
        <w:tblpPr w:leftFromText="180" w:rightFromText="180" w:vertAnchor="text" w:horzAnchor="page" w:tblpX="6571" w:tblpY="77"/>
        <w:tblW w:w="0" w:type="auto"/>
        <w:tblLayout w:type="fixed"/>
        <w:tblLook w:val="0000" w:firstRow="0" w:lastRow="0" w:firstColumn="0" w:lastColumn="0" w:noHBand="0" w:noVBand="0"/>
      </w:tblPr>
      <w:tblGrid>
        <w:gridCol w:w="288"/>
        <w:gridCol w:w="2052"/>
      </w:tblGrid>
      <w:tr w:rsidR="0085346B" w:rsidRPr="009A4518" w14:paraId="0C439C64" w14:textId="77777777" w:rsidTr="00A66DA7">
        <w:tc>
          <w:tcPr>
            <w:tcW w:w="288" w:type="dxa"/>
          </w:tcPr>
          <w:p w14:paraId="67FC245B" w14:textId="77777777" w:rsidR="0085346B" w:rsidRPr="000E155D" w:rsidRDefault="0085346B" w:rsidP="0085346B">
            <w:pPr>
              <w:rPr>
                <w:sz w:val="22"/>
                <w:szCs w:val="22"/>
              </w:rPr>
            </w:pPr>
            <w:r w:rsidRPr="000E155D">
              <w:rPr>
                <w:sz w:val="22"/>
                <w:szCs w:val="22"/>
              </w:rPr>
              <w:t>$</w:t>
            </w:r>
          </w:p>
        </w:tc>
        <w:tc>
          <w:tcPr>
            <w:tcW w:w="2052" w:type="dxa"/>
            <w:tcBorders>
              <w:bottom w:val="single" w:sz="6" w:space="0" w:color="auto"/>
            </w:tcBorders>
          </w:tcPr>
          <w:p w14:paraId="4F0BA19B" w14:textId="77777777" w:rsidR="0085346B" w:rsidRPr="000E155D" w:rsidRDefault="0085346B" w:rsidP="0085346B">
            <w:pPr>
              <w:rPr>
                <w:sz w:val="22"/>
                <w:szCs w:val="22"/>
              </w:rPr>
            </w:pPr>
          </w:p>
        </w:tc>
      </w:tr>
    </w:tbl>
    <w:p w14:paraId="18D35D15" w14:textId="77777777" w:rsidR="00FD7E98" w:rsidRPr="000E155D" w:rsidRDefault="00A44EF0" w:rsidP="00A44EF0">
      <w:pPr>
        <w:tabs>
          <w:tab w:val="left" w:pos="990"/>
          <w:tab w:val="left" w:pos="5760"/>
        </w:tabs>
        <w:rPr>
          <w:sz w:val="22"/>
          <w:szCs w:val="22"/>
        </w:rPr>
      </w:pPr>
      <w:r w:rsidRPr="000E155D">
        <w:rPr>
          <w:sz w:val="22"/>
          <w:szCs w:val="22"/>
        </w:rPr>
        <w:t>SUBJECT:</w:t>
      </w:r>
      <w:r w:rsidRPr="000E155D">
        <w:rPr>
          <w:sz w:val="22"/>
          <w:szCs w:val="22"/>
        </w:rPr>
        <w:tab/>
        <w:t>Noncomplex Valuation ($25,000 or Less)</w:t>
      </w:r>
    </w:p>
    <w:p w14:paraId="7FA69D4E" w14:textId="77777777" w:rsidR="00A44EF0" w:rsidRPr="000E155D" w:rsidRDefault="00A44EF0" w:rsidP="00A44EF0">
      <w:pPr>
        <w:tabs>
          <w:tab w:val="left" w:pos="990"/>
          <w:tab w:val="left" w:pos="5760"/>
        </w:tabs>
        <w:rPr>
          <w:szCs w:val="22"/>
        </w:rPr>
      </w:pPr>
    </w:p>
    <w:p w14:paraId="35EDBFC2" w14:textId="34F453DC" w:rsidR="00A44EF0" w:rsidRPr="000E155D" w:rsidRDefault="00A44EF0" w:rsidP="00A44EF0">
      <w:pPr>
        <w:rPr>
          <w:szCs w:val="22"/>
        </w:rPr>
      </w:pPr>
      <w:r w:rsidRPr="000E155D">
        <w:rPr>
          <w:sz w:val="22"/>
          <w:szCs w:val="22"/>
        </w:rPr>
        <w:t>DATE OF VALUE:</w:t>
      </w:r>
      <w:r w:rsidRPr="000E155D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716551858"/>
          <w:placeholder>
            <w:docPart w:val="CFC93490E1C9418B950AD8F602FB630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5E1C68">
            <w:rPr>
              <w:rStyle w:val="PlaceholderText"/>
              <w:color w:val="auto"/>
              <w:sz w:val="22"/>
              <w:szCs w:val="22"/>
            </w:rPr>
            <w:t>Click to enter date</w:t>
          </w:r>
        </w:sdtContent>
      </w:sdt>
    </w:p>
    <w:p w14:paraId="7CE24A38" w14:textId="77777777" w:rsidR="00A44EF0" w:rsidRPr="000E155D" w:rsidRDefault="00A44EF0" w:rsidP="00A44EF0">
      <w:pPr>
        <w:tabs>
          <w:tab w:val="left" w:pos="990"/>
          <w:tab w:val="left" w:pos="5760"/>
        </w:tabs>
        <w:rPr>
          <w:szCs w:val="22"/>
        </w:rPr>
      </w:pPr>
    </w:p>
    <w:p w14:paraId="104630E5" w14:textId="77777777" w:rsidR="00A44EF0" w:rsidRPr="000E155D" w:rsidRDefault="00A44EF0" w:rsidP="00A44EF0">
      <w:pPr>
        <w:tabs>
          <w:tab w:val="left" w:pos="990"/>
          <w:tab w:val="left" w:pos="5760"/>
        </w:tabs>
        <w:rPr>
          <w:sz w:val="22"/>
          <w:szCs w:val="22"/>
        </w:rPr>
      </w:pPr>
      <w:r w:rsidRPr="000E155D">
        <w:rPr>
          <w:sz w:val="22"/>
          <w:szCs w:val="22"/>
        </w:rPr>
        <w:t>OWNER:</w:t>
      </w:r>
      <w:r w:rsidRPr="000E155D">
        <w:rPr>
          <w:sz w:val="22"/>
          <w:szCs w:val="22"/>
        </w:rPr>
        <w:tab/>
      </w:r>
      <w:r w:rsidRPr="000E155D">
        <w:rPr>
          <w:sz w:val="22"/>
          <w:szCs w:val="22"/>
        </w:rPr>
        <w:tab/>
        <w:t>DATES:</w:t>
      </w:r>
      <w:r w:rsidRPr="000E155D">
        <w:rPr>
          <w:sz w:val="22"/>
          <w:szCs w:val="22"/>
        </w:rPr>
        <w:tab/>
      </w:r>
    </w:p>
    <w:p w14:paraId="6FCE800E" w14:textId="1C420115" w:rsidR="00A44EF0" w:rsidRPr="000E155D" w:rsidRDefault="00A44EF0" w:rsidP="00981FE0">
      <w:pPr>
        <w:tabs>
          <w:tab w:val="left" w:pos="5760"/>
          <w:tab w:val="left" w:pos="6120"/>
          <w:tab w:val="left" w:pos="7560"/>
        </w:tabs>
        <w:rPr>
          <w:sz w:val="22"/>
          <w:szCs w:val="22"/>
        </w:rPr>
      </w:pPr>
      <w:r w:rsidRPr="000E155D">
        <w:rPr>
          <w:sz w:val="22"/>
          <w:szCs w:val="22"/>
        </w:rPr>
        <w:tab/>
      </w:r>
      <w:r w:rsidRPr="000E155D">
        <w:rPr>
          <w:sz w:val="22"/>
          <w:szCs w:val="22"/>
        </w:rPr>
        <w:tab/>
        <w:t>ENV. CLEAR.</w:t>
      </w:r>
      <w:r w:rsidRPr="000E155D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266768876"/>
          <w:placeholder>
            <w:docPart w:val="9623F33E72B8499482C6234B384D1035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5E1C68">
            <w:rPr>
              <w:rStyle w:val="PlaceholderText"/>
              <w:color w:val="auto"/>
              <w:sz w:val="22"/>
              <w:szCs w:val="22"/>
            </w:rPr>
            <w:t xml:space="preserve">Click to enter </w:t>
          </w:r>
          <w:r w:rsidR="00A06EF9" w:rsidRPr="005E1C68">
            <w:rPr>
              <w:rStyle w:val="PlaceholderText"/>
              <w:color w:val="auto"/>
              <w:sz w:val="22"/>
              <w:szCs w:val="22"/>
            </w:rPr>
            <w:t>d</w:t>
          </w:r>
          <w:r w:rsidRPr="005E1C68">
            <w:rPr>
              <w:rStyle w:val="PlaceholderText"/>
              <w:color w:val="auto"/>
              <w:sz w:val="22"/>
              <w:szCs w:val="22"/>
            </w:rPr>
            <w:t>ate</w:t>
          </w:r>
        </w:sdtContent>
      </w:sdt>
    </w:p>
    <w:p w14:paraId="60138222" w14:textId="2B303428" w:rsidR="00A44EF0" w:rsidRPr="000E155D" w:rsidRDefault="00A44EF0" w:rsidP="00981FE0">
      <w:pPr>
        <w:tabs>
          <w:tab w:val="left" w:pos="5760"/>
          <w:tab w:val="left" w:pos="6120"/>
          <w:tab w:val="left" w:pos="7560"/>
        </w:tabs>
        <w:rPr>
          <w:sz w:val="22"/>
          <w:szCs w:val="22"/>
        </w:rPr>
      </w:pPr>
      <w:r w:rsidRPr="000E155D">
        <w:rPr>
          <w:sz w:val="22"/>
          <w:szCs w:val="22"/>
        </w:rPr>
        <w:tab/>
      </w:r>
      <w:r w:rsidRPr="000E155D">
        <w:rPr>
          <w:sz w:val="22"/>
          <w:szCs w:val="22"/>
        </w:rPr>
        <w:tab/>
        <w:t>CERT.</w:t>
      </w:r>
      <w:r w:rsidRPr="000E155D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310125999"/>
          <w:placeholder>
            <w:docPart w:val="8FDFC0FF540F4F55918F18815B916C2E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5E1C68">
            <w:rPr>
              <w:rStyle w:val="PlaceholderText"/>
              <w:color w:val="auto"/>
              <w:sz w:val="22"/>
              <w:szCs w:val="22"/>
            </w:rPr>
            <w:t xml:space="preserve">Click </w:t>
          </w:r>
          <w:r w:rsidR="00A06EF9" w:rsidRPr="005E1C68">
            <w:rPr>
              <w:rStyle w:val="PlaceholderText"/>
              <w:color w:val="auto"/>
              <w:sz w:val="22"/>
              <w:szCs w:val="22"/>
            </w:rPr>
            <w:t>t</w:t>
          </w:r>
          <w:r w:rsidRPr="005E1C68">
            <w:rPr>
              <w:rStyle w:val="PlaceholderText"/>
              <w:color w:val="auto"/>
              <w:sz w:val="22"/>
              <w:szCs w:val="22"/>
            </w:rPr>
            <w:t>o enter date</w:t>
          </w:r>
        </w:sdtContent>
      </w:sdt>
    </w:p>
    <w:p w14:paraId="346E13CB" w14:textId="77777777" w:rsidR="004F22EF" w:rsidRPr="000E155D" w:rsidRDefault="004F22EF" w:rsidP="009F2080">
      <w:pPr>
        <w:rPr>
          <w:sz w:val="22"/>
          <w:szCs w:val="22"/>
        </w:rPr>
      </w:pPr>
    </w:p>
    <w:p w14:paraId="37B5E593" w14:textId="734DBED7" w:rsidR="009F2080" w:rsidRPr="000E155D" w:rsidRDefault="009F2080" w:rsidP="009F2080">
      <w:pPr>
        <w:rPr>
          <w:sz w:val="22"/>
          <w:szCs w:val="22"/>
        </w:rPr>
      </w:pPr>
      <w:r w:rsidRPr="000E155D">
        <w:rPr>
          <w:b/>
          <w:bCs/>
          <w:sz w:val="22"/>
          <w:szCs w:val="22"/>
        </w:rPr>
        <w:t>DATE ACQUIRED</w:t>
      </w:r>
      <w:r w:rsidRPr="000E155D">
        <w:rPr>
          <w:sz w:val="22"/>
          <w:szCs w:val="22"/>
        </w:rPr>
        <w:t>:</w:t>
      </w:r>
      <w:r w:rsidR="006B4AFD" w:rsidRPr="000E155D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895780309"/>
          <w:placeholder>
            <w:docPart w:val="80E087858A2C45F1B16E9D1C5B366855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B4AFD" w:rsidRPr="005E1C68">
            <w:rPr>
              <w:rStyle w:val="PlaceholderText"/>
              <w:color w:val="auto"/>
              <w:sz w:val="22"/>
              <w:szCs w:val="22"/>
            </w:rPr>
            <w:t>Click to enter date</w:t>
          </w:r>
        </w:sdtContent>
      </w:sdt>
    </w:p>
    <w:p w14:paraId="58350308" w14:textId="77777777" w:rsidR="009F2080" w:rsidRPr="000E155D" w:rsidRDefault="009F2080" w:rsidP="009F2080">
      <w:pPr>
        <w:rPr>
          <w:sz w:val="22"/>
          <w:szCs w:val="22"/>
        </w:rPr>
      </w:pPr>
    </w:p>
    <w:p w14:paraId="2663ADC0" w14:textId="192B613A" w:rsidR="009F2080" w:rsidRPr="000E155D" w:rsidRDefault="009F2080" w:rsidP="009F2080">
      <w:pPr>
        <w:rPr>
          <w:b/>
          <w:bCs/>
          <w:sz w:val="22"/>
          <w:szCs w:val="22"/>
        </w:rPr>
      </w:pPr>
      <w:r w:rsidRPr="000E155D">
        <w:rPr>
          <w:b/>
          <w:bCs/>
          <w:sz w:val="22"/>
          <w:szCs w:val="22"/>
        </w:rPr>
        <w:t>INTEREST APPRAISED</w:t>
      </w:r>
    </w:p>
    <w:p w14:paraId="590D6DA6" w14:textId="1EE38473" w:rsidR="009F2080" w:rsidRPr="000E155D" w:rsidRDefault="00C47EAB" w:rsidP="009F2080">
      <w:pPr>
        <w:rPr>
          <w:sz w:val="22"/>
          <w:szCs w:val="22"/>
        </w:rPr>
      </w:pPr>
      <w:r w:rsidRPr="000E155D">
        <w:rPr>
          <w:sz w:val="22"/>
          <w:szCs w:val="22"/>
          <w:highlight w:val="yellow"/>
        </w:rPr>
        <w:t>Fee Simple/UF/</w:t>
      </w:r>
      <w:r w:rsidR="005A445B" w:rsidRPr="000E155D">
        <w:rPr>
          <w:sz w:val="22"/>
          <w:szCs w:val="22"/>
          <w:highlight w:val="yellow"/>
        </w:rPr>
        <w:t>Easement/TCE</w:t>
      </w:r>
    </w:p>
    <w:p w14:paraId="73345D68" w14:textId="77777777" w:rsidR="0072566D" w:rsidRPr="000E155D" w:rsidRDefault="0072566D" w:rsidP="009F2080">
      <w:pPr>
        <w:rPr>
          <w:sz w:val="22"/>
          <w:szCs w:val="22"/>
        </w:rPr>
      </w:pPr>
    </w:p>
    <w:p w14:paraId="3AF05265" w14:textId="303DBE2C" w:rsidR="009F2080" w:rsidRPr="000E155D" w:rsidRDefault="009F2080" w:rsidP="009F2080">
      <w:pPr>
        <w:rPr>
          <w:b/>
          <w:bCs/>
          <w:sz w:val="22"/>
          <w:szCs w:val="22"/>
        </w:rPr>
      </w:pPr>
      <w:r w:rsidRPr="000E155D">
        <w:rPr>
          <w:b/>
          <w:bCs/>
          <w:sz w:val="22"/>
          <w:szCs w:val="22"/>
        </w:rPr>
        <w:t>PROJECT DESCRIPTION</w:t>
      </w:r>
    </w:p>
    <w:p w14:paraId="653613D5" w14:textId="2D6C58EB" w:rsidR="001D2B1F" w:rsidRPr="000E155D" w:rsidRDefault="00A975A8" w:rsidP="009F2080">
      <w:pPr>
        <w:rPr>
          <w:sz w:val="22"/>
          <w:szCs w:val="22"/>
        </w:rPr>
      </w:pPr>
      <w:r w:rsidRPr="000E155D">
        <w:rPr>
          <w:sz w:val="22"/>
          <w:szCs w:val="22"/>
          <w:highlight w:val="yellow"/>
        </w:rPr>
        <w:t xml:space="preserve">A brief description of the proposed project and how it will </w:t>
      </w:r>
      <w:proofErr w:type="gramStart"/>
      <w:r w:rsidRPr="000E155D">
        <w:rPr>
          <w:sz w:val="22"/>
          <w:szCs w:val="22"/>
          <w:highlight w:val="yellow"/>
        </w:rPr>
        <w:t>impact</w:t>
      </w:r>
      <w:proofErr w:type="gramEnd"/>
      <w:r w:rsidRPr="000E155D">
        <w:rPr>
          <w:sz w:val="22"/>
          <w:szCs w:val="22"/>
          <w:highlight w:val="yellow"/>
        </w:rPr>
        <w:t xml:space="preserve"> the subject property</w:t>
      </w:r>
      <w:r w:rsidRPr="000E155D">
        <w:rPr>
          <w:sz w:val="22"/>
          <w:szCs w:val="22"/>
        </w:rPr>
        <w:t>.</w:t>
      </w:r>
    </w:p>
    <w:p w14:paraId="4312B1F3" w14:textId="77777777" w:rsidR="005A445B" w:rsidRPr="000E155D" w:rsidRDefault="005A445B" w:rsidP="009F2080">
      <w:pPr>
        <w:rPr>
          <w:sz w:val="22"/>
          <w:szCs w:val="22"/>
        </w:rPr>
      </w:pPr>
    </w:p>
    <w:p w14:paraId="7AE71769" w14:textId="2D427378" w:rsidR="001B31AF" w:rsidRPr="000E155D" w:rsidRDefault="001B31AF" w:rsidP="008D4479">
      <w:pPr>
        <w:rPr>
          <w:b/>
          <w:bCs/>
          <w:sz w:val="22"/>
          <w:szCs w:val="22"/>
        </w:rPr>
      </w:pPr>
      <w:r w:rsidRPr="000E155D">
        <w:rPr>
          <w:b/>
          <w:bCs/>
          <w:sz w:val="22"/>
          <w:szCs w:val="22"/>
        </w:rPr>
        <w:t>Client:</w:t>
      </w:r>
    </w:p>
    <w:p w14:paraId="76B55305" w14:textId="602ECE0E" w:rsidR="001B31AF" w:rsidRDefault="001B31AF" w:rsidP="008D4479">
      <w:pPr>
        <w:rPr>
          <w:sz w:val="22"/>
          <w:szCs w:val="22"/>
        </w:rPr>
      </w:pPr>
      <w:r>
        <w:rPr>
          <w:sz w:val="22"/>
          <w:szCs w:val="22"/>
        </w:rPr>
        <w:t>The client is the California Department of Transportation</w:t>
      </w:r>
      <w:r w:rsidR="006C2ECF">
        <w:rPr>
          <w:sz w:val="22"/>
          <w:szCs w:val="22"/>
        </w:rPr>
        <w:t>.</w:t>
      </w:r>
    </w:p>
    <w:p w14:paraId="748EB223" w14:textId="77777777" w:rsidR="001B31AF" w:rsidRDefault="001B31AF" w:rsidP="008D4479">
      <w:pPr>
        <w:rPr>
          <w:sz w:val="22"/>
          <w:szCs w:val="22"/>
        </w:rPr>
      </w:pPr>
    </w:p>
    <w:p w14:paraId="1A0C9C53" w14:textId="488D6CAB" w:rsidR="008D4479" w:rsidRPr="000E155D" w:rsidRDefault="00FB05C2" w:rsidP="008D4479">
      <w:pPr>
        <w:rPr>
          <w:b/>
          <w:bCs/>
          <w:sz w:val="22"/>
          <w:szCs w:val="22"/>
        </w:rPr>
      </w:pPr>
      <w:r w:rsidRPr="000E155D">
        <w:rPr>
          <w:b/>
          <w:bCs/>
          <w:sz w:val="22"/>
          <w:szCs w:val="22"/>
        </w:rPr>
        <w:t>Intended Use &amp; User</w:t>
      </w:r>
      <w:r w:rsidR="001B31AF" w:rsidRPr="000E155D">
        <w:rPr>
          <w:b/>
          <w:bCs/>
          <w:sz w:val="22"/>
          <w:szCs w:val="22"/>
        </w:rPr>
        <w:t>:</w:t>
      </w:r>
    </w:p>
    <w:p w14:paraId="70D5ED12" w14:textId="309BFBCD" w:rsidR="008D4479" w:rsidRDefault="008D4479" w:rsidP="008D4479">
      <w:pPr>
        <w:rPr>
          <w:sz w:val="22"/>
          <w:szCs w:val="22"/>
        </w:rPr>
      </w:pPr>
      <w:r w:rsidRPr="000E155D">
        <w:rPr>
          <w:sz w:val="22"/>
          <w:szCs w:val="22"/>
        </w:rPr>
        <w:t>The intended use is to assist Caltrans’s Right of Way Acquisitions Branch, who is also the intended user, in negotiations to acquire property rights needed for the proposed project.</w:t>
      </w:r>
    </w:p>
    <w:p w14:paraId="18C9FF01" w14:textId="7E4C4705" w:rsidR="000E155D" w:rsidRDefault="000E155D" w:rsidP="008D4479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EDA4E99" w14:textId="4DFF0791" w:rsidR="00FB05C2" w:rsidRPr="000E155D" w:rsidRDefault="00454401" w:rsidP="008D4479">
      <w:pPr>
        <w:rPr>
          <w:b/>
          <w:bCs/>
          <w:sz w:val="22"/>
          <w:szCs w:val="22"/>
        </w:rPr>
      </w:pPr>
      <w:r w:rsidRPr="000E155D">
        <w:rPr>
          <w:b/>
          <w:bCs/>
          <w:sz w:val="22"/>
          <w:szCs w:val="22"/>
        </w:rPr>
        <w:lastRenderedPageBreak/>
        <w:t>Definition of Value:</w:t>
      </w:r>
    </w:p>
    <w:p w14:paraId="2118CFB0" w14:textId="7347733E" w:rsidR="00FB05C2" w:rsidRDefault="00914119" w:rsidP="00914119">
      <w:pPr>
        <w:rPr>
          <w:sz w:val="22"/>
          <w:szCs w:val="22"/>
        </w:rPr>
      </w:pPr>
      <w:r>
        <w:rPr>
          <w:sz w:val="22"/>
          <w:szCs w:val="22"/>
        </w:rPr>
        <w:t>T</w:t>
      </w:r>
      <w:r w:rsidRPr="00914119">
        <w:rPr>
          <w:sz w:val="22"/>
          <w:szCs w:val="22"/>
        </w:rPr>
        <w:t>he highest price on the date of valuation that would be agreed to</w:t>
      </w:r>
      <w:r w:rsidR="000E155D">
        <w:rPr>
          <w:sz w:val="22"/>
          <w:szCs w:val="22"/>
        </w:rPr>
        <w:t xml:space="preserve"> </w:t>
      </w:r>
      <w:r w:rsidRPr="00914119">
        <w:rPr>
          <w:sz w:val="22"/>
          <w:szCs w:val="22"/>
        </w:rPr>
        <w:t>by a seller, being willing to sell but under no particular or urgent</w:t>
      </w:r>
      <w:r w:rsidR="000E155D">
        <w:rPr>
          <w:sz w:val="22"/>
          <w:szCs w:val="22"/>
        </w:rPr>
        <w:t xml:space="preserve"> </w:t>
      </w:r>
      <w:r w:rsidRPr="00914119">
        <w:rPr>
          <w:sz w:val="22"/>
          <w:szCs w:val="22"/>
        </w:rPr>
        <w:t>necessity for so doing, nor obliged to sell, and a buyer, being ready,</w:t>
      </w:r>
      <w:r w:rsidR="000E155D">
        <w:rPr>
          <w:sz w:val="22"/>
          <w:szCs w:val="22"/>
        </w:rPr>
        <w:t xml:space="preserve"> </w:t>
      </w:r>
      <w:r w:rsidRPr="00914119">
        <w:rPr>
          <w:sz w:val="22"/>
          <w:szCs w:val="22"/>
        </w:rPr>
        <w:t>willing, and able to buy but under no particular necessity for so doing,</w:t>
      </w:r>
      <w:r w:rsidR="000E155D">
        <w:rPr>
          <w:sz w:val="22"/>
          <w:szCs w:val="22"/>
        </w:rPr>
        <w:t xml:space="preserve"> </w:t>
      </w:r>
      <w:r w:rsidRPr="00914119">
        <w:rPr>
          <w:sz w:val="22"/>
          <w:szCs w:val="22"/>
        </w:rPr>
        <w:t>each dealing with the other with full knowledge of all the uses and</w:t>
      </w:r>
      <w:r w:rsidR="000E155D">
        <w:rPr>
          <w:sz w:val="22"/>
          <w:szCs w:val="22"/>
        </w:rPr>
        <w:t xml:space="preserve"> </w:t>
      </w:r>
      <w:r w:rsidRPr="00914119">
        <w:rPr>
          <w:sz w:val="22"/>
          <w:szCs w:val="22"/>
        </w:rPr>
        <w:t>purposes for which the property is reasonably adaptable and available.</w:t>
      </w:r>
    </w:p>
    <w:p w14:paraId="56650375" w14:textId="77777777" w:rsidR="00454401" w:rsidRDefault="00454401" w:rsidP="008D4479">
      <w:pPr>
        <w:rPr>
          <w:sz w:val="22"/>
          <w:szCs w:val="22"/>
        </w:rPr>
      </w:pPr>
    </w:p>
    <w:p w14:paraId="4EE8457E" w14:textId="77777777" w:rsidR="006C3054" w:rsidRPr="006C3054" w:rsidRDefault="006C3054" w:rsidP="006C3054">
      <w:pPr>
        <w:rPr>
          <w:sz w:val="22"/>
          <w:szCs w:val="22"/>
        </w:rPr>
      </w:pPr>
      <w:r w:rsidRPr="006C3054">
        <w:rPr>
          <w:sz w:val="22"/>
          <w:szCs w:val="22"/>
        </w:rPr>
        <w:t>The fair market value of the property taken shall not include any increase or decrease in the value of the property that is attributable to any of the following:</w:t>
      </w:r>
    </w:p>
    <w:p w14:paraId="3FBEE44A" w14:textId="77777777" w:rsidR="006C3054" w:rsidRPr="006C3054" w:rsidRDefault="006C3054" w:rsidP="006C3054">
      <w:pPr>
        <w:rPr>
          <w:sz w:val="22"/>
          <w:szCs w:val="22"/>
        </w:rPr>
      </w:pPr>
    </w:p>
    <w:p w14:paraId="1948CBD8" w14:textId="0FC76A47" w:rsidR="006C3054" w:rsidRPr="00A33652" w:rsidRDefault="006C3054" w:rsidP="00A33652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A33652">
        <w:rPr>
          <w:sz w:val="22"/>
          <w:szCs w:val="22"/>
        </w:rPr>
        <w:t>The project for which the property is taken.</w:t>
      </w:r>
    </w:p>
    <w:p w14:paraId="18C0D298" w14:textId="77777777" w:rsidR="006C3054" w:rsidRPr="006C3054" w:rsidRDefault="006C3054" w:rsidP="006C3054">
      <w:pPr>
        <w:rPr>
          <w:sz w:val="22"/>
          <w:szCs w:val="22"/>
        </w:rPr>
      </w:pPr>
    </w:p>
    <w:p w14:paraId="385BE2BE" w14:textId="39BFB504" w:rsidR="006C3054" w:rsidRPr="00A33652" w:rsidRDefault="006C3054" w:rsidP="00A33652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A33652">
        <w:rPr>
          <w:sz w:val="22"/>
          <w:szCs w:val="22"/>
        </w:rPr>
        <w:t>The eminent domain proceeding in which the property is taken.</w:t>
      </w:r>
    </w:p>
    <w:p w14:paraId="38165E7A" w14:textId="77777777" w:rsidR="006C3054" w:rsidRPr="006C3054" w:rsidRDefault="006C3054" w:rsidP="006C3054">
      <w:pPr>
        <w:rPr>
          <w:sz w:val="22"/>
          <w:szCs w:val="22"/>
        </w:rPr>
      </w:pPr>
    </w:p>
    <w:p w14:paraId="2057E10B" w14:textId="6CCE1D46" w:rsidR="000E3D12" w:rsidRPr="00A33652" w:rsidRDefault="006C3054" w:rsidP="00A33652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A33652">
        <w:rPr>
          <w:sz w:val="22"/>
          <w:szCs w:val="22"/>
        </w:rPr>
        <w:t>Any preliminary actions of the plaintiff relating to the taking of the property.</w:t>
      </w:r>
    </w:p>
    <w:p w14:paraId="0FA532ED" w14:textId="77777777" w:rsidR="000E3D12" w:rsidRDefault="000E3D12" w:rsidP="008D4479">
      <w:pPr>
        <w:rPr>
          <w:sz w:val="22"/>
          <w:szCs w:val="22"/>
        </w:rPr>
      </w:pPr>
    </w:p>
    <w:p w14:paraId="7E92EF08" w14:textId="58823151" w:rsidR="00394128" w:rsidRDefault="00394128" w:rsidP="008D447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Exposure Time:</w:t>
      </w:r>
    </w:p>
    <w:p w14:paraId="55FCBD3E" w14:textId="55D9263C" w:rsidR="00394128" w:rsidRPr="00394128" w:rsidRDefault="00394128" w:rsidP="008D4479">
      <w:pPr>
        <w:rPr>
          <w:sz w:val="22"/>
          <w:szCs w:val="22"/>
        </w:rPr>
      </w:pPr>
      <w:r w:rsidRPr="000E155D">
        <w:rPr>
          <w:sz w:val="22"/>
          <w:szCs w:val="22"/>
          <w:highlight w:val="yellow"/>
        </w:rPr>
        <w:t xml:space="preserve">The typical </w:t>
      </w:r>
      <w:r w:rsidR="002262D4" w:rsidRPr="000E155D">
        <w:rPr>
          <w:sz w:val="22"/>
          <w:szCs w:val="22"/>
          <w:highlight w:val="yellow"/>
        </w:rPr>
        <w:t xml:space="preserve">time </w:t>
      </w:r>
      <w:r w:rsidR="00DD383F" w:rsidRPr="000E155D">
        <w:rPr>
          <w:sz w:val="22"/>
          <w:szCs w:val="22"/>
          <w:highlight w:val="yellow"/>
        </w:rPr>
        <w:t xml:space="preserve">that </w:t>
      </w:r>
      <w:r w:rsidR="00A33652">
        <w:rPr>
          <w:sz w:val="22"/>
          <w:szCs w:val="22"/>
          <w:highlight w:val="yellow"/>
        </w:rPr>
        <w:t xml:space="preserve">the </w:t>
      </w:r>
      <w:r w:rsidR="00DD383F" w:rsidRPr="000E155D">
        <w:rPr>
          <w:sz w:val="22"/>
          <w:szCs w:val="22"/>
          <w:highlight w:val="yellow"/>
        </w:rPr>
        <w:t>property would have sold in the open market in relation to the effective date of value</w:t>
      </w:r>
      <w:r w:rsidR="000B394B" w:rsidRPr="000E155D">
        <w:rPr>
          <w:sz w:val="22"/>
          <w:szCs w:val="22"/>
          <w:highlight w:val="yellow"/>
        </w:rPr>
        <w:t>.</w:t>
      </w:r>
    </w:p>
    <w:p w14:paraId="6CCB4356" w14:textId="77777777" w:rsidR="00394128" w:rsidRDefault="00394128" w:rsidP="008D4479">
      <w:pPr>
        <w:rPr>
          <w:sz w:val="22"/>
          <w:szCs w:val="22"/>
        </w:rPr>
      </w:pPr>
    </w:p>
    <w:p w14:paraId="373B7221" w14:textId="0C342627" w:rsidR="00914119" w:rsidRPr="000E155D" w:rsidRDefault="00454401" w:rsidP="008D4479">
      <w:pPr>
        <w:rPr>
          <w:b/>
          <w:bCs/>
          <w:sz w:val="22"/>
          <w:szCs w:val="22"/>
        </w:rPr>
      </w:pPr>
      <w:r w:rsidRPr="000E155D">
        <w:rPr>
          <w:b/>
          <w:bCs/>
          <w:sz w:val="22"/>
          <w:szCs w:val="22"/>
        </w:rPr>
        <w:t>Effective Date:</w:t>
      </w:r>
    </w:p>
    <w:p w14:paraId="4599B211" w14:textId="331C82D2" w:rsidR="00454401" w:rsidRDefault="00D31A56" w:rsidP="008D4479">
      <w:pPr>
        <w:rPr>
          <w:sz w:val="22"/>
          <w:szCs w:val="22"/>
        </w:rPr>
      </w:pPr>
      <w:r w:rsidRPr="00D31A56">
        <w:rPr>
          <w:sz w:val="22"/>
          <w:szCs w:val="22"/>
          <w:highlight w:val="yellow"/>
        </w:rPr>
        <w:t>Enter the effective date.</w:t>
      </w:r>
    </w:p>
    <w:p w14:paraId="05329BD9" w14:textId="77777777" w:rsidR="00A11534" w:rsidRDefault="00A11534" w:rsidP="008D4479">
      <w:pPr>
        <w:rPr>
          <w:sz w:val="22"/>
          <w:szCs w:val="22"/>
        </w:rPr>
      </w:pPr>
    </w:p>
    <w:p w14:paraId="2B0CCD91" w14:textId="62E2A197" w:rsidR="00C03A88" w:rsidRPr="000E155D" w:rsidRDefault="00C03A88" w:rsidP="008D4479">
      <w:pPr>
        <w:rPr>
          <w:b/>
          <w:bCs/>
          <w:sz w:val="22"/>
          <w:szCs w:val="22"/>
        </w:rPr>
      </w:pPr>
      <w:r w:rsidRPr="000E155D">
        <w:rPr>
          <w:b/>
          <w:bCs/>
          <w:sz w:val="22"/>
          <w:szCs w:val="22"/>
        </w:rPr>
        <w:t>Assignment Conditions:</w:t>
      </w:r>
    </w:p>
    <w:p w14:paraId="3C4D0F08" w14:textId="46BBB67A" w:rsidR="00914119" w:rsidRDefault="004F0249" w:rsidP="008D4479">
      <w:pPr>
        <w:rPr>
          <w:sz w:val="22"/>
          <w:szCs w:val="22"/>
        </w:rPr>
      </w:pPr>
      <w:r w:rsidRPr="000E155D">
        <w:rPr>
          <w:sz w:val="22"/>
          <w:szCs w:val="22"/>
          <w:highlight w:val="yellow"/>
        </w:rPr>
        <w:t xml:space="preserve">List any extraordinary </w:t>
      </w:r>
      <w:r w:rsidR="0065741D" w:rsidRPr="000E155D">
        <w:rPr>
          <w:sz w:val="22"/>
          <w:szCs w:val="22"/>
          <w:highlight w:val="yellow"/>
        </w:rPr>
        <w:t xml:space="preserve">assumptions, hypothetical conditions, </w:t>
      </w:r>
      <w:r w:rsidR="00A545CE" w:rsidRPr="00A545CE">
        <w:rPr>
          <w:sz w:val="22"/>
          <w:szCs w:val="22"/>
          <w:highlight w:val="yellow"/>
        </w:rPr>
        <w:t>jurisdictional</w:t>
      </w:r>
      <w:r w:rsidR="0065741D" w:rsidRPr="000E155D">
        <w:rPr>
          <w:sz w:val="22"/>
          <w:szCs w:val="22"/>
          <w:highlight w:val="yellow"/>
        </w:rPr>
        <w:t xml:space="preserve"> exceptions, or </w:t>
      </w:r>
      <w:r w:rsidR="00674769" w:rsidRPr="000E155D">
        <w:rPr>
          <w:sz w:val="22"/>
          <w:szCs w:val="22"/>
          <w:highlight w:val="yellow"/>
        </w:rPr>
        <w:t>limitations</w:t>
      </w:r>
      <w:r w:rsidR="00E24277" w:rsidRPr="000E155D">
        <w:rPr>
          <w:sz w:val="22"/>
          <w:szCs w:val="22"/>
          <w:highlight w:val="yellow"/>
        </w:rPr>
        <w:t xml:space="preserve">. </w:t>
      </w:r>
      <w:r w:rsidR="00A11534">
        <w:rPr>
          <w:sz w:val="22"/>
          <w:szCs w:val="22"/>
          <w:highlight w:val="yellow"/>
        </w:rPr>
        <w:t xml:space="preserve"> </w:t>
      </w:r>
      <w:r w:rsidR="00E24277" w:rsidRPr="000E155D">
        <w:rPr>
          <w:sz w:val="22"/>
          <w:szCs w:val="22"/>
          <w:highlight w:val="yellow"/>
        </w:rPr>
        <w:t>Chapter 7 compliance</w:t>
      </w:r>
      <w:r w:rsidR="00E01240">
        <w:rPr>
          <w:sz w:val="22"/>
          <w:szCs w:val="22"/>
          <w:highlight w:val="yellow"/>
        </w:rPr>
        <w:t xml:space="preserve"> and</w:t>
      </w:r>
      <w:r w:rsidR="00D434B9" w:rsidRPr="000E155D">
        <w:rPr>
          <w:sz w:val="22"/>
          <w:szCs w:val="22"/>
          <w:highlight w:val="yellow"/>
        </w:rPr>
        <w:t xml:space="preserve"> ignoring project influence on </w:t>
      </w:r>
      <w:r w:rsidR="00A545CE" w:rsidRPr="000E155D">
        <w:rPr>
          <w:sz w:val="22"/>
          <w:szCs w:val="22"/>
          <w:highlight w:val="yellow"/>
        </w:rPr>
        <w:t>value</w:t>
      </w:r>
      <w:r w:rsidR="00D434B9" w:rsidRPr="000E155D">
        <w:rPr>
          <w:sz w:val="22"/>
          <w:szCs w:val="22"/>
          <w:highlight w:val="yellow"/>
        </w:rPr>
        <w:t xml:space="preserve"> should be listed.</w:t>
      </w:r>
    </w:p>
    <w:p w14:paraId="41EA057E" w14:textId="77777777" w:rsidR="004E79B6" w:rsidRDefault="004E79B6" w:rsidP="008D4479">
      <w:pPr>
        <w:rPr>
          <w:sz w:val="22"/>
          <w:szCs w:val="22"/>
        </w:rPr>
      </w:pPr>
    </w:p>
    <w:p w14:paraId="4CFBA868" w14:textId="516BF14A" w:rsidR="00C03A88" w:rsidRPr="000E155D" w:rsidRDefault="004E79B6" w:rsidP="008D4479">
      <w:pPr>
        <w:rPr>
          <w:b/>
          <w:bCs/>
          <w:sz w:val="22"/>
          <w:szCs w:val="22"/>
        </w:rPr>
      </w:pPr>
      <w:r w:rsidRPr="00AD0B0D">
        <w:rPr>
          <w:b/>
          <w:bCs/>
          <w:sz w:val="22"/>
          <w:szCs w:val="22"/>
        </w:rPr>
        <w:t>SCOPE OF WORK</w:t>
      </w:r>
    </w:p>
    <w:p w14:paraId="681F5062" w14:textId="7AB01EBD" w:rsidR="00914119" w:rsidRDefault="00263FDB" w:rsidP="008D4479">
      <w:pPr>
        <w:rPr>
          <w:sz w:val="22"/>
          <w:szCs w:val="22"/>
        </w:rPr>
      </w:pPr>
      <w:r w:rsidRPr="000E155D">
        <w:rPr>
          <w:sz w:val="22"/>
          <w:szCs w:val="22"/>
          <w:highlight w:val="yellow"/>
        </w:rPr>
        <w:t xml:space="preserve">Where was </w:t>
      </w:r>
      <w:r w:rsidR="00A33652">
        <w:rPr>
          <w:sz w:val="22"/>
          <w:szCs w:val="22"/>
          <w:highlight w:val="yellow"/>
        </w:rPr>
        <w:t xml:space="preserve">the </w:t>
      </w:r>
      <w:r w:rsidRPr="000E155D">
        <w:rPr>
          <w:sz w:val="22"/>
          <w:szCs w:val="22"/>
          <w:highlight w:val="yellow"/>
        </w:rPr>
        <w:t xml:space="preserve">data searched </w:t>
      </w:r>
      <w:r w:rsidR="00AE2584" w:rsidRPr="000E155D">
        <w:rPr>
          <w:sz w:val="22"/>
          <w:szCs w:val="22"/>
          <w:highlight w:val="yellow"/>
        </w:rPr>
        <w:t>for, how</w:t>
      </w:r>
      <w:r w:rsidR="00C71E0E" w:rsidRPr="000E155D">
        <w:rPr>
          <w:sz w:val="22"/>
          <w:szCs w:val="22"/>
          <w:highlight w:val="yellow"/>
        </w:rPr>
        <w:t xml:space="preserve"> and when the </w:t>
      </w:r>
      <w:r w:rsidR="006973E0">
        <w:rPr>
          <w:sz w:val="22"/>
          <w:szCs w:val="22"/>
          <w:highlight w:val="yellow"/>
        </w:rPr>
        <w:t xml:space="preserve">subject </w:t>
      </w:r>
      <w:r w:rsidR="00C71E0E" w:rsidRPr="000E155D">
        <w:rPr>
          <w:sz w:val="22"/>
          <w:szCs w:val="22"/>
          <w:highlight w:val="yellow"/>
        </w:rPr>
        <w:t>property</w:t>
      </w:r>
      <w:r w:rsidR="00DD4C9F" w:rsidRPr="000E155D">
        <w:rPr>
          <w:sz w:val="22"/>
          <w:szCs w:val="22"/>
          <w:highlight w:val="yellow"/>
        </w:rPr>
        <w:t>/comparables</w:t>
      </w:r>
      <w:r w:rsidR="00C71E0E" w:rsidRPr="000E155D">
        <w:rPr>
          <w:sz w:val="22"/>
          <w:szCs w:val="22"/>
          <w:highlight w:val="yellow"/>
        </w:rPr>
        <w:t xml:space="preserve"> w</w:t>
      </w:r>
      <w:r w:rsidR="00DD4C9F" w:rsidRPr="000E155D">
        <w:rPr>
          <w:sz w:val="22"/>
          <w:szCs w:val="22"/>
          <w:highlight w:val="yellow"/>
        </w:rPr>
        <w:t>ere</w:t>
      </w:r>
      <w:r w:rsidR="00C71E0E" w:rsidRPr="000E155D">
        <w:rPr>
          <w:sz w:val="22"/>
          <w:szCs w:val="22"/>
          <w:highlight w:val="yellow"/>
        </w:rPr>
        <w:t xml:space="preserve"> inspected</w:t>
      </w:r>
      <w:r w:rsidR="00AE2584" w:rsidRPr="000E155D">
        <w:rPr>
          <w:sz w:val="22"/>
          <w:szCs w:val="22"/>
          <w:highlight w:val="yellow"/>
        </w:rPr>
        <w:t>.</w:t>
      </w:r>
    </w:p>
    <w:p w14:paraId="1F2CF860" w14:textId="77777777" w:rsidR="008C13C3" w:rsidRDefault="008C13C3" w:rsidP="008D4479">
      <w:pPr>
        <w:rPr>
          <w:sz w:val="22"/>
          <w:szCs w:val="22"/>
        </w:rPr>
      </w:pPr>
    </w:p>
    <w:p w14:paraId="58C6B29B" w14:textId="34C6AFE7" w:rsidR="008C13C3" w:rsidRPr="000E155D" w:rsidRDefault="008C13C3" w:rsidP="008C13C3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AREA / NEIGHBORHOOD </w:t>
      </w:r>
      <w:r w:rsidR="001F2354">
        <w:rPr>
          <w:b/>
          <w:bCs/>
          <w:sz w:val="22"/>
          <w:szCs w:val="22"/>
        </w:rPr>
        <w:t>DESCRIPTION</w:t>
      </w:r>
    </w:p>
    <w:p w14:paraId="5CEBDBC9" w14:textId="41EDCF9F" w:rsidR="008C13C3" w:rsidRPr="000E155D" w:rsidRDefault="00C90B2A" w:rsidP="009F2080">
      <w:pPr>
        <w:rPr>
          <w:sz w:val="22"/>
          <w:szCs w:val="22"/>
        </w:rPr>
      </w:pPr>
      <w:r w:rsidRPr="00357EEC">
        <w:rPr>
          <w:sz w:val="22"/>
          <w:szCs w:val="22"/>
          <w:highlight w:val="yellow"/>
        </w:rPr>
        <w:t>Brief analysis of the local area property trends and relevant economic factors.</w:t>
      </w:r>
    </w:p>
    <w:p w14:paraId="7E808EF8" w14:textId="77777777" w:rsidR="0072566D" w:rsidRPr="000E155D" w:rsidRDefault="0072566D" w:rsidP="009F2080">
      <w:pPr>
        <w:rPr>
          <w:sz w:val="22"/>
          <w:szCs w:val="22"/>
        </w:rPr>
      </w:pPr>
    </w:p>
    <w:p w14:paraId="24F9BE5A" w14:textId="1BCC49EC" w:rsidR="009F2080" w:rsidRPr="000E155D" w:rsidRDefault="009F2080" w:rsidP="009F2080">
      <w:pPr>
        <w:rPr>
          <w:b/>
          <w:bCs/>
          <w:sz w:val="22"/>
          <w:szCs w:val="22"/>
        </w:rPr>
      </w:pPr>
      <w:r w:rsidRPr="000E155D">
        <w:rPr>
          <w:b/>
          <w:bCs/>
          <w:sz w:val="22"/>
          <w:szCs w:val="22"/>
        </w:rPr>
        <w:t>PROPERTY DESCRIPTION</w:t>
      </w:r>
    </w:p>
    <w:p w14:paraId="53AAF978" w14:textId="51982A8D" w:rsidR="00DE1A19" w:rsidRPr="000E155D" w:rsidRDefault="007D42D2" w:rsidP="009F2080">
      <w:pPr>
        <w:rPr>
          <w:sz w:val="22"/>
          <w:szCs w:val="22"/>
        </w:rPr>
      </w:pPr>
      <w:r w:rsidRPr="000E155D">
        <w:rPr>
          <w:sz w:val="22"/>
          <w:szCs w:val="22"/>
          <w:highlight w:val="yellow"/>
        </w:rPr>
        <w:t xml:space="preserve">Larger parcel analysis to determine the larger parcel and then identify that larger parcel through addresses, APNs, </w:t>
      </w:r>
      <w:r w:rsidR="00606CDD" w:rsidRPr="000E155D">
        <w:rPr>
          <w:sz w:val="22"/>
          <w:szCs w:val="22"/>
          <w:highlight w:val="yellow"/>
        </w:rPr>
        <w:t>or Caltrans parcel numbers.</w:t>
      </w:r>
    </w:p>
    <w:p w14:paraId="6024EFA2" w14:textId="77777777" w:rsidR="00752F23" w:rsidRDefault="00752F23" w:rsidP="009F2080">
      <w:pPr>
        <w:rPr>
          <w:sz w:val="22"/>
          <w:szCs w:val="22"/>
        </w:rPr>
      </w:pPr>
    </w:p>
    <w:p w14:paraId="63BC38B7" w14:textId="2C46FDD1" w:rsidR="00752F23" w:rsidRDefault="00013417" w:rsidP="009F2080">
      <w:pPr>
        <w:rPr>
          <w:sz w:val="22"/>
          <w:szCs w:val="22"/>
        </w:rPr>
      </w:pPr>
      <w:r>
        <w:rPr>
          <w:sz w:val="22"/>
          <w:szCs w:val="22"/>
        </w:rPr>
        <w:t>Land</w:t>
      </w:r>
      <w:r w:rsidR="00752F23">
        <w:rPr>
          <w:sz w:val="22"/>
          <w:szCs w:val="22"/>
        </w:rPr>
        <w:t xml:space="preserve"> Characteristics:</w:t>
      </w:r>
    </w:p>
    <w:p w14:paraId="3B49C18A" w14:textId="430C778E" w:rsidR="00752F23" w:rsidRDefault="00606CDD" w:rsidP="009F2080">
      <w:pPr>
        <w:rPr>
          <w:sz w:val="22"/>
          <w:szCs w:val="22"/>
        </w:rPr>
      </w:pPr>
      <w:r w:rsidRPr="000E155D">
        <w:rPr>
          <w:sz w:val="22"/>
          <w:szCs w:val="22"/>
          <w:highlight w:val="yellow"/>
        </w:rPr>
        <w:t>A description of the parcel’s physical characteristics</w:t>
      </w:r>
      <w:r w:rsidR="00377470" w:rsidRPr="000E155D">
        <w:rPr>
          <w:sz w:val="22"/>
          <w:szCs w:val="22"/>
          <w:highlight w:val="yellow"/>
        </w:rPr>
        <w:t xml:space="preserve"> (size, shape, topography, </w:t>
      </w:r>
      <w:r w:rsidR="0081747A">
        <w:rPr>
          <w:sz w:val="22"/>
          <w:szCs w:val="22"/>
          <w:highlight w:val="yellow"/>
        </w:rPr>
        <w:t xml:space="preserve">access, utilities, </w:t>
      </w:r>
      <w:r w:rsidR="008837F2" w:rsidRPr="000E155D">
        <w:rPr>
          <w:sz w:val="22"/>
          <w:szCs w:val="22"/>
          <w:highlight w:val="yellow"/>
        </w:rPr>
        <w:t>views, etc.)</w:t>
      </w:r>
    </w:p>
    <w:p w14:paraId="71BED4BB" w14:textId="77777777" w:rsidR="00606CDD" w:rsidRDefault="00606CDD" w:rsidP="009F2080">
      <w:pPr>
        <w:rPr>
          <w:sz w:val="22"/>
          <w:szCs w:val="22"/>
        </w:rPr>
      </w:pPr>
    </w:p>
    <w:p w14:paraId="0D714BFC" w14:textId="7862CE0A" w:rsidR="00013417" w:rsidRDefault="00D059F0" w:rsidP="00013417">
      <w:pPr>
        <w:rPr>
          <w:sz w:val="22"/>
          <w:szCs w:val="22"/>
        </w:rPr>
      </w:pPr>
      <w:r>
        <w:rPr>
          <w:sz w:val="22"/>
          <w:szCs w:val="22"/>
        </w:rPr>
        <w:t>Improvements</w:t>
      </w:r>
      <w:r w:rsidR="00013417">
        <w:rPr>
          <w:sz w:val="22"/>
          <w:szCs w:val="22"/>
        </w:rPr>
        <w:t>:</w:t>
      </w:r>
    </w:p>
    <w:p w14:paraId="205880C4" w14:textId="4F099DF2" w:rsidR="00013417" w:rsidRDefault="00013417" w:rsidP="009F2080">
      <w:pPr>
        <w:rPr>
          <w:sz w:val="22"/>
          <w:szCs w:val="22"/>
        </w:rPr>
      </w:pPr>
      <w:r w:rsidRPr="00357EEC">
        <w:rPr>
          <w:sz w:val="22"/>
          <w:szCs w:val="22"/>
          <w:highlight w:val="yellow"/>
        </w:rPr>
        <w:t xml:space="preserve">A description of the improvements on the </w:t>
      </w:r>
      <w:r w:rsidR="00D059F0" w:rsidRPr="00357EEC">
        <w:rPr>
          <w:sz w:val="22"/>
          <w:szCs w:val="22"/>
          <w:highlight w:val="yellow"/>
        </w:rPr>
        <w:t>subject property.</w:t>
      </w:r>
    </w:p>
    <w:p w14:paraId="0A551B79" w14:textId="77777777" w:rsidR="00013417" w:rsidRDefault="00013417" w:rsidP="009F2080">
      <w:pPr>
        <w:rPr>
          <w:sz w:val="22"/>
          <w:szCs w:val="22"/>
        </w:rPr>
      </w:pPr>
    </w:p>
    <w:p w14:paraId="58850BF7" w14:textId="0623543D" w:rsidR="00752F23" w:rsidRPr="000E155D" w:rsidRDefault="00752F23" w:rsidP="009F2080">
      <w:pPr>
        <w:rPr>
          <w:sz w:val="22"/>
          <w:szCs w:val="22"/>
        </w:rPr>
      </w:pPr>
      <w:r>
        <w:rPr>
          <w:sz w:val="22"/>
          <w:szCs w:val="22"/>
        </w:rPr>
        <w:t>Current Encumbrances:</w:t>
      </w:r>
    </w:p>
    <w:p w14:paraId="299EE86E" w14:textId="55A540A8" w:rsidR="00CF4F58" w:rsidRDefault="00DD64A9" w:rsidP="009F2080">
      <w:pPr>
        <w:rPr>
          <w:sz w:val="22"/>
          <w:szCs w:val="22"/>
        </w:rPr>
      </w:pPr>
      <w:r w:rsidRPr="000E155D">
        <w:rPr>
          <w:sz w:val="22"/>
          <w:szCs w:val="22"/>
          <w:highlight w:val="yellow"/>
        </w:rPr>
        <w:t>A description of current encumbrances</w:t>
      </w:r>
      <w:r>
        <w:rPr>
          <w:sz w:val="22"/>
          <w:szCs w:val="22"/>
          <w:highlight w:val="yellow"/>
        </w:rPr>
        <w:t xml:space="preserve"> (easements, CCRs, deed restrictions, etc.)</w:t>
      </w:r>
      <w:r w:rsidRPr="000E155D">
        <w:rPr>
          <w:sz w:val="22"/>
          <w:szCs w:val="22"/>
          <w:highlight w:val="yellow"/>
        </w:rPr>
        <w:t xml:space="preserve"> and the effect they have on the parcel’s utility.</w:t>
      </w:r>
    </w:p>
    <w:p w14:paraId="166BB919" w14:textId="77777777" w:rsidR="008837F2" w:rsidRPr="000E155D" w:rsidRDefault="008837F2" w:rsidP="009F2080">
      <w:pPr>
        <w:rPr>
          <w:sz w:val="22"/>
          <w:szCs w:val="22"/>
        </w:rPr>
      </w:pPr>
    </w:p>
    <w:p w14:paraId="726EA7C4" w14:textId="77777777" w:rsidR="00CF4F58" w:rsidRDefault="00CF4F58" w:rsidP="00CF4F58">
      <w:pPr>
        <w:rPr>
          <w:sz w:val="22"/>
          <w:szCs w:val="22"/>
        </w:rPr>
      </w:pPr>
      <w:r>
        <w:rPr>
          <w:sz w:val="22"/>
          <w:szCs w:val="22"/>
        </w:rPr>
        <w:t>Property Transfer History:</w:t>
      </w:r>
    </w:p>
    <w:p w14:paraId="3A8096D8" w14:textId="3FAE5A47" w:rsidR="00CF4F58" w:rsidRPr="000E155D" w:rsidRDefault="00CF4F58" w:rsidP="00CF4F58">
      <w:pPr>
        <w:rPr>
          <w:sz w:val="22"/>
          <w:szCs w:val="22"/>
        </w:rPr>
      </w:pPr>
      <w:r w:rsidRPr="005E225F">
        <w:rPr>
          <w:sz w:val="22"/>
          <w:szCs w:val="22"/>
          <w:highlight w:val="yellow"/>
        </w:rPr>
        <w:t>Analyze and summarize prior sales, sale agreements, options, and listings of the subject for the last 5 years. Include RW 7-12 for any sale.</w:t>
      </w:r>
    </w:p>
    <w:p w14:paraId="211C8315" w14:textId="77777777" w:rsidR="00087B5D" w:rsidRDefault="00087B5D" w:rsidP="009F2080">
      <w:pPr>
        <w:rPr>
          <w:sz w:val="22"/>
          <w:szCs w:val="22"/>
        </w:rPr>
      </w:pPr>
    </w:p>
    <w:p w14:paraId="2B2B0BDA" w14:textId="108828E2" w:rsidR="00AC1869" w:rsidRDefault="00AC1869" w:rsidP="009F2080">
      <w:pPr>
        <w:rPr>
          <w:sz w:val="22"/>
          <w:szCs w:val="22"/>
        </w:rPr>
      </w:pPr>
      <w:r>
        <w:rPr>
          <w:sz w:val="22"/>
          <w:szCs w:val="22"/>
        </w:rPr>
        <w:t>Zoning</w:t>
      </w:r>
      <w:r w:rsidR="00E42C60">
        <w:rPr>
          <w:sz w:val="22"/>
          <w:szCs w:val="22"/>
        </w:rPr>
        <w:t xml:space="preserve"> &amp; General Plan</w:t>
      </w:r>
      <w:r>
        <w:rPr>
          <w:sz w:val="22"/>
          <w:szCs w:val="22"/>
        </w:rPr>
        <w:t>:</w:t>
      </w:r>
    </w:p>
    <w:p w14:paraId="6787D329" w14:textId="1ECA2931" w:rsidR="00AC1869" w:rsidRDefault="00DD64A9" w:rsidP="009F2080">
      <w:pPr>
        <w:rPr>
          <w:sz w:val="22"/>
          <w:szCs w:val="22"/>
        </w:rPr>
      </w:pPr>
      <w:r w:rsidRPr="000E155D">
        <w:rPr>
          <w:sz w:val="22"/>
          <w:szCs w:val="22"/>
          <w:highlight w:val="yellow"/>
        </w:rPr>
        <w:t>The parcel’s applicable zoning</w:t>
      </w:r>
      <w:r w:rsidR="00161C72">
        <w:rPr>
          <w:sz w:val="22"/>
          <w:szCs w:val="22"/>
          <w:highlight w:val="yellow"/>
        </w:rPr>
        <w:t xml:space="preserve"> and</w:t>
      </w:r>
      <w:r w:rsidRPr="000E155D">
        <w:rPr>
          <w:sz w:val="22"/>
          <w:szCs w:val="22"/>
          <w:highlight w:val="yellow"/>
        </w:rPr>
        <w:t xml:space="preserve"> </w:t>
      </w:r>
      <w:r w:rsidR="00177DE5" w:rsidRPr="000E155D">
        <w:rPr>
          <w:sz w:val="22"/>
          <w:szCs w:val="22"/>
          <w:highlight w:val="yellow"/>
        </w:rPr>
        <w:t>a description of the zoning classificatio</w:t>
      </w:r>
      <w:r w:rsidR="00177DE5" w:rsidRPr="00A33652">
        <w:rPr>
          <w:sz w:val="22"/>
          <w:szCs w:val="22"/>
          <w:highlight w:val="yellow"/>
        </w:rPr>
        <w:t>n.</w:t>
      </w:r>
      <w:r w:rsidR="00161C72" w:rsidRPr="00A33652">
        <w:rPr>
          <w:sz w:val="22"/>
          <w:szCs w:val="22"/>
          <w:highlight w:val="yellow"/>
        </w:rPr>
        <w:t xml:space="preserve"> </w:t>
      </w:r>
      <w:r w:rsidR="00A11534">
        <w:rPr>
          <w:sz w:val="22"/>
          <w:szCs w:val="22"/>
          <w:highlight w:val="yellow"/>
        </w:rPr>
        <w:t xml:space="preserve"> </w:t>
      </w:r>
      <w:r w:rsidR="00161C72" w:rsidRPr="00A33652">
        <w:rPr>
          <w:sz w:val="22"/>
          <w:szCs w:val="22"/>
          <w:highlight w:val="yellow"/>
        </w:rPr>
        <w:t xml:space="preserve">Evaluate the applicable general plan </w:t>
      </w:r>
      <w:r w:rsidR="00CF4F58" w:rsidRPr="00A33652">
        <w:rPr>
          <w:sz w:val="22"/>
          <w:szCs w:val="22"/>
          <w:highlight w:val="yellow"/>
        </w:rPr>
        <w:t>&amp; its effect on the parcel.</w:t>
      </w:r>
    </w:p>
    <w:p w14:paraId="31B5FBBB" w14:textId="77777777" w:rsidR="00DD64A9" w:rsidRDefault="00DD64A9" w:rsidP="009F2080">
      <w:pPr>
        <w:rPr>
          <w:sz w:val="22"/>
          <w:szCs w:val="22"/>
        </w:rPr>
      </w:pPr>
    </w:p>
    <w:p w14:paraId="5C7E07C2" w14:textId="77777777" w:rsidR="00B25E3B" w:rsidRDefault="00AC1869" w:rsidP="009F2080">
      <w:pPr>
        <w:rPr>
          <w:sz w:val="22"/>
          <w:szCs w:val="22"/>
        </w:rPr>
      </w:pPr>
      <w:r>
        <w:rPr>
          <w:sz w:val="22"/>
          <w:szCs w:val="22"/>
        </w:rPr>
        <w:t>Highest and Best Use</w:t>
      </w:r>
      <w:r w:rsidR="00B25E3B">
        <w:rPr>
          <w:sz w:val="22"/>
          <w:szCs w:val="22"/>
        </w:rPr>
        <w:t xml:space="preserve"> Analysis</w:t>
      </w:r>
      <w:r>
        <w:rPr>
          <w:sz w:val="22"/>
          <w:szCs w:val="22"/>
        </w:rPr>
        <w:t>:</w:t>
      </w:r>
    </w:p>
    <w:p w14:paraId="730F515A" w14:textId="2439C854" w:rsidR="009F2080" w:rsidRPr="000E155D" w:rsidRDefault="00177DE5" w:rsidP="009F2080">
      <w:pPr>
        <w:rPr>
          <w:sz w:val="22"/>
          <w:szCs w:val="22"/>
        </w:rPr>
      </w:pPr>
      <w:r w:rsidRPr="000E155D">
        <w:rPr>
          <w:sz w:val="22"/>
          <w:szCs w:val="22"/>
          <w:highlight w:val="yellow"/>
        </w:rPr>
        <w:t xml:space="preserve">Provide </w:t>
      </w:r>
      <w:r w:rsidR="00E03200" w:rsidRPr="00E03200">
        <w:rPr>
          <w:sz w:val="22"/>
          <w:szCs w:val="22"/>
          <w:highlight w:val="yellow"/>
        </w:rPr>
        <w:t>analysis</w:t>
      </w:r>
      <w:r w:rsidRPr="000E155D">
        <w:rPr>
          <w:sz w:val="22"/>
          <w:szCs w:val="22"/>
          <w:highlight w:val="yellow"/>
        </w:rPr>
        <w:t xml:space="preserve"> for the parcel’s highest and best use </w:t>
      </w:r>
      <w:r w:rsidR="0026281B">
        <w:rPr>
          <w:sz w:val="22"/>
          <w:szCs w:val="22"/>
          <w:highlight w:val="yellow"/>
        </w:rPr>
        <w:t xml:space="preserve">as vacant </w:t>
      </w:r>
      <w:r w:rsidRPr="000E155D">
        <w:rPr>
          <w:sz w:val="22"/>
          <w:szCs w:val="22"/>
          <w:highlight w:val="yellow"/>
        </w:rPr>
        <w:t xml:space="preserve">(legally, </w:t>
      </w:r>
      <w:r w:rsidR="00D65EA1">
        <w:rPr>
          <w:sz w:val="22"/>
          <w:szCs w:val="22"/>
          <w:highlight w:val="yellow"/>
        </w:rPr>
        <w:t>physically,</w:t>
      </w:r>
      <w:r w:rsidRPr="000E155D">
        <w:rPr>
          <w:sz w:val="22"/>
          <w:szCs w:val="22"/>
          <w:highlight w:val="yellow"/>
        </w:rPr>
        <w:t xml:space="preserve"> financially, maximally). </w:t>
      </w:r>
      <w:r w:rsidR="00A11534">
        <w:rPr>
          <w:sz w:val="22"/>
          <w:szCs w:val="22"/>
          <w:highlight w:val="yellow"/>
        </w:rPr>
        <w:t xml:space="preserve"> </w:t>
      </w:r>
      <w:r w:rsidRPr="000E155D">
        <w:rPr>
          <w:sz w:val="22"/>
          <w:szCs w:val="22"/>
          <w:highlight w:val="yellow"/>
        </w:rPr>
        <w:t xml:space="preserve">Do not just state the </w:t>
      </w:r>
      <w:proofErr w:type="gramStart"/>
      <w:r w:rsidR="00B64786" w:rsidRPr="00B64786">
        <w:rPr>
          <w:sz w:val="22"/>
          <w:szCs w:val="22"/>
          <w:highlight w:val="yellow"/>
        </w:rPr>
        <w:t>zoning</w:t>
      </w:r>
      <w:r w:rsidR="00A33652">
        <w:rPr>
          <w:sz w:val="22"/>
          <w:szCs w:val="22"/>
          <w:highlight w:val="yellow"/>
        </w:rPr>
        <w:t>,</w:t>
      </w:r>
      <w:r w:rsidR="00B64786" w:rsidRPr="00B64786">
        <w:rPr>
          <w:sz w:val="22"/>
          <w:szCs w:val="22"/>
          <w:highlight w:val="yellow"/>
        </w:rPr>
        <w:t xml:space="preserve"> but</w:t>
      </w:r>
      <w:proofErr w:type="gramEnd"/>
      <w:r w:rsidR="006F1EDB" w:rsidRPr="000E155D">
        <w:rPr>
          <w:sz w:val="22"/>
          <w:szCs w:val="22"/>
          <w:highlight w:val="yellow"/>
        </w:rPr>
        <w:t xml:space="preserve"> analyze the local market and determine </w:t>
      </w:r>
      <w:r w:rsidR="00B64786" w:rsidRPr="00B64786">
        <w:rPr>
          <w:sz w:val="22"/>
          <w:szCs w:val="22"/>
          <w:highlight w:val="yellow"/>
        </w:rPr>
        <w:t>land</w:t>
      </w:r>
      <w:r w:rsidR="006F1EDB" w:rsidRPr="000E155D">
        <w:rPr>
          <w:sz w:val="22"/>
          <w:szCs w:val="22"/>
          <w:highlight w:val="yellow"/>
        </w:rPr>
        <w:t xml:space="preserve"> use</w:t>
      </w:r>
      <w:r w:rsidRPr="000E155D">
        <w:rPr>
          <w:sz w:val="22"/>
          <w:szCs w:val="22"/>
          <w:highlight w:val="yellow"/>
        </w:rPr>
        <w:t xml:space="preserve">. </w:t>
      </w:r>
      <w:r w:rsidR="0026281B" w:rsidRPr="000E155D">
        <w:rPr>
          <w:sz w:val="22"/>
          <w:szCs w:val="22"/>
          <w:highlight w:val="yellow"/>
        </w:rPr>
        <w:t xml:space="preserve"> Do </w:t>
      </w:r>
      <w:r w:rsidR="00A33652">
        <w:rPr>
          <w:sz w:val="22"/>
          <w:szCs w:val="22"/>
          <w:highlight w:val="yellow"/>
        </w:rPr>
        <w:t xml:space="preserve">the </w:t>
      </w:r>
      <w:r w:rsidR="0026281B" w:rsidRPr="000E155D">
        <w:rPr>
          <w:sz w:val="22"/>
          <w:szCs w:val="22"/>
          <w:highlight w:val="yellow"/>
        </w:rPr>
        <w:t xml:space="preserve">same for as improved and determine </w:t>
      </w:r>
      <w:r w:rsidR="00697941" w:rsidRPr="000E155D">
        <w:rPr>
          <w:sz w:val="22"/>
          <w:szCs w:val="22"/>
          <w:highlight w:val="yellow"/>
        </w:rPr>
        <w:t>whether to keep as-is, alter the improvements, or demolish.</w:t>
      </w:r>
      <w:r w:rsidR="00A11534">
        <w:rPr>
          <w:sz w:val="22"/>
          <w:szCs w:val="22"/>
          <w:highlight w:val="yellow"/>
        </w:rPr>
        <w:t xml:space="preserve"> </w:t>
      </w:r>
      <w:r w:rsidR="00697941" w:rsidRPr="000E155D">
        <w:rPr>
          <w:sz w:val="22"/>
          <w:szCs w:val="22"/>
          <w:highlight w:val="yellow"/>
        </w:rPr>
        <w:t xml:space="preserve"> If a</w:t>
      </w:r>
      <w:r w:rsidR="00A33652">
        <w:rPr>
          <w:sz w:val="22"/>
          <w:szCs w:val="22"/>
          <w:highlight w:val="yellow"/>
        </w:rPr>
        <w:t>s</w:t>
      </w:r>
      <w:r w:rsidR="00697941" w:rsidRPr="000E155D">
        <w:rPr>
          <w:sz w:val="22"/>
          <w:szCs w:val="22"/>
          <w:highlight w:val="yellow"/>
        </w:rPr>
        <w:t xml:space="preserve"> improved was done, reconcile </w:t>
      </w:r>
      <w:r w:rsidR="001D2E68" w:rsidRPr="000E155D">
        <w:rPr>
          <w:sz w:val="22"/>
          <w:szCs w:val="22"/>
          <w:highlight w:val="yellow"/>
        </w:rPr>
        <w:t>which one is most appropriate.</w:t>
      </w:r>
    </w:p>
    <w:p w14:paraId="775251E1" w14:textId="77777777" w:rsidR="00893282" w:rsidRDefault="00893282" w:rsidP="00893282">
      <w:pPr>
        <w:rPr>
          <w:b/>
          <w:bCs/>
          <w:sz w:val="22"/>
          <w:szCs w:val="22"/>
        </w:rPr>
      </w:pPr>
    </w:p>
    <w:p w14:paraId="53FF073D" w14:textId="38A57752" w:rsidR="00893282" w:rsidRPr="006F281F" w:rsidRDefault="00D31A56" w:rsidP="0089328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METHODOLOGY</w:t>
      </w:r>
    </w:p>
    <w:p w14:paraId="79C57F1B" w14:textId="578D9CB6" w:rsidR="00893282" w:rsidRPr="006F281F" w:rsidRDefault="00893282" w:rsidP="00893282">
      <w:pPr>
        <w:rPr>
          <w:sz w:val="22"/>
          <w:szCs w:val="22"/>
        </w:rPr>
      </w:pPr>
      <w:r>
        <w:rPr>
          <w:sz w:val="22"/>
          <w:szCs w:val="22"/>
        </w:rPr>
        <w:t xml:space="preserve">The state summation method was used to determine the estimate of just compensation. </w:t>
      </w:r>
      <w:r w:rsidR="00A1153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However, steps 4 – 8 were omitted from the report as the acquisition represents a minor portion of the subject property, the property’s highest and best use was not changed, and their inclusion would not add significant clarity or credibility to the report. </w:t>
      </w:r>
      <w:r w:rsidR="00A11534">
        <w:rPr>
          <w:sz w:val="22"/>
          <w:szCs w:val="22"/>
        </w:rPr>
        <w:t xml:space="preserve"> </w:t>
      </w:r>
      <w:r w:rsidRPr="006F281F">
        <w:rPr>
          <w:sz w:val="22"/>
          <w:szCs w:val="22"/>
          <w:highlight w:val="yellow"/>
        </w:rPr>
        <w:t xml:space="preserve">What approach(es) were used to arrive </w:t>
      </w:r>
      <w:r w:rsidRPr="000553EA">
        <w:rPr>
          <w:sz w:val="22"/>
          <w:szCs w:val="22"/>
          <w:highlight w:val="yellow"/>
        </w:rPr>
        <w:t>at</w:t>
      </w:r>
      <w:r w:rsidRPr="006F281F">
        <w:rPr>
          <w:sz w:val="22"/>
          <w:szCs w:val="22"/>
          <w:highlight w:val="yellow"/>
        </w:rPr>
        <w:t xml:space="preserve"> the value of the subject in the before.</w:t>
      </w:r>
      <w:r>
        <w:rPr>
          <w:sz w:val="22"/>
          <w:szCs w:val="22"/>
        </w:rPr>
        <w:t xml:space="preserve"> </w:t>
      </w:r>
      <w:r w:rsidR="00A11534">
        <w:rPr>
          <w:sz w:val="22"/>
          <w:szCs w:val="22"/>
        </w:rPr>
        <w:t xml:space="preserve"> </w:t>
      </w:r>
      <w:r w:rsidRPr="006F281F">
        <w:rPr>
          <w:sz w:val="22"/>
          <w:szCs w:val="22"/>
          <w:highlight w:val="yellow"/>
        </w:rPr>
        <w:t>What approaches were not used and why?</w:t>
      </w:r>
    </w:p>
    <w:p w14:paraId="65827667" w14:textId="77777777" w:rsidR="009748BB" w:rsidRPr="000E155D" w:rsidRDefault="009748BB" w:rsidP="009F2080">
      <w:pPr>
        <w:rPr>
          <w:sz w:val="22"/>
          <w:szCs w:val="22"/>
        </w:rPr>
      </w:pPr>
    </w:p>
    <w:p w14:paraId="105AF79C" w14:textId="426EAAEB" w:rsidR="001F4A1E" w:rsidRPr="000E155D" w:rsidRDefault="009F2080" w:rsidP="009F2080">
      <w:pPr>
        <w:rPr>
          <w:b/>
          <w:bCs/>
          <w:sz w:val="22"/>
          <w:szCs w:val="22"/>
        </w:rPr>
      </w:pPr>
      <w:r w:rsidRPr="000E155D">
        <w:rPr>
          <w:b/>
          <w:bCs/>
          <w:sz w:val="22"/>
          <w:szCs w:val="22"/>
        </w:rPr>
        <w:t>PARCEL VALUATION</w:t>
      </w:r>
    </w:p>
    <w:p w14:paraId="619CD357" w14:textId="1F8B9BB5" w:rsidR="00196007" w:rsidRDefault="00307C0A" w:rsidP="009F2080">
      <w:pPr>
        <w:rPr>
          <w:sz w:val="22"/>
          <w:szCs w:val="22"/>
        </w:rPr>
      </w:pPr>
      <w:r w:rsidRPr="000E155D">
        <w:rPr>
          <w:sz w:val="22"/>
          <w:szCs w:val="22"/>
          <w:highlight w:val="yellow"/>
        </w:rPr>
        <w:t xml:space="preserve">Apply the applicable approaches to </w:t>
      </w:r>
      <w:proofErr w:type="gramStart"/>
      <w:r w:rsidRPr="000E155D">
        <w:rPr>
          <w:sz w:val="22"/>
          <w:szCs w:val="22"/>
          <w:highlight w:val="yellow"/>
        </w:rPr>
        <w:t>value for</w:t>
      </w:r>
      <w:proofErr w:type="gramEnd"/>
      <w:r w:rsidRPr="000E155D">
        <w:rPr>
          <w:sz w:val="22"/>
          <w:szCs w:val="22"/>
          <w:highlight w:val="yellow"/>
        </w:rPr>
        <w:t xml:space="preserve"> the subject property and determine the </w:t>
      </w:r>
      <w:r w:rsidR="00A00F49" w:rsidRPr="000E155D">
        <w:rPr>
          <w:sz w:val="22"/>
          <w:szCs w:val="22"/>
          <w:highlight w:val="yellow"/>
        </w:rPr>
        <w:t>value of</w:t>
      </w:r>
      <w:r w:rsidRPr="000E155D">
        <w:rPr>
          <w:sz w:val="22"/>
          <w:szCs w:val="22"/>
          <w:highlight w:val="yellow"/>
        </w:rPr>
        <w:t xml:space="preserve"> </w:t>
      </w:r>
      <w:r w:rsidR="006B4DB4" w:rsidRPr="000E155D">
        <w:rPr>
          <w:sz w:val="22"/>
          <w:szCs w:val="22"/>
          <w:highlight w:val="yellow"/>
        </w:rPr>
        <w:t>the subject in the before.</w:t>
      </w:r>
      <w:r w:rsidR="000C17E8" w:rsidRPr="000E155D">
        <w:rPr>
          <w:sz w:val="22"/>
          <w:szCs w:val="22"/>
          <w:highlight w:val="yellow"/>
        </w:rPr>
        <w:t xml:space="preserve"> </w:t>
      </w:r>
      <w:r w:rsidR="00A11534">
        <w:rPr>
          <w:sz w:val="22"/>
          <w:szCs w:val="22"/>
          <w:highlight w:val="yellow"/>
        </w:rPr>
        <w:t xml:space="preserve"> </w:t>
      </w:r>
      <w:r w:rsidR="000C17E8" w:rsidRPr="000E155D">
        <w:rPr>
          <w:sz w:val="22"/>
          <w:szCs w:val="22"/>
          <w:highlight w:val="yellow"/>
        </w:rPr>
        <w:t>Comparable grid, if applicable.</w:t>
      </w:r>
    </w:p>
    <w:p w14:paraId="1573F2EE" w14:textId="77777777" w:rsidR="00805AE6" w:rsidRDefault="00805AE6" w:rsidP="009F2080">
      <w:pPr>
        <w:rPr>
          <w:sz w:val="22"/>
          <w:szCs w:val="22"/>
        </w:rPr>
      </w:pPr>
    </w:p>
    <w:p w14:paraId="022F5B4D" w14:textId="036C88FB" w:rsidR="00196007" w:rsidRPr="000E155D" w:rsidRDefault="00307C0A" w:rsidP="009F2080">
      <w:pPr>
        <w:rPr>
          <w:b/>
          <w:bCs/>
          <w:sz w:val="22"/>
          <w:szCs w:val="22"/>
        </w:rPr>
      </w:pPr>
      <w:r w:rsidRPr="000E155D">
        <w:rPr>
          <w:b/>
          <w:bCs/>
          <w:sz w:val="22"/>
          <w:szCs w:val="22"/>
        </w:rPr>
        <w:t>PARTIAL ACQUISITION</w:t>
      </w:r>
    </w:p>
    <w:p w14:paraId="79365FE5" w14:textId="4997DA41" w:rsidR="00C77343" w:rsidRDefault="00E77D87" w:rsidP="009F2080">
      <w:pPr>
        <w:rPr>
          <w:sz w:val="22"/>
          <w:szCs w:val="22"/>
        </w:rPr>
      </w:pPr>
      <w:r>
        <w:rPr>
          <w:sz w:val="22"/>
          <w:szCs w:val="22"/>
        </w:rPr>
        <w:t>Land:</w:t>
      </w:r>
    </w:p>
    <w:p w14:paraId="4DBF918E" w14:textId="20E641F6" w:rsidR="001D4580" w:rsidRDefault="001D4580" w:rsidP="009F2080">
      <w:pPr>
        <w:rPr>
          <w:sz w:val="22"/>
          <w:szCs w:val="22"/>
        </w:rPr>
      </w:pPr>
      <w:r w:rsidRPr="000E155D">
        <w:rPr>
          <w:sz w:val="22"/>
          <w:szCs w:val="22"/>
          <w:highlight w:val="yellow"/>
        </w:rPr>
        <w:t xml:space="preserve">Describe the acquisition and ensure it will not </w:t>
      </w:r>
      <w:r w:rsidR="003D7088" w:rsidRPr="000E155D">
        <w:rPr>
          <w:sz w:val="22"/>
          <w:szCs w:val="22"/>
          <w:highlight w:val="yellow"/>
        </w:rPr>
        <w:t xml:space="preserve">impact the remainder of the property. </w:t>
      </w:r>
      <w:r w:rsidR="00A11534">
        <w:rPr>
          <w:sz w:val="22"/>
          <w:szCs w:val="22"/>
          <w:highlight w:val="yellow"/>
        </w:rPr>
        <w:t xml:space="preserve"> </w:t>
      </w:r>
      <w:r w:rsidR="003D7088" w:rsidRPr="000E155D">
        <w:rPr>
          <w:sz w:val="22"/>
          <w:szCs w:val="22"/>
          <w:highlight w:val="yellow"/>
        </w:rPr>
        <w:t xml:space="preserve">Provide parcel numbers, parcel size, </w:t>
      </w:r>
      <w:r w:rsidR="0017091D" w:rsidRPr="000E155D">
        <w:rPr>
          <w:sz w:val="22"/>
          <w:szCs w:val="22"/>
          <w:highlight w:val="yellow"/>
        </w:rPr>
        <w:t xml:space="preserve">applicable unit-value(s), applicable percentage of fee, </w:t>
      </w:r>
      <w:r w:rsidR="00B73596" w:rsidRPr="000E155D">
        <w:rPr>
          <w:sz w:val="22"/>
          <w:szCs w:val="22"/>
          <w:highlight w:val="yellow"/>
        </w:rPr>
        <w:t>parcel subtotals</w:t>
      </w:r>
      <w:r w:rsidR="00A33652">
        <w:rPr>
          <w:sz w:val="22"/>
          <w:szCs w:val="22"/>
          <w:highlight w:val="yellow"/>
        </w:rPr>
        <w:t>,</w:t>
      </w:r>
      <w:r w:rsidR="00B73596" w:rsidRPr="000E155D">
        <w:rPr>
          <w:sz w:val="22"/>
          <w:szCs w:val="22"/>
          <w:highlight w:val="yellow"/>
        </w:rPr>
        <w:t xml:space="preserve"> and total land value. </w:t>
      </w:r>
      <w:r w:rsidR="00A11534">
        <w:rPr>
          <w:sz w:val="22"/>
          <w:szCs w:val="22"/>
          <w:highlight w:val="yellow"/>
        </w:rPr>
        <w:t xml:space="preserve"> </w:t>
      </w:r>
      <w:r w:rsidR="002856E6" w:rsidRPr="000E155D">
        <w:rPr>
          <w:sz w:val="22"/>
          <w:szCs w:val="22"/>
          <w:highlight w:val="yellow"/>
        </w:rPr>
        <w:t xml:space="preserve">Ensure support for percentages </w:t>
      </w:r>
      <w:r w:rsidR="00A33652">
        <w:rPr>
          <w:sz w:val="22"/>
          <w:szCs w:val="22"/>
          <w:highlight w:val="yellow"/>
        </w:rPr>
        <w:t>is</w:t>
      </w:r>
      <w:r w:rsidR="002856E6" w:rsidRPr="000E155D">
        <w:rPr>
          <w:sz w:val="22"/>
          <w:szCs w:val="22"/>
          <w:highlight w:val="yellow"/>
        </w:rPr>
        <w:t xml:space="preserve"> </w:t>
      </w:r>
      <w:r w:rsidR="00385468" w:rsidRPr="000E155D">
        <w:rPr>
          <w:sz w:val="22"/>
          <w:szCs w:val="22"/>
          <w:highlight w:val="yellow"/>
        </w:rPr>
        <w:t>included.</w:t>
      </w:r>
    </w:p>
    <w:p w14:paraId="33190359" w14:textId="77777777" w:rsidR="005B7B24" w:rsidRDefault="005B7B24" w:rsidP="009F2080">
      <w:pPr>
        <w:rPr>
          <w:sz w:val="22"/>
          <w:szCs w:val="22"/>
        </w:rPr>
      </w:pPr>
    </w:p>
    <w:p w14:paraId="506BA5D0" w14:textId="08721292" w:rsidR="00E77D87" w:rsidRDefault="00E77D87" w:rsidP="009F2080">
      <w:pPr>
        <w:rPr>
          <w:sz w:val="22"/>
          <w:szCs w:val="22"/>
        </w:rPr>
      </w:pPr>
      <w:r>
        <w:rPr>
          <w:sz w:val="22"/>
          <w:szCs w:val="22"/>
        </w:rPr>
        <w:t>Improvements:</w:t>
      </w:r>
    </w:p>
    <w:p w14:paraId="0925D3AF" w14:textId="2990E66D" w:rsidR="00983DF5" w:rsidRDefault="005450E8" w:rsidP="009F2080">
      <w:pPr>
        <w:rPr>
          <w:sz w:val="22"/>
          <w:szCs w:val="22"/>
        </w:rPr>
      </w:pPr>
      <w:r w:rsidRPr="000E155D">
        <w:rPr>
          <w:sz w:val="22"/>
          <w:szCs w:val="22"/>
          <w:highlight w:val="yellow"/>
        </w:rPr>
        <w:t xml:space="preserve">Describe the improvements that will be impacted and provide the values. </w:t>
      </w:r>
      <w:r w:rsidR="00A11534">
        <w:rPr>
          <w:sz w:val="22"/>
          <w:szCs w:val="22"/>
          <w:highlight w:val="yellow"/>
        </w:rPr>
        <w:t xml:space="preserve"> </w:t>
      </w:r>
      <w:r w:rsidRPr="000E155D">
        <w:rPr>
          <w:sz w:val="22"/>
          <w:szCs w:val="22"/>
          <w:highlight w:val="yellow"/>
        </w:rPr>
        <w:t xml:space="preserve">Cite </w:t>
      </w:r>
      <w:r w:rsidR="00A33652">
        <w:rPr>
          <w:sz w:val="22"/>
          <w:szCs w:val="22"/>
          <w:highlight w:val="yellow"/>
        </w:rPr>
        <w:t xml:space="preserve">the </w:t>
      </w:r>
      <w:r w:rsidRPr="000E155D">
        <w:rPr>
          <w:sz w:val="22"/>
          <w:szCs w:val="22"/>
          <w:highlight w:val="yellow"/>
        </w:rPr>
        <w:t xml:space="preserve">cost data used and </w:t>
      </w:r>
      <w:r w:rsidR="001D4580" w:rsidRPr="000E155D">
        <w:rPr>
          <w:sz w:val="22"/>
          <w:szCs w:val="22"/>
          <w:highlight w:val="yellow"/>
        </w:rPr>
        <w:t>depreciation source.</w:t>
      </w:r>
    </w:p>
    <w:p w14:paraId="38CC2548" w14:textId="77777777" w:rsidR="005B7B24" w:rsidRDefault="005B7B24" w:rsidP="009F2080">
      <w:pPr>
        <w:rPr>
          <w:sz w:val="22"/>
          <w:szCs w:val="22"/>
        </w:rPr>
      </w:pPr>
    </w:p>
    <w:p w14:paraId="7AD0AB70" w14:textId="6105AAEE" w:rsidR="00E77D87" w:rsidRDefault="001F4A1E" w:rsidP="009F2080">
      <w:pPr>
        <w:rPr>
          <w:sz w:val="22"/>
          <w:szCs w:val="22"/>
        </w:rPr>
      </w:pPr>
      <w:r>
        <w:rPr>
          <w:sz w:val="22"/>
          <w:szCs w:val="22"/>
        </w:rPr>
        <w:t>Curative Damages</w:t>
      </w:r>
      <w:r w:rsidR="00E77D87">
        <w:rPr>
          <w:sz w:val="22"/>
          <w:szCs w:val="22"/>
        </w:rPr>
        <w:t>:</w:t>
      </w:r>
    </w:p>
    <w:p w14:paraId="4ADEFEAE" w14:textId="7EBA7513" w:rsidR="0015658B" w:rsidRDefault="00322ADC" w:rsidP="009F2080">
      <w:pPr>
        <w:rPr>
          <w:sz w:val="22"/>
          <w:szCs w:val="22"/>
        </w:rPr>
      </w:pPr>
      <w:r w:rsidRPr="000E155D">
        <w:rPr>
          <w:sz w:val="22"/>
          <w:szCs w:val="22"/>
          <w:highlight w:val="yellow"/>
        </w:rPr>
        <w:t xml:space="preserve">List any minor curative work to mitigate small obvious </w:t>
      </w:r>
      <w:proofErr w:type="gramStart"/>
      <w:r w:rsidRPr="000E155D">
        <w:rPr>
          <w:sz w:val="22"/>
          <w:szCs w:val="22"/>
          <w:highlight w:val="yellow"/>
        </w:rPr>
        <w:t>damages</w:t>
      </w:r>
      <w:proofErr w:type="gramEnd"/>
      <w:r w:rsidRPr="000E155D">
        <w:rPr>
          <w:sz w:val="22"/>
          <w:szCs w:val="22"/>
          <w:highlight w:val="yellow"/>
        </w:rPr>
        <w:t xml:space="preserve"> and cite </w:t>
      </w:r>
      <w:r w:rsidR="0015658B" w:rsidRPr="000E155D">
        <w:rPr>
          <w:sz w:val="22"/>
          <w:szCs w:val="22"/>
          <w:highlight w:val="yellow"/>
        </w:rPr>
        <w:t xml:space="preserve">cost data used. </w:t>
      </w:r>
      <w:r w:rsidR="00A11534">
        <w:rPr>
          <w:sz w:val="22"/>
          <w:szCs w:val="22"/>
          <w:highlight w:val="yellow"/>
        </w:rPr>
        <w:t xml:space="preserve"> </w:t>
      </w:r>
      <w:r w:rsidR="0015658B" w:rsidRPr="000E155D">
        <w:rPr>
          <w:sz w:val="22"/>
          <w:szCs w:val="22"/>
          <w:highlight w:val="yellow"/>
        </w:rPr>
        <w:t>Parking loss</w:t>
      </w:r>
      <w:r w:rsidR="00983DF5" w:rsidRPr="000E155D">
        <w:rPr>
          <w:sz w:val="22"/>
          <w:szCs w:val="22"/>
          <w:highlight w:val="yellow"/>
        </w:rPr>
        <w:t xml:space="preserve"> or significant </w:t>
      </w:r>
      <w:r w:rsidR="00983DF5" w:rsidRPr="00983DF5">
        <w:rPr>
          <w:sz w:val="22"/>
          <w:szCs w:val="22"/>
          <w:highlight w:val="yellow"/>
        </w:rPr>
        <w:t>damage</w:t>
      </w:r>
      <w:r w:rsidR="00983DF5" w:rsidRPr="000E155D">
        <w:rPr>
          <w:sz w:val="22"/>
          <w:szCs w:val="22"/>
          <w:highlight w:val="yellow"/>
        </w:rPr>
        <w:t xml:space="preserve"> will need a complex report.</w:t>
      </w:r>
    </w:p>
    <w:p w14:paraId="27ADDA53" w14:textId="2D034DE7" w:rsidR="00357EEC" w:rsidRDefault="00357EEC" w:rsidP="009F2080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7E093AC" w14:textId="6F82BA39" w:rsidR="00113349" w:rsidRDefault="00113349" w:rsidP="009F2080">
      <w:pPr>
        <w:rPr>
          <w:sz w:val="22"/>
          <w:szCs w:val="22"/>
        </w:rPr>
      </w:pPr>
      <w:r>
        <w:rPr>
          <w:sz w:val="22"/>
          <w:szCs w:val="22"/>
        </w:rPr>
        <w:lastRenderedPageBreak/>
        <w:t>Construction Contract Work:</w:t>
      </w:r>
    </w:p>
    <w:p w14:paraId="4B030516" w14:textId="4375C9E3" w:rsidR="00113349" w:rsidRDefault="00113349" w:rsidP="009F2080">
      <w:pPr>
        <w:rPr>
          <w:sz w:val="22"/>
          <w:szCs w:val="22"/>
        </w:rPr>
      </w:pPr>
      <w:r w:rsidRPr="000E155D">
        <w:rPr>
          <w:sz w:val="22"/>
          <w:szCs w:val="22"/>
          <w:highlight w:val="yellow"/>
        </w:rPr>
        <w:t xml:space="preserve">List </w:t>
      </w:r>
      <w:r w:rsidR="00DF30EF" w:rsidRPr="000E155D">
        <w:rPr>
          <w:sz w:val="22"/>
          <w:szCs w:val="22"/>
          <w:highlight w:val="yellow"/>
        </w:rPr>
        <w:t xml:space="preserve">minor </w:t>
      </w:r>
      <w:r w:rsidRPr="000E155D">
        <w:rPr>
          <w:sz w:val="22"/>
          <w:szCs w:val="22"/>
          <w:highlight w:val="yellow"/>
        </w:rPr>
        <w:t>CCW the appraiser determined was needed to cure a damage</w:t>
      </w:r>
      <w:r w:rsidR="00DF30EF" w:rsidRPr="000E155D">
        <w:rPr>
          <w:sz w:val="22"/>
          <w:szCs w:val="22"/>
          <w:highlight w:val="yellow"/>
        </w:rPr>
        <w:t>.</w:t>
      </w:r>
    </w:p>
    <w:p w14:paraId="04000873" w14:textId="77777777" w:rsidR="00322ADC" w:rsidRDefault="00322ADC" w:rsidP="009F2080">
      <w:pPr>
        <w:rPr>
          <w:sz w:val="22"/>
          <w:szCs w:val="22"/>
        </w:rPr>
      </w:pPr>
    </w:p>
    <w:p w14:paraId="60B2943A" w14:textId="420BE9F0" w:rsidR="009F2080" w:rsidRPr="000E155D" w:rsidRDefault="001F4A1E" w:rsidP="009F2080">
      <w:pPr>
        <w:rPr>
          <w:sz w:val="22"/>
          <w:szCs w:val="22"/>
        </w:rPr>
      </w:pPr>
      <w:r>
        <w:rPr>
          <w:sz w:val="22"/>
          <w:szCs w:val="22"/>
        </w:rPr>
        <w:t xml:space="preserve">Just </w:t>
      </w:r>
      <w:r w:rsidR="00805AE6">
        <w:rPr>
          <w:sz w:val="22"/>
          <w:szCs w:val="22"/>
        </w:rPr>
        <w:t>Compensation Total:</w:t>
      </w:r>
    </w:p>
    <w:p w14:paraId="3DED58CD" w14:textId="522A4ECA" w:rsidR="0072566D" w:rsidRDefault="00C6516C" w:rsidP="009F2080">
      <w:pPr>
        <w:rPr>
          <w:sz w:val="22"/>
          <w:szCs w:val="22"/>
        </w:rPr>
      </w:pPr>
      <w:r w:rsidRPr="000E155D">
        <w:rPr>
          <w:sz w:val="22"/>
          <w:szCs w:val="22"/>
          <w:highlight w:val="yellow"/>
        </w:rPr>
        <w:t>Total land, improvements, curative damages, and round according to manual rounding requirements.</w:t>
      </w:r>
    </w:p>
    <w:p w14:paraId="6A7E7D36" w14:textId="77777777" w:rsidR="00DF30EF" w:rsidRDefault="00DF30EF" w:rsidP="009F2080">
      <w:pPr>
        <w:rPr>
          <w:sz w:val="22"/>
          <w:szCs w:val="22"/>
        </w:rPr>
      </w:pPr>
    </w:p>
    <w:p w14:paraId="2886D06C" w14:textId="172D5B78" w:rsidR="00DF30EF" w:rsidRDefault="00D31A56" w:rsidP="009F2080">
      <w:pPr>
        <w:rPr>
          <w:b/>
          <w:bCs/>
          <w:sz w:val="22"/>
          <w:szCs w:val="22"/>
        </w:rPr>
      </w:pPr>
      <w:r w:rsidRPr="000E155D">
        <w:rPr>
          <w:b/>
          <w:bCs/>
          <w:sz w:val="22"/>
          <w:szCs w:val="22"/>
        </w:rPr>
        <w:t>SUMMARY OF JUST COMPENSATION</w:t>
      </w:r>
    </w:p>
    <w:p w14:paraId="3C190ECE" w14:textId="3C1D8302" w:rsidR="005B7B24" w:rsidRDefault="00293664" w:rsidP="009F2080">
      <w:pPr>
        <w:rPr>
          <w:sz w:val="22"/>
          <w:szCs w:val="22"/>
        </w:rPr>
      </w:pPr>
      <w:r w:rsidRPr="000E155D">
        <w:rPr>
          <w:sz w:val="22"/>
          <w:szCs w:val="22"/>
          <w:highlight w:val="yellow"/>
        </w:rPr>
        <w:t xml:space="preserve">A summary of methods used to come up with the value conclusions and how damages were determined or determined not substantiated. </w:t>
      </w:r>
      <w:r w:rsidR="00A11534">
        <w:rPr>
          <w:sz w:val="22"/>
          <w:szCs w:val="22"/>
          <w:highlight w:val="yellow"/>
        </w:rPr>
        <w:t xml:space="preserve"> </w:t>
      </w:r>
      <w:r w:rsidRPr="000E155D">
        <w:rPr>
          <w:sz w:val="22"/>
          <w:szCs w:val="22"/>
          <w:highlight w:val="yellow"/>
        </w:rPr>
        <w:t>As well as any benefits</w:t>
      </w:r>
      <w:r>
        <w:rPr>
          <w:sz w:val="22"/>
          <w:szCs w:val="22"/>
          <w:highlight w:val="yellow"/>
        </w:rPr>
        <w:t>,</w:t>
      </w:r>
      <w:r w:rsidRPr="000E155D">
        <w:rPr>
          <w:sz w:val="22"/>
          <w:szCs w:val="22"/>
          <w:highlight w:val="yellow"/>
        </w:rPr>
        <w:t xml:space="preserve"> or lack thereof. Lastly, addres</w:t>
      </w:r>
      <w:r>
        <w:rPr>
          <w:sz w:val="22"/>
          <w:szCs w:val="22"/>
          <w:highlight w:val="yellow"/>
        </w:rPr>
        <w:t>s</w:t>
      </w:r>
      <w:r w:rsidRPr="000E155D">
        <w:rPr>
          <w:sz w:val="22"/>
          <w:szCs w:val="22"/>
          <w:highlight w:val="yellow"/>
        </w:rPr>
        <w:t xml:space="preserve"> any CCW work.</w:t>
      </w:r>
    </w:p>
    <w:p w14:paraId="5D30E471" w14:textId="77777777" w:rsidR="00293664" w:rsidRPr="000E155D" w:rsidRDefault="00293664" w:rsidP="009F2080">
      <w:pPr>
        <w:rPr>
          <w:sz w:val="22"/>
          <w:szCs w:val="22"/>
        </w:rPr>
      </w:pPr>
    </w:p>
    <w:p w14:paraId="5574813F" w14:textId="5E1A6C22" w:rsidR="009F2080" w:rsidRPr="000E155D" w:rsidRDefault="005B7B24" w:rsidP="009F2080">
      <w:pPr>
        <w:rPr>
          <w:b/>
          <w:bCs/>
          <w:sz w:val="22"/>
          <w:szCs w:val="22"/>
        </w:rPr>
      </w:pPr>
      <w:r w:rsidRPr="000E155D">
        <w:rPr>
          <w:b/>
          <w:bCs/>
          <w:sz w:val="22"/>
          <w:szCs w:val="22"/>
        </w:rPr>
        <w:t>ADDENDUM</w:t>
      </w:r>
    </w:p>
    <w:p w14:paraId="718F2061" w14:textId="3ADEC8AD" w:rsidR="009F2080" w:rsidRPr="000E155D" w:rsidRDefault="00385468" w:rsidP="009F2080">
      <w:pPr>
        <w:rPr>
          <w:sz w:val="22"/>
          <w:szCs w:val="22"/>
        </w:rPr>
      </w:pPr>
      <w:r w:rsidRPr="000E155D">
        <w:rPr>
          <w:sz w:val="22"/>
          <w:szCs w:val="22"/>
          <w:highlight w:val="yellow"/>
        </w:rPr>
        <w:t>Subject photos</w:t>
      </w:r>
      <w:r w:rsidR="000C17E8" w:rsidRPr="000E155D">
        <w:rPr>
          <w:sz w:val="22"/>
          <w:szCs w:val="22"/>
          <w:highlight w:val="yellow"/>
        </w:rPr>
        <w:t>, Comparable Data Forms</w:t>
      </w:r>
      <w:r w:rsidR="00E65CBE" w:rsidRPr="000E155D">
        <w:rPr>
          <w:sz w:val="22"/>
          <w:szCs w:val="22"/>
          <w:highlight w:val="yellow"/>
        </w:rPr>
        <w:t>, Certificate of Appraiser, Senior Review</w:t>
      </w:r>
      <w:r w:rsidR="00487AF2" w:rsidRPr="000E155D">
        <w:rPr>
          <w:sz w:val="22"/>
          <w:szCs w:val="22"/>
          <w:highlight w:val="yellow"/>
        </w:rPr>
        <w:t xml:space="preserve">, General Assumptions &amp; Limiting Conditions, </w:t>
      </w:r>
      <w:r w:rsidR="00E65CBE" w:rsidRPr="000E155D">
        <w:rPr>
          <w:sz w:val="22"/>
          <w:szCs w:val="22"/>
          <w:highlight w:val="yellow"/>
        </w:rPr>
        <w:t>Certificate</w:t>
      </w:r>
      <w:r w:rsidR="00434E47">
        <w:rPr>
          <w:sz w:val="22"/>
          <w:szCs w:val="22"/>
          <w:highlight w:val="yellow"/>
        </w:rPr>
        <w:t xml:space="preserve"> of </w:t>
      </w:r>
      <w:r w:rsidR="003D6DC9">
        <w:rPr>
          <w:sz w:val="22"/>
          <w:szCs w:val="22"/>
          <w:highlight w:val="yellow"/>
        </w:rPr>
        <w:t>Appraiser</w:t>
      </w:r>
      <w:r w:rsidR="00E65CBE" w:rsidRPr="000E155D">
        <w:rPr>
          <w:sz w:val="22"/>
          <w:szCs w:val="22"/>
          <w:highlight w:val="yellow"/>
        </w:rPr>
        <w:t xml:space="preserve">, </w:t>
      </w:r>
      <w:r w:rsidR="005B7B24" w:rsidRPr="000E155D">
        <w:rPr>
          <w:sz w:val="22"/>
          <w:szCs w:val="22"/>
          <w:highlight w:val="yellow"/>
        </w:rPr>
        <w:t>Diary, COS, HMDD, N</w:t>
      </w:r>
      <w:r w:rsidR="00835C60" w:rsidRPr="000E155D">
        <w:rPr>
          <w:sz w:val="22"/>
          <w:szCs w:val="22"/>
          <w:highlight w:val="yellow"/>
        </w:rPr>
        <w:t xml:space="preserve">otice of Decision to Appraise Letter, Loss of </w:t>
      </w:r>
      <w:r w:rsidR="003D6DC9">
        <w:rPr>
          <w:sz w:val="22"/>
          <w:szCs w:val="22"/>
          <w:highlight w:val="yellow"/>
        </w:rPr>
        <w:t xml:space="preserve">Business </w:t>
      </w:r>
      <w:r w:rsidR="00835C60" w:rsidRPr="000E155D">
        <w:rPr>
          <w:sz w:val="22"/>
          <w:szCs w:val="22"/>
          <w:highlight w:val="yellow"/>
        </w:rPr>
        <w:t xml:space="preserve">Goodwill letter, </w:t>
      </w:r>
      <w:r w:rsidR="008D4E99" w:rsidRPr="000E155D">
        <w:rPr>
          <w:sz w:val="22"/>
          <w:szCs w:val="22"/>
          <w:highlight w:val="yellow"/>
        </w:rPr>
        <w:t xml:space="preserve">and </w:t>
      </w:r>
      <w:r w:rsidR="00835C60" w:rsidRPr="000E155D">
        <w:rPr>
          <w:sz w:val="22"/>
          <w:szCs w:val="22"/>
          <w:highlight w:val="yellow"/>
        </w:rPr>
        <w:t>Appraisal Maps</w:t>
      </w:r>
    </w:p>
    <w:p w14:paraId="1ADA28EB" w14:textId="77777777" w:rsidR="0072566D" w:rsidRPr="000E155D" w:rsidRDefault="0072566D" w:rsidP="009F2080">
      <w:pPr>
        <w:rPr>
          <w:sz w:val="22"/>
          <w:szCs w:val="22"/>
          <w:highlight w:val="yellow"/>
        </w:rPr>
      </w:pPr>
    </w:p>
    <w:p w14:paraId="3E6086A1" w14:textId="77777777" w:rsidR="00971586" w:rsidRPr="000E155D" w:rsidRDefault="00971586">
      <w:pPr>
        <w:rPr>
          <w:szCs w:val="22"/>
        </w:rPr>
        <w:sectPr w:rsidR="00971586" w:rsidRPr="000E155D" w:rsidSect="00E35EA0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 w:code="1"/>
          <w:pgMar w:top="936" w:right="936" w:bottom="936" w:left="936" w:header="720" w:footer="720" w:gutter="0"/>
          <w:cols w:space="720"/>
          <w:titlePg/>
          <w:docGrid w:linePitch="272"/>
        </w:sectPr>
      </w:pPr>
    </w:p>
    <w:p w14:paraId="18199E5D" w14:textId="77777777" w:rsidR="009F2080" w:rsidRPr="000E155D" w:rsidRDefault="009F2080">
      <w:pPr>
        <w:rPr>
          <w:szCs w:val="22"/>
        </w:rPr>
      </w:pPr>
    </w:p>
    <w:p w14:paraId="29DD2164" w14:textId="77777777" w:rsidR="009A7904" w:rsidRPr="000E155D" w:rsidRDefault="009A7904">
      <w:pPr>
        <w:rPr>
          <w:sz w:val="22"/>
          <w:szCs w:val="22"/>
        </w:rPr>
      </w:pPr>
      <w:r w:rsidRPr="000E155D">
        <w:rPr>
          <w:sz w:val="22"/>
          <w:szCs w:val="22"/>
        </w:rPr>
        <w:t>The appraisals contained herein are confidential and have been prepared for Department use only as a step in the eminent domain process upon which to base offers of settlement and thereafter acquire said parcels by condemnation if the offer is refused.</w:t>
      </w:r>
    </w:p>
    <w:p w14:paraId="2356B75F" w14:textId="77777777" w:rsidR="009A7904" w:rsidRPr="000E155D" w:rsidRDefault="009A7904">
      <w:pPr>
        <w:rPr>
          <w:sz w:val="22"/>
          <w:szCs w:val="22"/>
        </w:rPr>
      </w:pPr>
    </w:p>
    <w:p w14:paraId="50C57A46" w14:textId="77777777" w:rsidR="009A7904" w:rsidRPr="000E155D" w:rsidRDefault="009A7904">
      <w:pPr>
        <w:rPr>
          <w:sz w:val="22"/>
          <w:szCs w:val="22"/>
        </w:rPr>
      </w:pPr>
      <w:r w:rsidRPr="000E155D">
        <w:rPr>
          <w:sz w:val="22"/>
          <w:szCs w:val="22"/>
        </w:rPr>
        <w:t>The undersigned appraised the properties contained herein and recommend approval of this report:</w:t>
      </w:r>
    </w:p>
    <w:p w14:paraId="42F0A333" w14:textId="77777777" w:rsidR="009A7904" w:rsidRPr="000E155D" w:rsidRDefault="009A7904">
      <w:pPr>
        <w:rPr>
          <w:sz w:val="22"/>
          <w:szCs w:val="22"/>
        </w:rPr>
      </w:pPr>
    </w:p>
    <w:tbl>
      <w:tblPr>
        <w:tblW w:w="0" w:type="auto"/>
        <w:tblInd w:w="720" w:type="dxa"/>
        <w:tblLayout w:type="fixed"/>
        <w:tblLook w:val="0000" w:firstRow="0" w:lastRow="0" w:firstColumn="0" w:lastColumn="0" w:noHBand="0" w:noVBand="0"/>
      </w:tblPr>
      <w:tblGrid>
        <w:gridCol w:w="3888"/>
        <w:gridCol w:w="3888"/>
      </w:tblGrid>
      <w:tr w:rsidR="009A7904" w:rsidRPr="009A4518" w14:paraId="5DD81186" w14:textId="77777777">
        <w:tc>
          <w:tcPr>
            <w:tcW w:w="3888" w:type="dxa"/>
          </w:tcPr>
          <w:p w14:paraId="24B1B837" w14:textId="77777777" w:rsidR="009A7904" w:rsidRPr="000E155D" w:rsidRDefault="009A7904">
            <w:pPr>
              <w:rPr>
                <w:sz w:val="22"/>
                <w:szCs w:val="22"/>
              </w:rPr>
            </w:pPr>
            <w:r w:rsidRPr="000E155D">
              <w:rPr>
                <w:sz w:val="22"/>
                <w:szCs w:val="22"/>
              </w:rPr>
              <w:t>Appraiser, R/W Agent</w:t>
            </w:r>
          </w:p>
        </w:tc>
        <w:tc>
          <w:tcPr>
            <w:tcW w:w="3888" w:type="dxa"/>
            <w:tcBorders>
              <w:bottom w:val="single" w:sz="6" w:space="0" w:color="auto"/>
            </w:tcBorders>
          </w:tcPr>
          <w:p w14:paraId="50F4E3E8" w14:textId="77777777" w:rsidR="009A7904" w:rsidRPr="000E155D" w:rsidRDefault="009A7904">
            <w:pPr>
              <w:rPr>
                <w:sz w:val="22"/>
                <w:szCs w:val="22"/>
              </w:rPr>
            </w:pPr>
          </w:p>
        </w:tc>
      </w:tr>
      <w:tr w:rsidR="009A7904" w:rsidRPr="009A4518" w14:paraId="0B74A44C" w14:textId="77777777" w:rsidTr="00971586">
        <w:tc>
          <w:tcPr>
            <w:tcW w:w="3888" w:type="dxa"/>
          </w:tcPr>
          <w:p w14:paraId="45251E24" w14:textId="77777777" w:rsidR="009A7904" w:rsidRPr="000E155D" w:rsidRDefault="009A7904">
            <w:pPr>
              <w:rPr>
                <w:sz w:val="22"/>
                <w:szCs w:val="22"/>
              </w:rPr>
            </w:pPr>
          </w:p>
        </w:tc>
        <w:tc>
          <w:tcPr>
            <w:tcW w:w="3888" w:type="dxa"/>
          </w:tcPr>
          <w:p w14:paraId="3C022A76" w14:textId="77777777" w:rsidR="009A7904" w:rsidRPr="000E155D" w:rsidRDefault="009A7904" w:rsidP="0072566D">
            <w:pPr>
              <w:jc w:val="center"/>
              <w:rPr>
                <w:sz w:val="22"/>
                <w:szCs w:val="22"/>
              </w:rPr>
            </w:pPr>
          </w:p>
          <w:p w14:paraId="3A23D379" w14:textId="77777777" w:rsidR="00971586" w:rsidRPr="000E155D" w:rsidRDefault="00971586">
            <w:pPr>
              <w:rPr>
                <w:sz w:val="22"/>
                <w:szCs w:val="22"/>
              </w:rPr>
            </w:pPr>
          </w:p>
        </w:tc>
      </w:tr>
      <w:tr w:rsidR="009A7904" w:rsidRPr="009A4518" w14:paraId="2EBE0DA4" w14:textId="77777777" w:rsidTr="00971586">
        <w:tc>
          <w:tcPr>
            <w:tcW w:w="3888" w:type="dxa"/>
          </w:tcPr>
          <w:p w14:paraId="14CFBB33" w14:textId="77777777" w:rsidR="009A7904" w:rsidRPr="000E155D" w:rsidRDefault="009A7904">
            <w:pPr>
              <w:rPr>
                <w:sz w:val="22"/>
                <w:szCs w:val="22"/>
              </w:rPr>
            </w:pPr>
            <w:r w:rsidRPr="000E155D">
              <w:rPr>
                <w:sz w:val="22"/>
                <w:szCs w:val="22"/>
              </w:rPr>
              <w:t>Appraiser, Associate R/W Agent</w:t>
            </w:r>
          </w:p>
        </w:tc>
        <w:tc>
          <w:tcPr>
            <w:tcW w:w="3888" w:type="dxa"/>
            <w:tcBorders>
              <w:bottom w:val="single" w:sz="4" w:space="0" w:color="auto"/>
            </w:tcBorders>
          </w:tcPr>
          <w:p w14:paraId="004D40DD" w14:textId="77777777" w:rsidR="009A7904" w:rsidRPr="000E155D" w:rsidRDefault="009A7904">
            <w:pPr>
              <w:rPr>
                <w:sz w:val="22"/>
                <w:szCs w:val="22"/>
              </w:rPr>
            </w:pPr>
          </w:p>
        </w:tc>
      </w:tr>
      <w:tr w:rsidR="00971586" w:rsidRPr="009A4518" w14:paraId="6CC7699B" w14:textId="77777777" w:rsidTr="00971586">
        <w:tc>
          <w:tcPr>
            <w:tcW w:w="3888" w:type="dxa"/>
          </w:tcPr>
          <w:p w14:paraId="4C1E1EA0" w14:textId="77777777" w:rsidR="00971586" w:rsidRPr="000E155D" w:rsidRDefault="00971586">
            <w:pPr>
              <w:rPr>
                <w:sz w:val="22"/>
                <w:szCs w:val="22"/>
              </w:rPr>
            </w:pPr>
          </w:p>
        </w:tc>
        <w:tc>
          <w:tcPr>
            <w:tcW w:w="3888" w:type="dxa"/>
            <w:tcBorders>
              <w:top w:val="single" w:sz="4" w:space="0" w:color="auto"/>
            </w:tcBorders>
          </w:tcPr>
          <w:p w14:paraId="3A89C461" w14:textId="77777777" w:rsidR="00971586" w:rsidRPr="000E155D" w:rsidRDefault="00971586" w:rsidP="0072566D">
            <w:pPr>
              <w:jc w:val="center"/>
              <w:rPr>
                <w:sz w:val="22"/>
                <w:szCs w:val="22"/>
              </w:rPr>
            </w:pPr>
          </w:p>
          <w:p w14:paraId="523F986D" w14:textId="77777777" w:rsidR="00971586" w:rsidRPr="000E155D" w:rsidRDefault="00971586">
            <w:pPr>
              <w:rPr>
                <w:sz w:val="22"/>
                <w:szCs w:val="22"/>
              </w:rPr>
            </w:pPr>
          </w:p>
        </w:tc>
      </w:tr>
    </w:tbl>
    <w:p w14:paraId="392B619C" w14:textId="77777777" w:rsidR="009A7904" w:rsidRPr="000E155D" w:rsidRDefault="009A7904">
      <w:pPr>
        <w:rPr>
          <w:sz w:val="22"/>
          <w:szCs w:val="22"/>
        </w:rPr>
      </w:pPr>
    </w:p>
    <w:p w14:paraId="504C72B7" w14:textId="77777777" w:rsidR="009A7904" w:rsidRPr="000E155D" w:rsidRDefault="009A7904">
      <w:pPr>
        <w:rPr>
          <w:sz w:val="22"/>
          <w:szCs w:val="22"/>
        </w:rPr>
      </w:pPr>
      <w:r w:rsidRPr="000E155D">
        <w:rPr>
          <w:sz w:val="22"/>
          <w:szCs w:val="22"/>
        </w:rPr>
        <w:t>The undersigned has reviewed and approv</w:t>
      </w:r>
      <w:r w:rsidR="0033170A" w:rsidRPr="000E155D">
        <w:rPr>
          <w:sz w:val="22"/>
          <w:szCs w:val="22"/>
        </w:rPr>
        <w:t>es</w:t>
      </w:r>
      <w:r w:rsidRPr="000E155D">
        <w:rPr>
          <w:sz w:val="22"/>
          <w:szCs w:val="22"/>
        </w:rPr>
        <w:t xml:space="preserve"> this report and certifies that the requirements of the R/W Manual have been met.</w:t>
      </w:r>
    </w:p>
    <w:p w14:paraId="1FD9B68A" w14:textId="77777777" w:rsidR="009A7904" w:rsidRPr="000E155D" w:rsidRDefault="009A7904">
      <w:pPr>
        <w:rPr>
          <w:sz w:val="22"/>
          <w:szCs w:val="22"/>
        </w:rPr>
      </w:pPr>
    </w:p>
    <w:tbl>
      <w:tblPr>
        <w:tblW w:w="0" w:type="auto"/>
        <w:tblInd w:w="720" w:type="dxa"/>
        <w:tblLayout w:type="fixed"/>
        <w:tblLook w:val="0000" w:firstRow="0" w:lastRow="0" w:firstColumn="0" w:lastColumn="0" w:noHBand="0" w:noVBand="0"/>
      </w:tblPr>
      <w:tblGrid>
        <w:gridCol w:w="288"/>
        <w:gridCol w:w="3312"/>
        <w:gridCol w:w="288"/>
        <w:gridCol w:w="3888"/>
      </w:tblGrid>
      <w:tr w:rsidR="009A7904" w:rsidRPr="009A4518" w14:paraId="4481BE08" w14:textId="77777777">
        <w:tc>
          <w:tcPr>
            <w:tcW w:w="3888" w:type="dxa"/>
            <w:gridSpan w:val="3"/>
          </w:tcPr>
          <w:p w14:paraId="7E3CA0B9" w14:textId="77777777" w:rsidR="009A7904" w:rsidRPr="000E155D" w:rsidRDefault="0033170A">
            <w:pPr>
              <w:rPr>
                <w:sz w:val="22"/>
                <w:szCs w:val="22"/>
              </w:rPr>
            </w:pPr>
            <w:r w:rsidRPr="000E155D">
              <w:rPr>
                <w:sz w:val="22"/>
                <w:szCs w:val="22"/>
              </w:rPr>
              <w:t>Senior/</w:t>
            </w:r>
            <w:r w:rsidR="009A7904" w:rsidRPr="000E155D">
              <w:rPr>
                <w:sz w:val="22"/>
                <w:szCs w:val="22"/>
              </w:rPr>
              <w:t>Chief, Appraisal Branch</w:t>
            </w:r>
          </w:p>
        </w:tc>
        <w:tc>
          <w:tcPr>
            <w:tcW w:w="3888" w:type="dxa"/>
            <w:tcBorders>
              <w:bottom w:val="single" w:sz="6" w:space="0" w:color="auto"/>
            </w:tcBorders>
          </w:tcPr>
          <w:p w14:paraId="76EEDC2E" w14:textId="77777777" w:rsidR="009A7904" w:rsidRPr="000E155D" w:rsidRDefault="009A7904">
            <w:pPr>
              <w:rPr>
                <w:sz w:val="22"/>
                <w:szCs w:val="22"/>
              </w:rPr>
            </w:pPr>
          </w:p>
        </w:tc>
      </w:tr>
      <w:tr w:rsidR="009A7904" w:rsidRPr="009A4518" w14:paraId="489652F4" w14:textId="77777777">
        <w:tc>
          <w:tcPr>
            <w:tcW w:w="3888" w:type="dxa"/>
            <w:gridSpan w:val="3"/>
          </w:tcPr>
          <w:p w14:paraId="40641358" w14:textId="77777777" w:rsidR="009A7904" w:rsidRPr="000E155D" w:rsidRDefault="009A7904">
            <w:pPr>
              <w:rPr>
                <w:sz w:val="22"/>
                <w:szCs w:val="22"/>
              </w:rPr>
            </w:pPr>
            <w:r w:rsidRPr="000E155D">
              <w:rPr>
                <w:sz w:val="22"/>
                <w:szCs w:val="22"/>
              </w:rPr>
              <w:t>Region/District _____</w:t>
            </w:r>
          </w:p>
        </w:tc>
        <w:tc>
          <w:tcPr>
            <w:tcW w:w="3888" w:type="dxa"/>
          </w:tcPr>
          <w:p w14:paraId="5A46FA06" w14:textId="77777777" w:rsidR="009A7904" w:rsidRPr="000E155D" w:rsidRDefault="009A7904" w:rsidP="0072566D">
            <w:pPr>
              <w:jc w:val="center"/>
              <w:rPr>
                <w:sz w:val="22"/>
                <w:szCs w:val="22"/>
              </w:rPr>
            </w:pPr>
          </w:p>
          <w:p w14:paraId="6FF296F6" w14:textId="77777777" w:rsidR="00971586" w:rsidRPr="000E155D" w:rsidRDefault="00971586">
            <w:pPr>
              <w:rPr>
                <w:sz w:val="22"/>
                <w:szCs w:val="22"/>
              </w:rPr>
            </w:pPr>
          </w:p>
        </w:tc>
      </w:tr>
      <w:tr w:rsidR="009A7904" w:rsidRPr="009A4518" w14:paraId="0EB50E23" w14:textId="77777777">
        <w:tc>
          <w:tcPr>
            <w:tcW w:w="3888" w:type="dxa"/>
            <w:gridSpan w:val="3"/>
          </w:tcPr>
          <w:p w14:paraId="49F93095" w14:textId="77777777" w:rsidR="009A7904" w:rsidRPr="000E155D" w:rsidRDefault="009A7904">
            <w:pPr>
              <w:rPr>
                <w:sz w:val="22"/>
                <w:szCs w:val="22"/>
              </w:rPr>
            </w:pPr>
          </w:p>
        </w:tc>
        <w:tc>
          <w:tcPr>
            <w:tcW w:w="3888" w:type="dxa"/>
          </w:tcPr>
          <w:p w14:paraId="77C9AB14" w14:textId="77777777" w:rsidR="009A7904" w:rsidRPr="000E155D" w:rsidRDefault="009A7904">
            <w:pPr>
              <w:rPr>
                <w:sz w:val="22"/>
                <w:szCs w:val="22"/>
              </w:rPr>
            </w:pPr>
          </w:p>
        </w:tc>
      </w:tr>
      <w:tr w:rsidR="009A7904" w:rsidRPr="009A4518" w14:paraId="7BB6B1A1" w14:textId="77777777">
        <w:tc>
          <w:tcPr>
            <w:tcW w:w="3888" w:type="dxa"/>
            <w:gridSpan w:val="3"/>
          </w:tcPr>
          <w:p w14:paraId="52EC0F88" w14:textId="77777777" w:rsidR="009A7904" w:rsidRPr="000E155D" w:rsidRDefault="009A7904">
            <w:pPr>
              <w:rPr>
                <w:sz w:val="22"/>
                <w:szCs w:val="22"/>
              </w:rPr>
            </w:pPr>
            <w:r w:rsidRPr="000E155D">
              <w:rPr>
                <w:sz w:val="22"/>
                <w:szCs w:val="22"/>
              </w:rPr>
              <w:t>District Approval Date:</w:t>
            </w:r>
          </w:p>
        </w:tc>
        <w:tc>
          <w:tcPr>
            <w:tcW w:w="3888" w:type="dxa"/>
            <w:tcBorders>
              <w:bottom w:val="single" w:sz="6" w:space="0" w:color="auto"/>
            </w:tcBorders>
          </w:tcPr>
          <w:p w14:paraId="451CC4CC" w14:textId="77777777" w:rsidR="009A7904" w:rsidRPr="000E155D" w:rsidRDefault="009A7904">
            <w:pPr>
              <w:rPr>
                <w:sz w:val="22"/>
                <w:szCs w:val="22"/>
              </w:rPr>
            </w:pPr>
          </w:p>
        </w:tc>
      </w:tr>
      <w:tr w:rsidR="009A7904" w:rsidRPr="009A4518" w14:paraId="537B07F3" w14:textId="77777777">
        <w:tc>
          <w:tcPr>
            <w:tcW w:w="3888" w:type="dxa"/>
            <w:gridSpan w:val="3"/>
          </w:tcPr>
          <w:p w14:paraId="2AC9606E" w14:textId="77777777" w:rsidR="009A7904" w:rsidRPr="000E155D" w:rsidRDefault="009A7904">
            <w:pPr>
              <w:rPr>
                <w:sz w:val="22"/>
                <w:szCs w:val="22"/>
              </w:rPr>
            </w:pPr>
          </w:p>
        </w:tc>
        <w:tc>
          <w:tcPr>
            <w:tcW w:w="3888" w:type="dxa"/>
          </w:tcPr>
          <w:p w14:paraId="0A852804" w14:textId="77777777" w:rsidR="009A7904" w:rsidRPr="000E155D" w:rsidRDefault="009A7904" w:rsidP="0072566D">
            <w:pPr>
              <w:jc w:val="center"/>
              <w:rPr>
                <w:sz w:val="22"/>
                <w:szCs w:val="22"/>
              </w:rPr>
            </w:pPr>
          </w:p>
          <w:p w14:paraId="315CE2F1" w14:textId="77777777" w:rsidR="00971586" w:rsidRPr="000E155D" w:rsidRDefault="00971586">
            <w:pPr>
              <w:rPr>
                <w:sz w:val="22"/>
                <w:szCs w:val="22"/>
              </w:rPr>
            </w:pPr>
          </w:p>
        </w:tc>
      </w:tr>
      <w:tr w:rsidR="009A7904" w:rsidRPr="009A4518" w14:paraId="4722BCD8" w14:textId="77777777" w:rsidTr="0033170A">
        <w:tc>
          <w:tcPr>
            <w:tcW w:w="3888" w:type="dxa"/>
            <w:gridSpan w:val="3"/>
          </w:tcPr>
          <w:p w14:paraId="31ECCB4C" w14:textId="77777777" w:rsidR="009A7904" w:rsidRPr="000E155D" w:rsidRDefault="009A7904">
            <w:pPr>
              <w:rPr>
                <w:sz w:val="22"/>
                <w:szCs w:val="22"/>
              </w:rPr>
            </w:pPr>
            <w:r w:rsidRPr="000E155D">
              <w:rPr>
                <w:sz w:val="22"/>
                <w:szCs w:val="22"/>
              </w:rPr>
              <w:t xml:space="preserve">JUST COMPENSATION APPROVED </w:t>
            </w:r>
          </w:p>
          <w:p w14:paraId="643FEA2A" w14:textId="77777777" w:rsidR="009A7904" w:rsidRPr="000E155D" w:rsidRDefault="009A7904">
            <w:pPr>
              <w:rPr>
                <w:sz w:val="22"/>
                <w:szCs w:val="22"/>
              </w:rPr>
            </w:pPr>
            <w:r w:rsidRPr="000E155D">
              <w:rPr>
                <w:sz w:val="22"/>
                <w:szCs w:val="22"/>
              </w:rPr>
              <w:t>PER DELEGATED AUTHORITY:</w:t>
            </w:r>
          </w:p>
        </w:tc>
        <w:tc>
          <w:tcPr>
            <w:tcW w:w="3888" w:type="dxa"/>
          </w:tcPr>
          <w:p w14:paraId="03073902" w14:textId="77777777" w:rsidR="009A7904" w:rsidRPr="000E155D" w:rsidRDefault="009A7904">
            <w:pPr>
              <w:rPr>
                <w:sz w:val="22"/>
                <w:szCs w:val="22"/>
              </w:rPr>
            </w:pPr>
          </w:p>
        </w:tc>
      </w:tr>
      <w:tr w:rsidR="009A7904" w:rsidRPr="009A4518" w14:paraId="602D9CCC" w14:textId="77777777" w:rsidTr="0033170A">
        <w:tc>
          <w:tcPr>
            <w:tcW w:w="288" w:type="dxa"/>
          </w:tcPr>
          <w:p w14:paraId="1AB39060" w14:textId="77777777" w:rsidR="009A7904" w:rsidRPr="000E155D" w:rsidRDefault="009A7904">
            <w:pPr>
              <w:rPr>
                <w:sz w:val="22"/>
                <w:szCs w:val="22"/>
              </w:rPr>
            </w:pPr>
            <w:r w:rsidRPr="000E155D">
              <w:rPr>
                <w:sz w:val="22"/>
                <w:szCs w:val="22"/>
              </w:rPr>
              <w:t>$</w:t>
            </w:r>
          </w:p>
        </w:tc>
        <w:tc>
          <w:tcPr>
            <w:tcW w:w="3312" w:type="dxa"/>
            <w:tcBorders>
              <w:bottom w:val="single" w:sz="6" w:space="0" w:color="auto"/>
            </w:tcBorders>
          </w:tcPr>
          <w:p w14:paraId="75B67E8D" w14:textId="77777777" w:rsidR="009A7904" w:rsidRPr="000E155D" w:rsidRDefault="009A7904">
            <w:pPr>
              <w:rPr>
                <w:sz w:val="22"/>
                <w:szCs w:val="22"/>
              </w:rPr>
            </w:pPr>
          </w:p>
        </w:tc>
        <w:tc>
          <w:tcPr>
            <w:tcW w:w="288" w:type="dxa"/>
          </w:tcPr>
          <w:p w14:paraId="7521D298" w14:textId="77777777" w:rsidR="009A7904" w:rsidRPr="000E155D" w:rsidRDefault="009A7904">
            <w:pPr>
              <w:rPr>
                <w:sz w:val="22"/>
                <w:szCs w:val="22"/>
              </w:rPr>
            </w:pPr>
          </w:p>
        </w:tc>
        <w:tc>
          <w:tcPr>
            <w:tcW w:w="3888" w:type="dxa"/>
          </w:tcPr>
          <w:p w14:paraId="2D98F64C" w14:textId="77777777" w:rsidR="009A7904" w:rsidRPr="000E155D" w:rsidRDefault="009A7904">
            <w:pPr>
              <w:rPr>
                <w:sz w:val="22"/>
                <w:szCs w:val="22"/>
              </w:rPr>
            </w:pPr>
          </w:p>
        </w:tc>
      </w:tr>
    </w:tbl>
    <w:p w14:paraId="50E51A1F" w14:textId="77777777" w:rsidR="009A7904" w:rsidRPr="000E155D" w:rsidRDefault="009A7904" w:rsidP="007026C9">
      <w:pPr>
        <w:rPr>
          <w:sz w:val="22"/>
          <w:szCs w:val="22"/>
        </w:rPr>
      </w:pPr>
    </w:p>
    <w:sectPr w:rsidR="009A7904" w:rsidRPr="000E155D">
      <w:pgSz w:w="12240" w:h="15840" w:code="1"/>
      <w:pgMar w:top="936" w:right="936" w:bottom="936" w:left="9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A9BB8" w14:textId="77777777" w:rsidR="00D10E5E" w:rsidRDefault="00D10E5E">
      <w:r>
        <w:separator/>
      </w:r>
    </w:p>
  </w:endnote>
  <w:endnote w:type="continuationSeparator" w:id="0">
    <w:p w14:paraId="694F0D0E" w14:textId="77777777" w:rsidR="00D10E5E" w:rsidRDefault="00D10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3E334" w14:textId="77777777" w:rsidR="00D92547" w:rsidRDefault="00D92547" w:rsidP="00D92547">
    <w:pPr>
      <w:pBdr>
        <w:top w:val="double" w:sz="4" w:space="1" w:color="auto"/>
      </w:pBdr>
    </w:pPr>
  </w:p>
  <w:tbl>
    <w:tblPr>
      <w:tblW w:w="0" w:type="auto"/>
      <w:tblInd w:w="115" w:type="dxa"/>
      <w:tblLayout w:type="fixed"/>
      <w:tblLook w:val="0000" w:firstRow="0" w:lastRow="0" w:firstColumn="0" w:lastColumn="0" w:noHBand="0" w:noVBand="0"/>
    </w:tblPr>
    <w:tblGrid>
      <w:gridCol w:w="1415"/>
      <w:gridCol w:w="8496"/>
    </w:tblGrid>
    <w:tr w:rsidR="00D92547" w:rsidRPr="00EE198B" w14:paraId="06E4F0F3" w14:textId="77777777" w:rsidTr="00EE198B">
      <w:trPr>
        <w:cantSplit/>
      </w:trPr>
      <w:tc>
        <w:tcPr>
          <w:tcW w:w="1415" w:type="dxa"/>
          <w:vAlign w:val="center"/>
        </w:tcPr>
        <w:p w14:paraId="5D6FF73D" w14:textId="77777777" w:rsidR="00D92547" w:rsidRPr="00EE198B" w:rsidRDefault="00D92547" w:rsidP="00F119C7">
          <w:pPr>
            <w:rPr>
              <w:b/>
            </w:rPr>
          </w:pPr>
          <w:r w:rsidRPr="00EE198B">
            <w:rPr>
              <w:b/>
            </w:rPr>
            <w:t>ADA Notice</w:t>
          </w:r>
        </w:p>
      </w:tc>
      <w:tc>
        <w:tcPr>
          <w:tcW w:w="8496" w:type="dxa"/>
        </w:tcPr>
        <w:p w14:paraId="2B6CC597" w14:textId="1ADC6EB5" w:rsidR="00D92547" w:rsidRPr="0054208B" w:rsidRDefault="0011586D" w:rsidP="00F119C7">
          <w:pPr>
            <w:rPr>
              <w:sz w:val="18"/>
              <w:szCs w:val="18"/>
            </w:rPr>
          </w:pPr>
          <w:r w:rsidRPr="0011586D">
            <w:rPr>
              <w:sz w:val="18"/>
              <w:szCs w:val="18"/>
            </w:rPr>
            <w:t>For individuals with sensory disabilities, this document is available in alternative formats. For alternate format information, contact the Forms Management Unit at (279) 234-2284, TTY 711, or write to Records and Forms Management, 1120 N Street, MS-89, Sacramento, CA 95814.</w:t>
          </w:r>
        </w:p>
      </w:tc>
    </w:tr>
  </w:tbl>
  <w:p w14:paraId="17FC4B82" w14:textId="77777777" w:rsidR="00B73C7A" w:rsidRPr="00D92547" w:rsidRDefault="00B73C7A" w:rsidP="00D925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221A0" w14:textId="77777777" w:rsidR="00E35EA0" w:rsidRDefault="00E35EA0" w:rsidP="00E35EA0">
    <w:pPr>
      <w:pStyle w:val="Footer"/>
      <w:pBdr>
        <w:top w:val="single" w:sz="4" w:space="1" w:color="auto"/>
      </w:pBdr>
    </w:pPr>
  </w:p>
  <w:tbl>
    <w:tblPr>
      <w:tblW w:w="0" w:type="auto"/>
      <w:tblInd w:w="115" w:type="dxa"/>
      <w:tblLayout w:type="fixed"/>
      <w:tblLook w:val="0000" w:firstRow="0" w:lastRow="0" w:firstColumn="0" w:lastColumn="0" w:noHBand="0" w:noVBand="0"/>
    </w:tblPr>
    <w:tblGrid>
      <w:gridCol w:w="1415"/>
      <w:gridCol w:w="8496"/>
    </w:tblGrid>
    <w:tr w:rsidR="00E35EA0" w:rsidRPr="00EE198B" w14:paraId="7F7AFB07" w14:textId="77777777" w:rsidTr="00334E75">
      <w:trPr>
        <w:cantSplit/>
      </w:trPr>
      <w:tc>
        <w:tcPr>
          <w:tcW w:w="1415" w:type="dxa"/>
          <w:vAlign w:val="center"/>
        </w:tcPr>
        <w:p w14:paraId="1E70BE4F" w14:textId="77777777" w:rsidR="00E35EA0" w:rsidRPr="00EE198B" w:rsidRDefault="00E35EA0" w:rsidP="00E35EA0">
          <w:pPr>
            <w:rPr>
              <w:b/>
            </w:rPr>
          </w:pPr>
          <w:r w:rsidRPr="00EE198B">
            <w:rPr>
              <w:b/>
            </w:rPr>
            <w:t>ADA Notice</w:t>
          </w:r>
        </w:p>
      </w:tc>
      <w:tc>
        <w:tcPr>
          <w:tcW w:w="8496" w:type="dxa"/>
        </w:tcPr>
        <w:p w14:paraId="6641A59A" w14:textId="2AF2DB22" w:rsidR="00E35EA0" w:rsidRPr="0054208B" w:rsidRDefault="003D76B2" w:rsidP="00E35EA0">
          <w:pPr>
            <w:rPr>
              <w:sz w:val="18"/>
              <w:szCs w:val="18"/>
            </w:rPr>
          </w:pPr>
          <w:r w:rsidRPr="003D76B2">
            <w:rPr>
              <w:bCs/>
              <w:sz w:val="18"/>
              <w:szCs w:val="18"/>
            </w:rPr>
            <w:t>For individuals with sensory disabilities, this document is available in alternative formats. For alternate format information, contact the Forms Management Unit at (279) 234-2284, TTY 711, or write to Records and Forms Management, 1120 N Street, MS-89, Sacramento, CA 95814.</w:t>
          </w:r>
        </w:p>
      </w:tc>
    </w:tr>
  </w:tbl>
  <w:p w14:paraId="2BFD45F0" w14:textId="77777777" w:rsidR="00E35EA0" w:rsidRDefault="00E35EA0" w:rsidP="00E35E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0C8A3" w14:textId="77777777" w:rsidR="00D10E5E" w:rsidRDefault="00D10E5E">
      <w:r>
        <w:separator/>
      </w:r>
    </w:p>
  </w:footnote>
  <w:footnote w:type="continuationSeparator" w:id="0">
    <w:p w14:paraId="65EAA4DE" w14:textId="77777777" w:rsidR="00D10E5E" w:rsidRDefault="00D10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22" w:type="dxa"/>
      <w:tblInd w:w="18" w:type="dxa"/>
      <w:tblBorders>
        <w:bottom w:val="double" w:sz="6" w:space="0" w:color="auto"/>
      </w:tblBorders>
      <w:tblLayout w:type="fixed"/>
      <w:tblLook w:val="0000" w:firstRow="0" w:lastRow="0" w:firstColumn="0" w:lastColumn="0" w:noHBand="0" w:noVBand="0"/>
    </w:tblPr>
    <w:tblGrid>
      <w:gridCol w:w="7920"/>
      <w:gridCol w:w="2502"/>
    </w:tblGrid>
    <w:tr w:rsidR="00B73C7A" w:rsidRPr="00FD32BB" w14:paraId="55B18EB7" w14:textId="77777777" w:rsidTr="00A06EF9">
      <w:tc>
        <w:tcPr>
          <w:tcW w:w="7920" w:type="dxa"/>
        </w:tcPr>
        <w:p w14:paraId="190B4B45" w14:textId="77777777" w:rsidR="00B73C7A" w:rsidRPr="00FD32BB" w:rsidRDefault="00B73C7A">
          <w:pPr>
            <w:rPr>
              <w:sz w:val="16"/>
            </w:rPr>
          </w:pPr>
        </w:p>
      </w:tc>
      <w:tc>
        <w:tcPr>
          <w:tcW w:w="2502" w:type="dxa"/>
        </w:tcPr>
        <w:p w14:paraId="61535A06" w14:textId="77777777" w:rsidR="00B73C7A" w:rsidRPr="00FD32BB" w:rsidRDefault="00B73C7A" w:rsidP="00240289">
          <w:r w:rsidRPr="00FD32BB">
            <w:t>EXHIBIT</w:t>
          </w:r>
        </w:p>
      </w:tc>
    </w:tr>
    <w:tr w:rsidR="00B73C7A" w:rsidRPr="00FD32BB" w14:paraId="49035B5B" w14:textId="77777777" w:rsidTr="00A06EF9">
      <w:tc>
        <w:tcPr>
          <w:tcW w:w="7920" w:type="dxa"/>
          <w:tcBorders>
            <w:bottom w:val="nil"/>
          </w:tcBorders>
        </w:tcPr>
        <w:p w14:paraId="17BCE9F6" w14:textId="77777777" w:rsidR="00B73C7A" w:rsidRPr="00FD32BB" w:rsidRDefault="00B73C7A" w:rsidP="000B5593">
          <w:pPr>
            <w:rPr>
              <w:b/>
              <w:sz w:val="24"/>
              <w:szCs w:val="24"/>
            </w:rPr>
          </w:pPr>
          <w:r w:rsidRPr="00FD32BB">
            <w:rPr>
              <w:b/>
              <w:sz w:val="24"/>
              <w:szCs w:val="24"/>
            </w:rPr>
            <w:t>NONCOMPLEX VALUATIONS ($25,000 OR LESS) (Cont.)</w:t>
          </w:r>
        </w:p>
      </w:tc>
      <w:tc>
        <w:tcPr>
          <w:tcW w:w="2502" w:type="dxa"/>
          <w:tcBorders>
            <w:bottom w:val="nil"/>
          </w:tcBorders>
          <w:vAlign w:val="center"/>
        </w:tcPr>
        <w:p w14:paraId="45682FEC" w14:textId="4E19F8C9" w:rsidR="00B73C7A" w:rsidRPr="00FD32BB" w:rsidRDefault="00A06EF9" w:rsidP="00A06EF9">
          <w:pPr>
            <w:ind w:right="75"/>
          </w:pPr>
          <w:r>
            <w:t>0</w:t>
          </w:r>
          <w:r w:rsidR="00B73C7A" w:rsidRPr="00FD32BB">
            <w:t>7</w:t>
          </w:r>
          <w:r w:rsidR="00B73C7A" w:rsidRPr="00FD32BB">
            <w:noBreakHyphen/>
            <w:t>EX</w:t>
          </w:r>
          <w:r w:rsidR="00B73C7A" w:rsidRPr="00FD32BB">
            <w:noBreakHyphen/>
            <w:t>25 (</w:t>
          </w:r>
          <w:r w:rsidR="00240289" w:rsidRPr="00FD32BB">
            <w:t xml:space="preserve">REV </w:t>
          </w:r>
          <w:r>
            <w:t>0</w:t>
          </w:r>
          <w:r w:rsidR="000E155D">
            <w:t>7</w:t>
          </w:r>
          <w:r w:rsidR="0033170A" w:rsidRPr="00FD32BB">
            <w:t>/</w:t>
          </w:r>
          <w:r w:rsidR="0011586D" w:rsidRPr="00FD32BB">
            <w:t>202</w:t>
          </w:r>
          <w:r w:rsidR="0011586D">
            <w:t>6</w:t>
          </w:r>
          <w:r w:rsidR="00B73C7A" w:rsidRPr="00FD32BB">
            <w:t>)</w:t>
          </w:r>
        </w:p>
      </w:tc>
    </w:tr>
    <w:tr w:rsidR="00B73C7A" w:rsidRPr="00FD32BB" w14:paraId="136FB5E5" w14:textId="77777777" w:rsidTr="00A06EF9">
      <w:tc>
        <w:tcPr>
          <w:tcW w:w="7920" w:type="dxa"/>
          <w:tcBorders>
            <w:bottom w:val="double" w:sz="6" w:space="0" w:color="auto"/>
          </w:tcBorders>
        </w:tcPr>
        <w:p w14:paraId="20D49E1B" w14:textId="77777777" w:rsidR="00B73C7A" w:rsidRPr="00FD32BB" w:rsidRDefault="00B73C7A">
          <w:pPr>
            <w:rPr>
              <w:sz w:val="16"/>
            </w:rPr>
          </w:pPr>
        </w:p>
      </w:tc>
      <w:tc>
        <w:tcPr>
          <w:tcW w:w="2502" w:type="dxa"/>
          <w:tcBorders>
            <w:bottom w:val="double" w:sz="6" w:space="0" w:color="auto"/>
          </w:tcBorders>
        </w:tcPr>
        <w:p w14:paraId="17C248CE" w14:textId="3D41C676" w:rsidR="00B73C7A" w:rsidRPr="00FD32BB" w:rsidRDefault="00C34E98">
          <w:r w:rsidRPr="00C34E98">
            <w:rPr>
              <w:rStyle w:val="PageNumber"/>
            </w:rPr>
            <w:t xml:space="preserve">Page </w:t>
          </w:r>
          <w:r w:rsidRPr="00C34E98">
            <w:rPr>
              <w:rStyle w:val="PageNumber"/>
            </w:rPr>
            <w:fldChar w:fldCharType="begin"/>
          </w:r>
          <w:r w:rsidRPr="00C34E98">
            <w:rPr>
              <w:rStyle w:val="PageNumber"/>
            </w:rPr>
            <w:instrText xml:space="preserve"> PAGE  \* Arabic  \* MERGEFORMAT </w:instrText>
          </w:r>
          <w:r w:rsidRPr="00C34E98"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 w:rsidRPr="00C34E98">
            <w:rPr>
              <w:rStyle w:val="PageNumber"/>
            </w:rPr>
            <w:fldChar w:fldCharType="end"/>
          </w:r>
          <w:r w:rsidRPr="00C34E98">
            <w:rPr>
              <w:rStyle w:val="PageNumber"/>
            </w:rPr>
            <w:t xml:space="preserve"> of </w:t>
          </w:r>
          <w:r w:rsidRPr="00C34E98">
            <w:rPr>
              <w:rStyle w:val="PageNumber"/>
            </w:rPr>
            <w:fldChar w:fldCharType="begin"/>
          </w:r>
          <w:r w:rsidRPr="00C34E98">
            <w:rPr>
              <w:rStyle w:val="PageNumber"/>
            </w:rPr>
            <w:instrText xml:space="preserve"> NUMPAGES  \* Arabic  \* MERGEFORMAT </w:instrText>
          </w:r>
          <w:r w:rsidRPr="00C34E98">
            <w:rPr>
              <w:rStyle w:val="PageNumber"/>
            </w:rPr>
            <w:fldChar w:fldCharType="separate"/>
          </w:r>
          <w:r>
            <w:rPr>
              <w:rStyle w:val="PageNumber"/>
            </w:rPr>
            <w:t>2</w:t>
          </w:r>
          <w:r w:rsidRPr="00C34E98">
            <w:rPr>
              <w:rStyle w:val="PageNumber"/>
            </w:rPr>
            <w:fldChar w:fldCharType="end"/>
          </w:r>
        </w:p>
      </w:tc>
    </w:tr>
  </w:tbl>
  <w:p w14:paraId="3FA1C85D" w14:textId="77777777" w:rsidR="00B73C7A" w:rsidRDefault="00B73C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02" w:type="dxa"/>
      <w:tblInd w:w="18" w:type="dxa"/>
      <w:tblBorders>
        <w:bottom w:val="double" w:sz="6" w:space="0" w:color="auto"/>
      </w:tblBorders>
      <w:tblLayout w:type="fixed"/>
      <w:tblLook w:val="0000" w:firstRow="0" w:lastRow="0" w:firstColumn="0" w:lastColumn="0" w:noHBand="0" w:noVBand="0"/>
    </w:tblPr>
    <w:tblGrid>
      <w:gridCol w:w="5760"/>
      <w:gridCol w:w="2502"/>
      <w:gridCol w:w="2340"/>
    </w:tblGrid>
    <w:tr w:rsidR="00E35EA0" w:rsidRPr="00E35EA0" w14:paraId="393BD57D" w14:textId="77777777" w:rsidTr="005779F2">
      <w:tc>
        <w:tcPr>
          <w:tcW w:w="5760" w:type="dxa"/>
          <w:tcBorders>
            <w:right w:val="nil"/>
          </w:tcBorders>
        </w:tcPr>
        <w:p w14:paraId="4C13ADB0" w14:textId="77777777" w:rsidR="00E35EA0" w:rsidRPr="00E35EA0" w:rsidRDefault="00E35EA0" w:rsidP="00E35EA0">
          <w:pPr>
            <w:rPr>
              <w:sz w:val="16"/>
            </w:rPr>
          </w:pPr>
          <w:r w:rsidRPr="00E35EA0">
            <w:rPr>
              <w:sz w:val="16"/>
            </w:rPr>
            <w:t xml:space="preserve">STATE OF CALIFORNIA </w:t>
          </w:r>
          <w:r w:rsidRPr="00E35EA0">
            <w:rPr>
              <w:sz w:val="16"/>
            </w:rPr>
            <w:sym w:font="Symbol" w:char="F0B7"/>
          </w:r>
          <w:r w:rsidRPr="00E35EA0">
            <w:rPr>
              <w:sz w:val="16"/>
            </w:rPr>
            <w:t xml:space="preserve"> DEPARTMENT OF TRANSPORTATION</w:t>
          </w:r>
        </w:p>
      </w:tc>
      <w:tc>
        <w:tcPr>
          <w:tcW w:w="2502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29FB224A" w14:textId="77777777" w:rsidR="00E35EA0" w:rsidRPr="00E35EA0" w:rsidRDefault="00E35EA0" w:rsidP="00E35EA0">
          <w:pPr>
            <w:jc w:val="center"/>
            <w:rPr>
              <w:b/>
              <w:sz w:val="14"/>
              <w:u w:val="single"/>
            </w:rPr>
          </w:pPr>
          <w:r w:rsidRPr="00E35EA0">
            <w:rPr>
              <w:b/>
              <w:sz w:val="14"/>
              <w:u w:val="single"/>
            </w:rPr>
            <w:t>CONFIDENTIAL</w:t>
          </w:r>
        </w:p>
      </w:tc>
      <w:tc>
        <w:tcPr>
          <w:tcW w:w="2340" w:type="dxa"/>
          <w:tcBorders>
            <w:left w:val="nil"/>
          </w:tcBorders>
        </w:tcPr>
        <w:p w14:paraId="225F3332" w14:textId="77777777" w:rsidR="00E35EA0" w:rsidRPr="00E35EA0" w:rsidRDefault="00E35EA0" w:rsidP="00E35EA0">
          <w:r w:rsidRPr="00E35EA0">
            <w:t>EXHIBIT</w:t>
          </w:r>
        </w:p>
      </w:tc>
    </w:tr>
    <w:tr w:rsidR="00E35EA0" w:rsidRPr="00E35EA0" w14:paraId="1FC3EDA7" w14:textId="77777777" w:rsidTr="005779F2">
      <w:tc>
        <w:tcPr>
          <w:tcW w:w="5760" w:type="dxa"/>
          <w:tcBorders>
            <w:right w:val="nil"/>
          </w:tcBorders>
        </w:tcPr>
        <w:p w14:paraId="4779EB76" w14:textId="77777777" w:rsidR="00E35EA0" w:rsidRPr="00E35EA0" w:rsidRDefault="00E35EA0" w:rsidP="00E35EA0">
          <w:pPr>
            <w:pStyle w:val="Heading1"/>
          </w:pPr>
          <w:r w:rsidRPr="00E35EA0">
            <w:t>NONCOMPLEX VALUATIONS ($25,000 OR LESS)</w:t>
          </w:r>
        </w:p>
      </w:tc>
      <w:tc>
        <w:tcPr>
          <w:tcW w:w="2502" w:type="dxa"/>
          <w:vMerge w:val="restart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B4AD98C" w14:textId="77777777" w:rsidR="00E35EA0" w:rsidRPr="00E35EA0" w:rsidRDefault="00E35EA0" w:rsidP="00E35EA0">
          <w:pPr>
            <w:rPr>
              <w:sz w:val="14"/>
            </w:rPr>
          </w:pPr>
          <w:r w:rsidRPr="00E35EA0">
            <w:rPr>
              <w:sz w:val="14"/>
            </w:rPr>
            <w:t xml:space="preserve">This document contains personal information and pursuant to Civil Code 1798.21, it shall be kept confidential </w:t>
          </w:r>
          <w:proofErr w:type="gramStart"/>
          <w:r w:rsidRPr="00E35EA0">
            <w:rPr>
              <w:sz w:val="14"/>
            </w:rPr>
            <w:t>in order to</w:t>
          </w:r>
          <w:proofErr w:type="gramEnd"/>
          <w:r w:rsidRPr="00E35EA0">
            <w:rPr>
              <w:sz w:val="14"/>
            </w:rPr>
            <w:t xml:space="preserve"> protect against unauthorized disclosure.</w:t>
          </w:r>
        </w:p>
      </w:tc>
      <w:tc>
        <w:tcPr>
          <w:tcW w:w="2340" w:type="dxa"/>
          <w:tcBorders>
            <w:left w:val="nil"/>
          </w:tcBorders>
          <w:vAlign w:val="center"/>
        </w:tcPr>
        <w:p w14:paraId="718894DE" w14:textId="6A509B1B" w:rsidR="00E35EA0" w:rsidRPr="00E35EA0" w:rsidRDefault="00A06EF9" w:rsidP="00A06EF9">
          <w:pPr>
            <w:ind w:right="-105"/>
          </w:pPr>
          <w:r>
            <w:t>0</w:t>
          </w:r>
          <w:r w:rsidR="00E35EA0" w:rsidRPr="00E35EA0">
            <w:t>7</w:t>
          </w:r>
          <w:r w:rsidR="00E35EA0" w:rsidRPr="00E35EA0">
            <w:noBreakHyphen/>
            <w:t>EX</w:t>
          </w:r>
          <w:r w:rsidR="00E35EA0" w:rsidRPr="00E35EA0">
            <w:noBreakHyphen/>
            <w:t xml:space="preserve">25 (REV </w:t>
          </w:r>
          <w:r>
            <w:t>0</w:t>
          </w:r>
          <w:r w:rsidR="000E155D">
            <w:t>7</w:t>
          </w:r>
          <w:r w:rsidR="00E35EA0" w:rsidRPr="00E35EA0">
            <w:t>/</w:t>
          </w:r>
          <w:r w:rsidR="0011586D" w:rsidRPr="00E35EA0">
            <w:t>20</w:t>
          </w:r>
          <w:r w:rsidR="0011586D">
            <w:t>26</w:t>
          </w:r>
          <w:r w:rsidR="00E35EA0" w:rsidRPr="00E35EA0">
            <w:t>)</w:t>
          </w:r>
        </w:p>
      </w:tc>
    </w:tr>
    <w:tr w:rsidR="00E35EA0" w:rsidRPr="00E35EA0" w14:paraId="011DDBBC" w14:textId="77777777" w:rsidTr="005779F2">
      <w:tc>
        <w:tcPr>
          <w:tcW w:w="5760" w:type="dxa"/>
          <w:tcBorders>
            <w:bottom w:val="double" w:sz="6" w:space="0" w:color="auto"/>
            <w:right w:val="nil"/>
          </w:tcBorders>
        </w:tcPr>
        <w:p w14:paraId="3A80F3D0" w14:textId="77777777" w:rsidR="00E35EA0" w:rsidRPr="00E35EA0" w:rsidRDefault="00E35EA0" w:rsidP="00E35EA0">
          <w:pPr>
            <w:rPr>
              <w:sz w:val="16"/>
            </w:rPr>
          </w:pPr>
        </w:p>
      </w:tc>
      <w:tc>
        <w:tcPr>
          <w:tcW w:w="2502" w:type="dxa"/>
          <w:vMerge/>
          <w:tcBorders>
            <w:top w:val="double" w:sz="4" w:space="0" w:color="auto"/>
            <w:left w:val="single" w:sz="4" w:space="0" w:color="auto"/>
            <w:bottom w:val="double" w:sz="6" w:space="0" w:color="auto"/>
            <w:right w:val="single" w:sz="4" w:space="0" w:color="auto"/>
          </w:tcBorders>
        </w:tcPr>
        <w:p w14:paraId="00164BBB" w14:textId="77777777" w:rsidR="00E35EA0" w:rsidRPr="00E35EA0" w:rsidRDefault="00E35EA0" w:rsidP="00E35EA0">
          <w:pPr>
            <w:jc w:val="both"/>
            <w:rPr>
              <w:sz w:val="16"/>
            </w:rPr>
          </w:pPr>
        </w:p>
      </w:tc>
      <w:tc>
        <w:tcPr>
          <w:tcW w:w="2340" w:type="dxa"/>
          <w:tcBorders>
            <w:left w:val="nil"/>
            <w:bottom w:val="double" w:sz="6" w:space="0" w:color="auto"/>
          </w:tcBorders>
        </w:tcPr>
        <w:p w14:paraId="7263FE40" w14:textId="1D528379" w:rsidR="00E35EA0" w:rsidRPr="00E35EA0" w:rsidRDefault="00C34E98" w:rsidP="00E35EA0">
          <w:r w:rsidRPr="00C34E98">
            <w:rPr>
              <w:rStyle w:val="PageNumber"/>
            </w:rPr>
            <w:t xml:space="preserve">Page </w:t>
          </w:r>
          <w:r w:rsidRPr="00C34E98">
            <w:rPr>
              <w:rStyle w:val="PageNumber"/>
            </w:rPr>
            <w:fldChar w:fldCharType="begin"/>
          </w:r>
          <w:r w:rsidRPr="00C34E98">
            <w:rPr>
              <w:rStyle w:val="PageNumber"/>
            </w:rPr>
            <w:instrText xml:space="preserve"> PAGE  \* Arabic  \* MERGEFORMAT </w:instrText>
          </w:r>
          <w:r w:rsidRPr="00C34E98">
            <w:rPr>
              <w:rStyle w:val="PageNumber"/>
            </w:rPr>
            <w:fldChar w:fldCharType="separate"/>
          </w:r>
          <w:r w:rsidRPr="00C34E98">
            <w:rPr>
              <w:rStyle w:val="PageNumber"/>
              <w:noProof/>
            </w:rPr>
            <w:t>1</w:t>
          </w:r>
          <w:r w:rsidRPr="00C34E98">
            <w:rPr>
              <w:rStyle w:val="PageNumber"/>
            </w:rPr>
            <w:fldChar w:fldCharType="end"/>
          </w:r>
          <w:r w:rsidRPr="00C34E98">
            <w:rPr>
              <w:rStyle w:val="PageNumber"/>
            </w:rPr>
            <w:t xml:space="preserve"> of </w:t>
          </w:r>
          <w:r w:rsidRPr="00C34E98">
            <w:rPr>
              <w:rStyle w:val="PageNumber"/>
            </w:rPr>
            <w:fldChar w:fldCharType="begin"/>
          </w:r>
          <w:r w:rsidRPr="00C34E98">
            <w:rPr>
              <w:rStyle w:val="PageNumber"/>
            </w:rPr>
            <w:instrText xml:space="preserve"> NUMPAGES  \* Arabic  \* MERGEFORMAT </w:instrText>
          </w:r>
          <w:r w:rsidRPr="00C34E98">
            <w:rPr>
              <w:rStyle w:val="PageNumber"/>
            </w:rPr>
            <w:fldChar w:fldCharType="separate"/>
          </w:r>
          <w:r w:rsidRPr="00C34E98">
            <w:rPr>
              <w:rStyle w:val="PageNumber"/>
              <w:noProof/>
            </w:rPr>
            <w:t>2</w:t>
          </w:r>
          <w:r w:rsidRPr="00C34E98">
            <w:rPr>
              <w:rStyle w:val="PageNumber"/>
            </w:rPr>
            <w:fldChar w:fldCharType="end"/>
          </w:r>
        </w:p>
      </w:tc>
    </w:tr>
  </w:tbl>
  <w:p w14:paraId="71836D92" w14:textId="77777777" w:rsidR="00E35EA0" w:rsidRDefault="00E35E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A7BD3"/>
    <w:multiLevelType w:val="hybridMultilevel"/>
    <w:tmpl w:val="4F62C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A500A"/>
    <w:multiLevelType w:val="singleLevel"/>
    <w:tmpl w:val="0610FDE4"/>
    <w:lvl w:ilvl="0">
      <w:start w:val="1"/>
      <w:numFmt w:val="bullet"/>
      <w:pStyle w:val="BulletParagraph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C0C0B7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C1F438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FCC484F"/>
    <w:multiLevelType w:val="hybridMultilevel"/>
    <w:tmpl w:val="71EE1D5C"/>
    <w:lvl w:ilvl="0" w:tplc="DD0CB6BC">
      <w:start w:val="1"/>
      <w:numFmt w:val="lowerLetter"/>
      <w:lvlText w:val="(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B074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5F920C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D44555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08390853">
    <w:abstractNumId w:val="1"/>
  </w:num>
  <w:num w:numId="2" w16cid:durableId="1038890316">
    <w:abstractNumId w:val="6"/>
  </w:num>
  <w:num w:numId="3" w16cid:durableId="1097217561">
    <w:abstractNumId w:val="5"/>
  </w:num>
  <w:num w:numId="4" w16cid:durableId="1121345779">
    <w:abstractNumId w:val="2"/>
  </w:num>
  <w:num w:numId="5" w16cid:durableId="1851796559">
    <w:abstractNumId w:val="7"/>
  </w:num>
  <w:num w:numId="6" w16cid:durableId="1187407402">
    <w:abstractNumId w:val="3"/>
  </w:num>
  <w:num w:numId="7" w16cid:durableId="1501651477">
    <w:abstractNumId w:val="0"/>
  </w:num>
  <w:num w:numId="8" w16cid:durableId="6038061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linkStyles/>
  <w:documentProtection w:edit="trackedChanges" w:enforcement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tDQ1MTSzsDC1sLA0MbBU0lEKTi0uzszPAykwqgUA2E7GSSwAAAA="/>
    <w:docVar w:name="ribobj" w:val="175659292"/>
  </w:docVars>
  <w:rsids>
    <w:rsidRoot w:val="00B33165"/>
    <w:rsid w:val="00000BE3"/>
    <w:rsid w:val="00013417"/>
    <w:rsid w:val="00045790"/>
    <w:rsid w:val="00052BEA"/>
    <w:rsid w:val="000553EA"/>
    <w:rsid w:val="0008765C"/>
    <w:rsid w:val="00087B5D"/>
    <w:rsid w:val="00090B12"/>
    <w:rsid w:val="000929FC"/>
    <w:rsid w:val="000B394B"/>
    <w:rsid w:val="000B3F7B"/>
    <w:rsid w:val="000B5593"/>
    <w:rsid w:val="000C10CB"/>
    <w:rsid w:val="000C17E8"/>
    <w:rsid w:val="000E155D"/>
    <w:rsid w:val="000E3D12"/>
    <w:rsid w:val="00113349"/>
    <w:rsid w:val="0011586D"/>
    <w:rsid w:val="001161C7"/>
    <w:rsid w:val="001275F6"/>
    <w:rsid w:val="0015658B"/>
    <w:rsid w:val="00161C72"/>
    <w:rsid w:val="0017091D"/>
    <w:rsid w:val="00172C5C"/>
    <w:rsid w:val="00177DE5"/>
    <w:rsid w:val="00181883"/>
    <w:rsid w:val="00196007"/>
    <w:rsid w:val="001B31AF"/>
    <w:rsid w:val="001C70EC"/>
    <w:rsid w:val="001D2B1F"/>
    <w:rsid w:val="001D2E68"/>
    <w:rsid w:val="001D4580"/>
    <w:rsid w:val="001F2354"/>
    <w:rsid w:val="001F3C02"/>
    <w:rsid w:val="001F4A1E"/>
    <w:rsid w:val="00222A8E"/>
    <w:rsid w:val="002262D4"/>
    <w:rsid w:val="00230820"/>
    <w:rsid w:val="00230F95"/>
    <w:rsid w:val="00240289"/>
    <w:rsid w:val="00252EAA"/>
    <w:rsid w:val="0026281B"/>
    <w:rsid w:val="00263FDB"/>
    <w:rsid w:val="00266359"/>
    <w:rsid w:val="00270E49"/>
    <w:rsid w:val="002856E6"/>
    <w:rsid w:val="00293664"/>
    <w:rsid w:val="002B0FD7"/>
    <w:rsid w:val="002C2932"/>
    <w:rsid w:val="002C51A4"/>
    <w:rsid w:val="002E7594"/>
    <w:rsid w:val="002F6483"/>
    <w:rsid w:val="00307C0A"/>
    <w:rsid w:val="00322ADC"/>
    <w:rsid w:val="00322D20"/>
    <w:rsid w:val="0033170A"/>
    <w:rsid w:val="00335042"/>
    <w:rsid w:val="00335ED4"/>
    <w:rsid w:val="0033759A"/>
    <w:rsid w:val="00357EEC"/>
    <w:rsid w:val="00377470"/>
    <w:rsid w:val="00384AD4"/>
    <w:rsid w:val="00385468"/>
    <w:rsid w:val="00394128"/>
    <w:rsid w:val="003B3D9C"/>
    <w:rsid w:val="003D6DC9"/>
    <w:rsid w:val="003D7088"/>
    <w:rsid w:val="003D76B2"/>
    <w:rsid w:val="0040101B"/>
    <w:rsid w:val="00404F05"/>
    <w:rsid w:val="00434E47"/>
    <w:rsid w:val="00452FB4"/>
    <w:rsid w:val="00454401"/>
    <w:rsid w:val="0045497A"/>
    <w:rsid w:val="0045793F"/>
    <w:rsid w:val="00470AA3"/>
    <w:rsid w:val="00476EB3"/>
    <w:rsid w:val="00487AF2"/>
    <w:rsid w:val="00490ABD"/>
    <w:rsid w:val="0049788F"/>
    <w:rsid w:val="004A44A4"/>
    <w:rsid w:val="004D4C26"/>
    <w:rsid w:val="004E79B6"/>
    <w:rsid w:val="004F0249"/>
    <w:rsid w:val="004F2139"/>
    <w:rsid w:val="004F22EF"/>
    <w:rsid w:val="004F66CA"/>
    <w:rsid w:val="005104D6"/>
    <w:rsid w:val="00524335"/>
    <w:rsid w:val="0054208B"/>
    <w:rsid w:val="005450E8"/>
    <w:rsid w:val="00574B07"/>
    <w:rsid w:val="005779F2"/>
    <w:rsid w:val="005862C5"/>
    <w:rsid w:val="005A445B"/>
    <w:rsid w:val="005B7B24"/>
    <w:rsid w:val="005E1C68"/>
    <w:rsid w:val="00606CDD"/>
    <w:rsid w:val="0061480F"/>
    <w:rsid w:val="00635F16"/>
    <w:rsid w:val="00653AB4"/>
    <w:rsid w:val="0065741D"/>
    <w:rsid w:val="00674769"/>
    <w:rsid w:val="00676A33"/>
    <w:rsid w:val="0068436C"/>
    <w:rsid w:val="00685599"/>
    <w:rsid w:val="006973E0"/>
    <w:rsid w:val="00697941"/>
    <w:rsid w:val="006B0CA2"/>
    <w:rsid w:val="006B4AFD"/>
    <w:rsid w:val="006B4DB4"/>
    <w:rsid w:val="006C2ECF"/>
    <w:rsid w:val="006C3054"/>
    <w:rsid w:val="006C365A"/>
    <w:rsid w:val="006F1EDB"/>
    <w:rsid w:val="006F6698"/>
    <w:rsid w:val="007026C9"/>
    <w:rsid w:val="0072566D"/>
    <w:rsid w:val="00752F23"/>
    <w:rsid w:val="00760DA9"/>
    <w:rsid w:val="007B5322"/>
    <w:rsid w:val="007D42D2"/>
    <w:rsid w:val="00801E09"/>
    <w:rsid w:val="00805AE6"/>
    <w:rsid w:val="00807857"/>
    <w:rsid w:val="00814A25"/>
    <w:rsid w:val="0081747A"/>
    <w:rsid w:val="00835C60"/>
    <w:rsid w:val="00850D11"/>
    <w:rsid w:val="0085346B"/>
    <w:rsid w:val="008837F2"/>
    <w:rsid w:val="00893282"/>
    <w:rsid w:val="008C0683"/>
    <w:rsid w:val="008C13C3"/>
    <w:rsid w:val="008D4479"/>
    <w:rsid w:val="008D4E99"/>
    <w:rsid w:val="008E512E"/>
    <w:rsid w:val="00914119"/>
    <w:rsid w:val="00926FE7"/>
    <w:rsid w:val="009477A6"/>
    <w:rsid w:val="00971586"/>
    <w:rsid w:val="00972D83"/>
    <w:rsid w:val="009748BB"/>
    <w:rsid w:val="00981FE0"/>
    <w:rsid w:val="00983DF5"/>
    <w:rsid w:val="009939B2"/>
    <w:rsid w:val="009A4518"/>
    <w:rsid w:val="009A7904"/>
    <w:rsid w:val="009C50BD"/>
    <w:rsid w:val="009E4B23"/>
    <w:rsid w:val="009F2080"/>
    <w:rsid w:val="009F70EC"/>
    <w:rsid w:val="00A00F49"/>
    <w:rsid w:val="00A06EF9"/>
    <w:rsid w:val="00A10C30"/>
    <w:rsid w:val="00A11534"/>
    <w:rsid w:val="00A33652"/>
    <w:rsid w:val="00A36132"/>
    <w:rsid w:val="00A44EF0"/>
    <w:rsid w:val="00A545CE"/>
    <w:rsid w:val="00A65D59"/>
    <w:rsid w:val="00A66DA7"/>
    <w:rsid w:val="00A77CB8"/>
    <w:rsid w:val="00A8120F"/>
    <w:rsid w:val="00A91B35"/>
    <w:rsid w:val="00A975A8"/>
    <w:rsid w:val="00AA328B"/>
    <w:rsid w:val="00AC1869"/>
    <w:rsid w:val="00AD7749"/>
    <w:rsid w:val="00AE2584"/>
    <w:rsid w:val="00AF4DEC"/>
    <w:rsid w:val="00B03D1F"/>
    <w:rsid w:val="00B25E3B"/>
    <w:rsid w:val="00B33165"/>
    <w:rsid w:val="00B6145A"/>
    <w:rsid w:val="00B64786"/>
    <w:rsid w:val="00B73596"/>
    <w:rsid w:val="00B73C7A"/>
    <w:rsid w:val="00BA4FC5"/>
    <w:rsid w:val="00BB3460"/>
    <w:rsid w:val="00BC0647"/>
    <w:rsid w:val="00BD7348"/>
    <w:rsid w:val="00BE13D1"/>
    <w:rsid w:val="00BF4584"/>
    <w:rsid w:val="00C03A88"/>
    <w:rsid w:val="00C24A38"/>
    <w:rsid w:val="00C34E98"/>
    <w:rsid w:val="00C454FB"/>
    <w:rsid w:val="00C47EAB"/>
    <w:rsid w:val="00C47FF9"/>
    <w:rsid w:val="00C5606F"/>
    <w:rsid w:val="00C6516C"/>
    <w:rsid w:val="00C712C0"/>
    <w:rsid w:val="00C71E0E"/>
    <w:rsid w:val="00C77343"/>
    <w:rsid w:val="00C83487"/>
    <w:rsid w:val="00C850B6"/>
    <w:rsid w:val="00C90B2A"/>
    <w:rsid w:val="00C95561"/>
    <w:rsid w:val="00CC2F00"/>
    <w:rsid w:val="00CC3E42"/>
    <w:rsid w:val="00CD4C1E"/>
    <w:rsid w:val="00CE3CCA"/>
    <w:rsid w:val="00CF0BEC"/>
    <w:rsid w:val="00CF4F58"/>
    <w:rsid w:val="00D059F0"/>
    <w:rsid w:val="00D10E5E"/>
    <w:rsid w:val="00D23537"/>
    <w:rsid w:val="00D237C2"/>
    <w:rsid w:val="00D27454"/>
    <w:rsid w:val="00D31A56"/>
    <w:rsid w:val="00D33D49"/>
    <w:rsid w:val="00D434B9"/>
    <w:rsid w:val="00D44E6A"/>
    <w:rsid w:val="00D65EA1"/>
    <w:rsid w:val="00D92547"/>
    <w:rsid w:val="00D9520D"/>
    <w:rsid w:val="00D97CA1"/>
    <w:rsid w:val="00DC5BCD"/>
    <w:rsid w:val="00DD383F"/>
    <w:rsid w:val="00DD4C9F"/>
    <w:rsid w:val="00DD5C2A"/>
    <w:rsid w:val="00DD64A9"/>
    <w:rsid w:val="00DE1A19"/>
    <w:rsid w:val="00DF30EF"/>
    <w:rsid w:val="00E01240"/>
    <w:rsid w:val="00E03200"/>
    <w:rsid w:val="00E24277"/>
    <w:rsid w:val="00E35EA0"/>
    <w:rsid w:val="00E40CB7"/>
    <w:rsid w:val="00E42C60"/>
    <w:rsid w:val="00E65CBE"/>
    <w:rsid w:val="00E77D87"/>
    <w:rsid w:val="00E865A5"/>
    <w:rsid w:val="00EC2DBF"/>
    <w:rsid w:val="00EE198B"/>
    <w:rsid w:val="00F119C7"/>
    <w:rsid w:val="00F1326A"/>
    <w:rsid w:val="00F17BCC"/>
    <w:rsid w:val="00F23BAF"/>
    <w:rsid w:val="00F34083"/>
    <w:rsid w:val="00F370D9"/>
    <w:rsid w:val="00F373FA"/>
    <w:rsid w:val="00F46594"/>
    <w:rsid w:val="00F5098A"/>
    <w:rsid w:val="00F75AF1"/>
    <w:rsid w:val="00F850CE"/>
    <w:rsid w:val="00F95837"/>
    <w:rsid w:val="00FB05C2"/>
    <w:rsid w:val="00FB17FE"/>
    <w:rsid w:val="00FB2C09"/>
    <w:rsid w:val="00FD32BB"/>
    <w:rsid w:val="00FD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3AA905"/>
  <w15:chartTrackingRefBased/>
  <w15:docId w15:val="{86266C6D-B534-4D0F-A01C-933A17194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FE0"/>
    <w:rPr>
      <w:rFonts w:ascii="Century Gothic" w:hAnsi="Century Gothic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5EA0"/>
    <w:pPr>
      <w:outlineLvl w:val="0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3759A"/>
  </w:style>
  <w:style w:type="paragraph" w:styleId="Footer">
    <w:name w:val="footer"/>
    <w:basedOn w:val="Normal"/>
    <w:rsid w:val="0033759A"/>
  </w:style>
  <w:style w:type="character" w:styleId="PageNumber">
    <w:name w:val="page number"/>
    <w:basedOn w:val="DefaultParagraphFont"/>
    <w:rsid w:val="0033759A"/>
  </w:style>
  <w:style w:type="paragraph" w:styleId="BodyText">
    <w:name w:val="Body Text"/>
    <w:basedOn w:val="Normal"/>
    <w:semiHidden/>
    <w:pPr>
      <w:jc w:val="both"/>
    </w:pPr>
  </w:style>
  <w:style w:type="paragraph" w:customStyle="1" w:styleId="ChapterHeading">
    <w:name w:val="Chapter Heading"/>
    <w:basedOn w:val="Normal"/>
    <w:rsid w:val="0033759A"/>
    <w:pPr>
      <w:jc w:val="center"/>
    </w:pPr>
    <w:rPr>
      <w:b/>
      <w:sz w:val="28"/>
    </w:rPr>
  </w:style>
  <w:style w:type="paragraph" w:customStyle="1" w:styleId="Sub-ChapterHeading">
    <w:name w:val="Sub-Chapter Heading"/>
    <w:basedOn w:val="Normal"/>
    <w:rsid w:val="0033759A"/>
    <w:pPr>
      <w:jc w:val="center"/>
    </w:pPr>
    <w:rPr>
      <w:b/>
    </w:rPr>
  </w:style>
  <w:style w:type="paragraph" w:customStyle="1" w:styleId="SectionHeading">
    <w:name w:val="Section Heading"/>
    <w:basedOn w:val="Normal"/>
    <w:rsid w:val="0033759A"/>
    <w:pPr>
      <w:ind w:left="1440" w:hanging="1440"/>
    </w:pPr>
    <w:rPr>
      <w:b/>
      <w:u w:val="single"/>
    </w:rPr>
  </w:style>
  <w:style w:type="paragraph" w:customStyle="1" w:styleId="SectionParagraph">
    <w:name w:val="Section Paragraph"/>
    <w:basedOn w:val="Normal"/>
    <w:rsid w:val="0033759A"/>
    <w:pPr>
      <w:jc w:val="both"/>
    </w:pPr>
  </w:style>
  <w:style w:type="paragraph" w:customStyle="1" w:styleId="BulletParagraph">
    <w:name w:val="Bullet Paragraph"/>
    <w:basedOn w:val="Normal"/>
    <w:rsid w:val="0033759A"/>
    <w:pPr>
      <w:numPr>
        <w:numId w:val="1"/>
      </w:numPr>
      <w:jc w:val="both"/>
    </w:pPr>
  </w:style>
  <w:style w:type="paragraph" w:customStyle="1" w:styleId="NotesHeading">
    <w:name w:val="Notes Heading"/>
    <w:basedOn w:val="Normal"/>
    <w:rsid w:val="0033759A"/>
    <w:rPr>
      <w:b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17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70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35EA0"/>
    <w:rPr>
      <w:rFonts w:ascii="Century Gothic" w:hAnsi="Century Gothic"/>
      <w:b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8436C"/>
    <w:rPr>
      <w:color w:val="808080"/>
    </w:rPr>
  </w:style>
  <w:style w:type="paragraph" w:styleId="Revision">
    <w:name w:val="Revision"/>
    <w:hidden/>
    <w:uiPriority w:val="99"/>
    <w:semiHidden/>
    <w:rsid w:val="00AF4DEC"/>
    <w:rPr>
      <w:rFonts w:ascii="Century Gothic" w:hAnsi="Century Gothic"/>
    </w:rPr>
  </w:style>
  <w:style w:type="paragraph" w:styleId="ListParagraph">
    <w:name w:val="List Paragraph"/>
    <w:basedOn w:val="Normal"/>
    <w:uiPriority w:val="34"/>
    <w:qFormat/>
    <w:rsid w:val="00A336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124129\AppData\Roaming\Microsoft\Templates\ROW%20Manual%20Setup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9A1B78834984AB08E8A2CC9A116D3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46A96B-F5F9-4B0E-8E9C-D9ABE346F47C}"/>
      </w:docPartPr>
      <w:docPartBody>
        <w:p w:rsidR="00016E08" w:rsidRDefault="009F5EE3" w:rsidP="009F5EE3">
          <w:pPr>
            <w:pStyle w:val="A9A1B78834984AB08E8A2CC9A116D313"/>
          </w:pPr>
          <w:r w:rsidRPr="000E155D">
            <w:rPr>
              <w:rStyle w:val="PlaceholderText"/>
              <w:sz w:val="22"/>
              <w:szCs w:val="22"/>
            </w:rPr>
            <w:t>Click</w:t>
          </w:r>
          <w:r>
            <w:rPr>
              <w:rStyle w:val="PlaceholderText"/>
              <w:sz w:val="22"/>
              <w:szCs w:val="22"/>
            </w:rPr>
            <w:t xml:space="preserve"> </w:t>
          </w:r>
          <w:r w:rsidRPr="000E155D">
            <w:rPr>
              <w:rStyle w:val="PlaceholderText"/>
              <w:sz w:val="22"/>
              <w:szCs w:val="22"/>
            </w:rPr>
            <w:t>to enter date</w:t>
          </w:r>
        </w:p>
      </w:docPartBody>
    </w:docPart>
    <w:docPart>
      <w:docPartPr>
        <w:name w:val="CFC93490E1C9418B950AD8F602FB63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B42778-B2AD-4F26-8B94-59C2659B2247}"/>
      </w:docPartPr>
      <w:docPartBody>
        <w:p w:rsidR="00016E08" w:rsidRDefault="009F5EE3" w:rsidP="009F5EE3">
          <w:pPr>
            <w:pStyle w:val="CFC93490E1C9418B950AD8F602FB6307"/>
          </w:pPr>
          <w:r w:rsidRPr="000E155D">
            <w:rPr>
              <w:rStyle w:val="PlaceholderText"/>
              <w:sz w:val="22"/>
              <w:szCs w:val="22"/>
            </w:rPr>
            <w:t>Click to enter date</w:t>
          </w:r>
        </w:p>
      </w:docPartBody>
    </w:docPart>
    <w:docPart>
      <w:docPartPr>
        <w:name w:val="9623F33E72B8499482C6234B384D1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07A2B-A611-4B09-8F1F-BB896130D18A}"/>
      </w:docPartPr>
      <w:docPartBody>
        <w:p w:rsidR="00016E08" w:rsidRDefault="009F5EE3" w:rsidP="009F5EE3">
          <w:pPr>
            <w:pStyle w:val="9623F33E72B8499482C6234B384D1035"/>
          </w:pPr>
          <w:r w:rsidRPr="000E155D">
            <w:rPr>
              <w:rStyle w:val="PlaceholderText"/>
              <w:sz w:val="22"/>
              <w:szCs w:val="22"/>
            </w:rPr>
            <w:t xml:space="preserve">Click to enter </w:t>
          </w:r>
          <w:r>
            <w:rPr>
              <w:rStyle w:val="PlaceholderText"/>
              <w:sz w:val="22"/>
              <w:szCs w:val="22"/>
            </w:rPr>
            <w:t>d</w:t>
          </w:r>
          <w:r w:rsidRPr="000E155D">
            <w:rPr>
              <w:rStyle w:val="PlaceholderText"/>
              <w:sz w:val="22"/>
              <w:szCs w:val="22"/>
            </w:rPr>
            <w:t>ate</w:t>
          </w:r>
        </w:p>
      </w:docPartBody>
    </w:docPart>
    <w:docPart>
      <w:docPartPr>
        <w:name w:val="8FDFC0FF540F4F55918F18815B916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96CC14-DCC4-400F-8D33-ED5ED15E587E}"/>
      </w:docPartPr>
      <w:docPartBody>
        <w:p w:rsidR="00016E08" w:rsidRDefault="009F5EE3" w:rsidP="009F5EE3">
          <w:pPr>
            <w:pStyle w:val="8FDFC0FF540F4F55918F18815B916C2E"/>
          </w:pPr>
          <w:r w:rsidRPr="000E155D">
            <w:rPr>
              <w:rStyle w:val="PlaceholderText"/>
              <w:sz w:val="22"/>
              <w:szCs w:val="22"/>
            </w:rPr>
            <w:t xml:space="preserve">Click </w:t>
          </w:r>
          <w:r>
            <w:rPr>
              <w:rStyle w:val="PlaceholderText"/>
              <w:sz w:val="22"/>
              <w:szCs w:val="22"/>
            </w:rPr>
            <w:t>t</w:t>
          </w:r>
          <w:r w:rsidRPr="000E155D">
            <w:rPr>
              <w:rStyle w:val="PlaceholderText"/>
              <w:sz w:val="22"/>
              <w:szCs w:val="22"/>
            </w:rPr>
            <w:t>o enter date</w:t>
          </w:r>
        </w:p>
      </w:docPartBody>
    </w:docPart>
    <w:docPart>
      <w:docPartPr>
        <w:name w:val="80E087858A2C45F1B16E9D1C5B366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3682A-A01B-4D82-8F20-3BA66759C99E}"/>
      </w:docPartPr>
      <w:docPartBody>
        <w:p w:rsidR="00016E08" w:rsidRDefault="009F5EE3" w:rsidP="009F5EE3">
          <w:pPr>
            <w:pStyle w:val="80E087858A2C45F1B16E9D1C5B366855"/>
          </w:pPr>
          <w:r w:rsidRPr="000E155D">
            <w:rPr>
              <w:rStyle w:val="PlaceholderText"/>
              <w:sz w:val="22"/>
              <w:szCs w:val="22"/>
            </w:rPr>
            <w:t>Click to enter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5C3"/>
    <w:rsid w:val="00016E08"/>
    <w:rsid w:val="000D0B51"/>
    <w:rsid w:val="001C04F3"/>
    <w:rsid w:val="00266359"/>
    <w:rsid w:val="003825C3"/>
    <w:rsid w:val="0049788F"/>
    <w:rsid w:val="0061480F"/>
    <w:rsid w:val="00760DA9"/>
    <w:rsid w:val="009477A6"/>
    <w:rsid w:val="009546DB"/>
    <w:rsid w:val="009A2832"/>
    <w:rsid w:val="009F5EE3"/>
    <w:rsid w:val="009F70EC"/>
    <w:rsid w:val="00A77CB8"/>
    <w:rsid w:val="00A8120F"/>
    <w:rsid w:val="00AD610A"/>
    <w:rsid w:val="00C2582F"/>
    <w:rsid w:val="00C83487"/>
    <w:rsid w:val="00DD5AE2"/>
    <w:rsid w:val="00DF3892"/>
    <w:rsid w:val="00E17C0F"/>
    <w:rsid w:val="00E400BF"/>
    <w:rsid w:val="00E56081"/>
    <w:rsid w:val="00E745B6"/>
    <w:rsid w:val="00F370D9"/>
    <w:rsid w:val="00F6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5EE3"/>
    <w:rPr>
      <w:color w:val="808080"/>
    </w:rPr>
  </w:style>
  <w:style w:type="paragraph" w:customStyle="1" w:styleId="A9A1B78834984AB08E8A2CC9A116D313">
    <w:name w:val="A9A1B78834984AB08E8A2CC9A116D313"/>
    <w:rsid w:val="009F5EE3"/>
    <w:pPr>
      <w:spacing w:after="0" w:line="240" w:lineRule="auto"/>
    </w:pPr>
    <w:rPr>
      <w:rFonts w:ascii="Century Gothic" w:eastAsia="Times New Roman" w:hAnsi="Century Gothic" w:cs="Times New Roman"/>
      <w:sz w:val="20"/>
      <w:szCs w:val="20"/>
    </w:rPr>
  </w:style>
  <w:style w:type="paragraph" w:customStyle="1" w:styleId="CFC93490E1C9418B950AD8F602FB6307">
    <w:name w:val="CFC93490E1C9418B950AD8F602FB6307"/>
    <w:rsid w:val="009F5EE3"/>
    <w:pPr>
      <w:spacing w:after="0" w:line="240" w:lineRule="auto"/>
    </w:pPr>
    <w:rPr>
      <w:rFonts w:ascii="Century Gothic" w:eastAsia="Times New Roman" w:hAnsi="Century Gothic" w:cs="Times New Roman"/>
      <w:sz w:val="20"/>
      <w:szCs w:val="20"/>
    </w:rPr>
  </w:style>
  <w:style w:type="paragraph" w:customStyle="1" w:styleId="9623F33E72B8499482C6234B384D1035">
    <w:name w:val="9623F33E72B8499482C6234B384D1035"/>
    <w:rsid w:val="009F5EE3"/>
    <w:pPr>
      <w:spacing w:after="0" w:line="240" w:lineRule="auto"/>
    </w:pPr>
    <w:rPr>
      <w:rFonts w:ascii="Century Gothic" w:eastAsia="Times New Roman" w:hAnsi="Century Gothic" w:cs="Times New Roman"/>
      <w:sz w:val="20"/>
      <w:szCs w:val="20"/>
    </w:rPr>
  </w:style>
  <w:style w:type="paragraph" w:customStyle="1" w:styleId="8FDFC0FF540F4F55918F18815B916C2E">
    <w:name w:val="8FDFC0FF540F4F55918F18815B916C2E"/>
    <w:rsid w:val="009F5EE3"/>
    <w:pPr>
      <w:spacing w:after="0" w:line="240" w:lineRule="auto"/>
    </w:pPr>
    <w:rPr>
      <w:rFonts w:ascii="Century Gothic" w:eastAsia="Times New Roman" w:hAnsi="Century Gothic" w:cs="Times New Roman"/>
      <w:sz w:val="20"/>
      <w:szCs w:val="20"/>
    </w:rPr>
  </w:style>
  <w:style w:type="paragraph" w:customStyle="1" w:styleId="80E087858A2C45F1B16E9D1C5B366855">
    <w:name w:val="80E087858A2C45F1B16E9D1C5B366855"/>
    <w:rsid w:val="009F5EE3"/>
    <w:pPr>
      <w:spacing w:after="0" w:line="240" w:lineRule="auto"/>
    </w:pPr>
    <w:rPr>
      <w:rFonts w:ascii="Century Gothic" w:eastAsia="Times New Roman" w:hAnsi="Century Gothic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C4A2D-5257-4123-AF2C-00EF8468437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21b0a64-1740-43cc-8d88-4540d3487556}" enabled="0" method="" siteId="{621b0a64-1740-43cc-8d88-4540d348755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ROW Manual Setup.dot</Template>
  <TotalTime>608</TotalTime>
  <Pages>5</Pages>
  <Words>1010</Words>
  <Characters>5126</Characters>
  <Application>Microsoft Office Word</Application>
  <DocSecurity>0</DocSecurity>
  <Lines>284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NONCOMPLEX VALUATIONS ($25,000 OR LESS)</vt:lpstr>
    </vt:vector>
  </TitlesOfParts>
  <Company>Caltrans</Company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NONCOMPLEX VALUATIONS ($25,000 OR LESS)</dc:title>
  <dc:subject/>
  <dc:creator>CaltransRightofWay@caltrans.onmicrosoft.com</dc:creator>
  <cp:keywords/>
  <cp:lastModifiedBy>Burger, Lori A@DOT</cp:lastModifiedBy>
  <cp:revision>205</cp:revision>
  <cp:lastPrinted>2015-08-26T22:28:00Z</cp:lastPrinted>
  <dcterms:created xsi:type="dcterms:W3CDTF">2018-05-09T15:11:00Z</dcterms:created>
  <dcterms:modified xsi:type="dcterms:W3CDTF">2026-07-16T14:37:00Z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d3839236-07c7-4e86-b708-6045ab234411</vt:lpwstr>
  </property>
</Properties>
</file>