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BA" w:rsidRPr="000100C1" w:rsidRDefault="00FB6543" w:rsidP="00BC56BA">
      <w:pPr>
        <w:pStyle w:val="Caption"/>
        <w:rPr>
          <w:color w:val="000000" w:themeColor="text1"/>
        </w:rPr>
      </w:pPr>
      <w:bookmarkStart w:id="0" w:name="_Toc315094249"/>
      <w:r w:rsidRPr="00FB6543">
        <w:rPr>
          <w:color w:val="000000" w:themeColor="text1"/>
        </w:rPr>
        <w:t>Exhibit 3-</w:t>
      </w:r>
      <w:proofErr w:type="gramStart"/>
      <w:r w:rsidRPr="00FB6543">
        <w:rPr>
          <w:color w:val="000000" w:themeColor="text1"/>
        </w:rPr>
        <w:t>D</w:t>
      </w:r>
      <w:r w:rsidRPr="00FB6543">
        <w:rPr>
          <w:caps/>
          <w:color w:val="000000" w:themeColor="text1"/>
        </w:rPr>
        <w:t xml:space="preserve">  </w:t>
      </w:r>
      <w:r w:rsidRPr="00FB6543">
        <w:rPr>
          <w:color w:val="000000" w:themeColor="text1"/>
        </w:rPr>
        <w:t>Request</w:t>
      </w:r>
      <w:proofErr w:type="gramEnd"/>
      <w:r w:rsidRPr="00FB6543">
        <w:rPr>
          <w:color w:val="000000" w:themeColor="text1"/>
        </w:rPr>
        <w:t xml:space="preserve"> for Authorization to Proceed with Construction</w:t>
      </w:r>
      <w:bookmarkEnd w:id="0"/>
    </w:p>
    <w:p w:rsidR="00BC56BA" w:rsidRPr="000100C1" w:rsidRDefault="00BC56BA" w:rsidP="00BC56BA">
      <w:pPr>
        <w:rPr>
          <w:color w:val="000000" w:themeColor="text1"/>
        </w:rPr>
      </w:pPr>
    </w:p>
    <w:p w:rsidR="00BC56BA" w:rsidRPr="00D87D4C" w:rsidRDefault="00FB6543" w:rsidP="00BC56BA">
      <w:pPr>
        <w:pStyle w:val="Heading5"/>
        <w:keepNext/>
        <w:spacing w:before="0" w:after="0"/>
        <w:jc w:val="center"/>
        <w:rPr>
          <w:b/>
          <w:i/>
          <w:color w:val="000000" w:themeColor="text1"/>
          <w:szCs w:val="22"/>
        </w:rPr>
      </w:pPr>
      <w:r w:rsidRPr="00D87D4C">
        <w:rPr>
          <w:b/>
          <w:i/>
          <w:color w:val="000000" w:themeColor="text1"/>
          <w:szCs w:val="22"/>
        </w:rPr>
        <w:t>[Place this form on Local Agency Letterhead]</w:t>
      </w:r>
    </w:p>
    <w:p w:rsidR="00BC56BA" w:rsidRPr="000100C1" w:rsidRDefault="00BC56BA" w:rsidP="00BC56BA">
      <w:pPr>
        <w:pStyle w:val="Footer"/>
        <w:tabs>
          <w:tab w:val="clear" w:pos="4320"/>
          <w:tab w:val="clear" w:pos="8640"/>
        </w:tabs>
        <w:rPr>
          <w:color w:val="000000" w:themeColor="text1"/>
        </w:rPr>
      </w:pPr>
    </w:p>
    <w:p w:rsidR="0097395A" w:rsidRPr="0025018B" w:rsidRDefault="0097395A" w:rsidP="0097395A">
      <w:pPr>
        <w:rPr>
          <w:szCs w:val="22"/>
        </w:rPr>
      </w:pPr>
    </w:p>
    <w:tbl>
      <w:tblPr>
        <w:tblStyle w:val="TableGrid1"/>
        <w:tblpPr w:leftFromText="180" w:rightFromText="180" w:vertAnchor="page" w:horzAnchor="margin" w:tblpY="26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534"/>
        <w:gridCol w:w="1564"/>
        <w:gridCol w:w="1632"/>
        <w:gridCol w:w="2746"/>
      </w:tblGrid>
      <w:tr w:rsidR="0097395A" w:rsidRPr="0025018B" w:rsidTr="00D21D3C">
        <w:trPr>
          <w:trHeight w:val="360"/>
        </w:trPr>
        <w:tc>
          <w:tcPr>
            <w:tcW w:w="612" w:type="dxa"/>
          </w:tcPr>
          <w:p w:rsidR="0097395A" w:rsidRPr="0025018B" w:rsidRDefault="0097395A" w:rsidP="00D21D3C">
            <w:pPr>
              <w:tabs>
                <w:tab w:val="right" w:pos="7560"/>
                <w:tab w:val="right" w:pos="10512"/>
              </w:tabs>
              <w:ind w:left="-40"/>
              <w:rPr>
                <w:color w:val="000000" w:themeColor="text1"/>
                <w:szCs w:val="22"/>
                <w:u w:val="single"/>
              </w:rPr>
            </w:pPr>
            <w:r w:rsidRPr="0025018B">
              <w:rPr>
                <w:color w:val="000000" w:themeColor="text1"/>
                <w:szCs w:val="22"/>
              </w:rPr>
              <w:t xml:space="preserve">     To:</w:t>
            </w:r>
          </w:p>
        </w:tc>
        <w:tc>
          <w:tcPr>
            <w:tcW w:w="3683" w:type="dxa"/>
          </w:tcPr>
          <w:p w:rsidR="0097395A" w:rsidRPr="0025018B" w:rsidRDefault="0097395A" w:rsidP="00D21D3C">
            <w:pPr>
              <w:tabs>
                <w:tab w:val="right" w:pos="7560"/>
                <w:tab w:val="right" w:pos="10512"/>
              </w:tabs>
              <w:rPr>
                <w:color w:val="000000" w:themeColor="text1"/>
                <w:szCs w:val="22"/>
              </w:rPr>
            </w:pPr>
          </w:p>
          <w:p w:rsidR="0097395A" w:rsidRPr="0025018B" w:rsidRDefault="0097395A" w:rsidP="00D21D3C">
            <w:pPr>
              <w:tabs>
                <w:tab w:val="right" w:pos="7560"/>
                <w:tab w:val="right" w:pos="10512"/>
              </w:tabs>
              <w:rPr>
                <w:color w:val="000000" w:themeColor="text1"/>
                <w:szCs w:val="22"/>
              </w:rPr>
            </w:pPr>
            <w:r>
              <w:rPr>
                <w:color w:val="000000" w:themeColor="text1"/>
                <w:szCs w:val="22"/>
              </w:rPr>
              <w:t>(DLAE Name)</w:t>
            </w:r>
          </w:p>
        </w:tc>
        <w:tc>
          <w:tcPr>
            <w:tcW w:w="3235" w:type="dxa"/>
            <w:gridSpan w:val="2"/>
          </w:tcPr>
          <w:p w:rsidR="0097395A" w:rsidRPr="0025018B" w:rsidRDefault="0097395A" w:rsidP="00D21D3C">
            <w:pPr>
              <w:tabs>
                <w:tab w:val="right" w:pos="7560"/>
                <w:tab w:val="right" w:pos="10512"/>
              </w:tabs>
              <w:jc w:val="right"/>
              <w:rPr>
                <w:color w:val="000000" w:themeColor="text1"/>
                <w:szCs w:val="22"/>
                <w:u w:val="single"/>
              </w:rPr>
            </w:pPr>
            <w:r w:rsidRPr="0025018B">
              <w:rPr>
                <w:color w:val="000000" w:themeColor="text1"/>
                <w:szCs w:val="22"/>
              </w:rPr>
              <w:t xml:space="preserve">  Date:            </w:t>
            </w:r>
          </w:p>
        </w:tc>
        <w:tc>
          <w:tcPr>
            <w:tcW w:w="2550" w:type="dxa"/>
          </w:tcPr>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_____________________</w:t>
            </w:r>
          </w:p>
        </w:tc>
      </w:tr>
      <w:tr w:rsidR="0097395A" w:rsidRPr="0025018B" w:rsidTr="00D21D3C">
        <w:trPr>
          <w:trHeight w:val="308"/>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3683" w:type="dxa"/>
          </w:tcPr>
          <w:p w:rsidR="0097395A" w:rsidRPr="0025018B" w:rsidRDefault="0097395A" w:rsidP="00D21D3C">
            <w:pPr>
              <w:tabs>
                <w:tab w:val="right" w:pos="7560"/>
                <w:tab w:val="right" w:pos="10512"/>
              </w:tabs>
              <w:rPr>
                <w:color w:val="000000" w:themeColor="text1"/>
                <w:szCs w:val="22"/>
              </w:rPr>
            </w:pPr>
          </w:p>
          <w:p w:rsidR="0097395A" w:rsidRPr="0025018B" w:rsidRDefault="0097395A" w:rsidP="00D21D3C">
            <w:pPr>
              <w:tabs>
                <w:tab w:val="right" w:pos="7560"/>
                <w:tab w:val="right" w:pos="10512"/>
              </w:tabs>
              <w:rPr>
                <w:color w:val="000000" w:themeColor="text1"/>
                <w:szCs w:val="22"/>
                <w:u w:val="single"/>
              </w:rPr>
            </w:pPr>
            <w:r w:rsidRPr="0025018B">
              <w:rPr>
                <w:color w:val="000000" w:themeColor="text1"/>
                <w:szCs w:val="22"/>
              </w:rPr>
              <w:t>District Local Assistance Engineer</w:t>
            </w:r>
          </w:p>
        </w:tc>
        <w:tc>
          <w:tcPr>
            <w:tcW w:w="3235" w:type="dxa"/>
            <w:gridSpan w:val="2"/>
          </w:tcPr>
          <w:p w:rsidR="0097395A" w:rsidRPr="0025018B" w:rsidRDefault="0097395A" w:rsidP="00D21D3C">
            <w:pPr>
              <w:tabs>
                <w:tab w:val="right" w:pos="7560"/>
                <w:tab w:val="right" w:pos="10512"/>
              </w:tabs>
              <w:jc w:val="right"/>
              <w:rPr>
                <w:color w:val="000000" w:themeColor="text1"/>
                <w:szCs w:val="22"/>
                <w:u w:val="single"/>
              </w:rPr>
            </w:pPr>
            <w:r w:rsidRPr="0025018B">
              <w:rPr>
                <w:color w:val="000000" w:themeColor="text1"/>
                <w:szCs w:val="22"/>
              </w:rPr>
              <w:t>FTIP/FSTIP ID:</w:t>
            </w:r>
          </w:p>
        </w:tc>
        <w:tc>
          <w:tcPr>
            <w:tcW w:w="2550" w:type="dxa"/>
          </w:tcPr>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_____________________</w:t>
            </w:r>
          </w:p>
        </w:tc>
      </w:tr>
      <w:tr w:rsidR="0097395A" w:rsidRPr="0025018B" w:rsidTr="00D21D3C">
        <w:trPr>
          <w:trHeight w:val="368"/>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3683" w:type="dxa"/>
          </w:tcPr>
          <w:p w:rsidR="0097395A" w:rsidRPr="0025018B" w:rsidRDefault="0097395A" w:rsidP="00D21D3C">
            <w:pPr>
              <w:tabs>
                <w:tab w:val="right" w:pos="7560"/>
                <w:tab w:val="right" w:pos="10512"/>
              </w:tabs>
              <w:rPr>
                <w:color w:val="000000" w:themeColor="text1"/>
                <w:szCs w:val="22"/>
              </w:rPr>
            </w:pPr>
          </w:p>
          <w:p w:rsidR="0097395A" w:rsidRPr="0025018B" w:rsidRDefault="0097395A" w:rsidP="00D21D3C">
            <w:pPr>
              <w:tabs>
                <w:tab w:val="right" w:pos="7560"/>
                <w:tab w:val="right" w:pos="10512"/>
              </w:tabs>
              <w:rPr>
                <w:color w:val="000000" w:themeColor="text1"/>
                <w:szCs w:val="22"/>
                <w:u w:val="single"/>
              </w:rPr>
            </w:pPr>
            <w:r w:rsidRPr="0025018B">
              <w:rPr>
                <w:color w:val="000000" w:themeColor="text1"/>
                <w:szCs w:val="22"/>
              </w:rPr>
              <w:t>Caltrans, Office of Local Assistance</w:t>
            </w:r>
          </w:p>
        </w:tc>
        <w:tc>
          <w:tcPr>
            <w:tcW w:w="3235" w:type="dxa"/>
            <w:gridSpan w:val="2"/>
          </w:tcPr>
          <w:p w:rsidR="0097395A" w:rsidRPr="0025018B" w:rsidRDefault="0097395A" w:rsidP="00D21D3C">
            <w:pPr>
              <w:tabs>
                <w:tab w:val="right" w:pos="7560"/>
                <w:tab w:val="right" w:pos="10512"/>
              </w:tabs>
              <w:jc w:val="right"/>
              <w:rPr>
                <w:color w:val="000000" w:themeColor="text1"/>
                <w:szCs w:val="22"/>
                <w:u w:val="single"/>
              </w:rPr>
            </w:pPr>
            <w:r w:rsidRPr="0025018B">
              <w:rPr>
                <w:color w:val="000000" w:themeColor="text1"/>
                <w:szCs w:val="22"/>
              </w:rPr>
              <w:t>Federal Project No:</w:t>
            </w:r>
          </w:p>
        </w:tc>
        <w:tc>
          <w:tcPr>
            <w:tcW w:w="2550" w:type="dxa"/>
          </w:tcPr>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_____________________</w:t>
            </w:r>
          </w:p>
        </w:tc>
      </w:tr>
      <w:tr w:rsidR="0097395A" w:rsidRPr="0025018B" w:rsidTr="00D21D3C">
        <w:trPr>
          <w:trHeight w:val="468"/>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3683" w:type="dxa"/>
          </w:tcPr>
          <w:p w:rsidR="0097395A" w:rsidRPr="0025018B" w:rsidRDefault="0097395A" w:rsidP="00D21D3C">
            <w:pPr>
              <w:tabs>
                <w:tab w:val="right" w:pos="7560"/>
                <w:tab w:val="right" w:pos="10512"/>
              </w:tabs>
              <w:rPr>
                <w:color w:val="000000" w:themeColor="text1"/>
                <w:szCs w:val="22"/>
              </w:rPr>
            </w:pPr>
          </w:p>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(District Address)</w:t>
            </w:r>
          </w:p>
        </w:tc>
        <w:tc>
          <w:tcPr>
            <w:tcW w:w="3235" w:type="dxa"/>
            <w:gridSpan w:val="2"/>
          </w:tcPr>
          <w:p w:rsidR="0097395A" w:rsidRPr="0025018B" w:rsidRDefault="0097395A" w:rsidP="00D21D3C">
            <w:pPr>
              <w:tabs>
                <w:tab w:val="right" w:pos="7560"/>
                <w:tab w:val="right" w:pos="10512"/>
              </w:tabs>
              <w:jc w:val="right"/>
              <w:rPr>
                <w:color w:val="000000" w:themeColor="text1"/>
                <w:szCs w:val="22"/>
                <w:u w:val="single"/>
              </w:rPr>
            </w:pPr>
            <w:r w:rsidRPr="0025018B">
              <w:rPr>
                <w:color w:val="000000" w:themeColor="text1"/>
                <w:szCs w:val="22"/>
              </w:rPr>
              <w:t>Project ID/Advantage ID:</w:t>
            </w:r>
          </w:p>
        </w:tc>
        <w:tc>
          <w:tcPr>
            <w:tcW w:w="2550" w:type="dxa"/>
          </w:tcPr>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_____________________</w:t>
            </w:r>
          </w:p>
        </w:tc>
      </w:tr>
      <w:tr w:rsidR="0097395A" w:rsidRPr="0025018B" w:rsidTr="00D21D3C">
        <w:trPr>
          <w:trHeight w:val="350"/>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3683" w:type="dxa"/>
          </w:tcPr>
          <w:p w:rsidR="0097395A" w:rsidRPr="0025018B" w:rsidRDefault="0097395A" w:rsidP="00D21D3C">
            <w:pPr>
              <w:tabs>
                <w:tab w:val="right" w:pos="7560"/>
                <w:tab w:val="right" w:pos="10512"/>
              </w:tabs>
              <w:rPr>
                <w:color w:val="000000" w:themeColor="text1"/>
                <w:szCs w:val="22"/>
                <w:u w:val="single"/>
              </w:rPr>
            </w:pPr>
          </w:p>
        </w:tc>
        <w:tc>
          <w:tcPr>
            <w:tcW w:w="3235" w:type="dxa"/>
            <w:gridSpan w:val="2"/>
          </w:tcPr>
          <w:p w:rsidR="0097395A" w:rsidRPr="0025018B" w:rsidRDefault="0097395A" w:rsidP="00D21D3C">
            <w:pPr>
              <w:tabs>
                <w:tab w:val="right" w:pos="7560"/>
                <w:tab w:val="right" w:pos="10512"/>
              </w:tabs>
              <w:jc w:val="right"/>
              <w:rPr>
                <w:color w:val="000000" w:themeColor="text1"/>
                <w:szCs w:val="22"/>
                <w:u w:val="single"/>
              </w:rPr>
            </w:pPr>
            <w:r w:rsidRPr="0025018B">
              <w:rPr>
                <w:color w:val="000000" w:themeColor="text1"/>
                <w:szCs w:val="22"/>
              </w:rPr>
              <w:t>PPNO (For STIP Projects only):</w:t>
            </w:r>
          </w:p>
        </w:tc>
        <w:tc>
          <w:tcPr>
            <w:tcW w:w="2550" w:type="dxa"/>
          </w:tcPr>
          <w:p w:rsidR="0097395A" w:rsidRPr="0025018B" w:rsidRDefault="0097395A" w:rsidP="00D21D3C">
            <w:pPr>
              <w:tabs>
                <w:tab w:val="right" w:pos="7560"/>
                <w:tab w:val="right" w:pos="10512"/>
              </w:tabs>
              <w:rPr>
                <w:color w:val="000000" w:themeColor="text1"/>
                <w:szCs w:val="22"/>
              </w:rPr>
            </w:pPr>
            <w:r w:rsidRPr="0025018B">
              <w:rPr>
                <w:color w:val="000000" w:themeColor="text1"/>
                <w:szCs w:val="22"/>
              </w:rPr>
              <w:t>_____________________</w:t>
            </w:r>
          </w:p>
        </w:tc>
      </w:tr>
      <w:tr w:rsidR="0097395A" w:rsidRPr="0025018B" w:rsidTr="00D21D3C">
        <w:trPr>
          <w:trHeight w:val="440"/>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3683" w:type="dxa"/>
          </w:tcPr>
          <w:p w:rsidR="0097395A" w:rsidRPr="0025018B" w:rsidRDefault="0097395A" w:rsidP="00D21D3C">
            <w:pPr>
              <w:tabs>
                <w:tab w:val="right" w:pos="7560"/>
                <w:tab w:val="right" w:pos="10512"/>
              </w:tabs>
              <w:rPr>
                <w:color w:val="000000" w:themeColor="text1"/>
                <w:szCs w:val="22"/>
                <w:u w:val="single"/>
              </w:rPr>
            </w:pPr>
          </w:p>
        </w:tc>
        <w:tc>
          <w:tcPr>
            <w:tcW w:w="3235" w:type="dxa"/>
            <w:gridSpan w:val="2"/>
          </w:tcPr>
          <w:p w:rsidR="0097395A" w:rsidRPr="0025018B" w:rsidRDefault="0097395A" w:rsidP="00D21D3C">
            <w:pPr>
              <w:ind w:left="1267"/>
              <w:rPr>
                <w:szCs w:val="22"/>
                <w:u w:val="single"/>
              </w:rPr>
            </w:pPr>
            <w:r w:rsidRPr="0025018B">
              <w:rPr>
                <w:szCs w:val="22"/>
              </w:rPr>
              <w:t xml:space="preserve">Project Description: </w:t>
            </w:r>
          </w:p>
        </w:tc>
        <w:tc>
          <w:tcPr>
            <w:tcW w:w="2550" w:type="dxa"/>
          </w:tcPr>
          <w:p w:rsidR="0097395A" w:rsidRPr="0025018B" w:rsidRDefault="0097395A" w:rsidP="00D21D3C">
            <w:pPr>
              <w:rPr>
                <w:szCs w:val="22"/>
              </w:rPr>
            </w:pPr>
            <w:r w:rsidRPr="0025018B">
              <w:rPr>
                <w:szCs w:val="22"/>
              </w:rPr>
              <w:t>_______________________</w:t>
            </w:r>
          </w:p>
        </w:tc>
      </w:tr>
      <w:tr w:rsidR="0097395A" w:rsidRPr="0025018B" w:rsidTr="00D21D3C">
        <w:trPr>
          <w:trHeight w:val="343"/>
        </w:trPr>
        <w:tc>
          <w:tcPr>
            <w:tcW w:w="612" w:type="dxa"/>
          </w:tcPr>
          <w:p w:rsidR="0097395A" w:rsidRPr="0025018B" w:rsidRDefault="0097395A" w:rsidP="00D21D3C">
            <w:pPr>
              <w:tabs>
                <w:tab w:val="right" w:pos="7560"/>
                <w:tab w:val="right" w:pos="10512"/>
              </w:tabs>
              <w:rPr>
                <w:color w:val="000000" w:themeColor="text1"/>
                <w:szCs w:val="22"/>
                <w:u w:val="single"/>
              </w:rPr>
            </w:pPr>
          </w:p>
        </w:tc>
        <w:tc>
          <w:tcPr>
            <w:tcW w:w="5247" w:type="dxa"/>
            <w:gridSpan w:val="2"/>
          </w:tcPr>
          <w:p w:rsidR="0097395A" w:rsidRPr="0025018B" w:rsidRDefault="0097395A" w:rsidP="00D21D3C">
            <w:pPr>
              <w:tabs>
                <w:tab w:val="right" w:pos="7560"/>
                <w:tab w:val="right" w:pos="10512"/>
              </w:tabs>
              <w:rPr>
                <w:color w:val="000000" w:themeColor="text1"/>
                <w:szCs w:val="22"/>
                <w:u w:val="single"/>
              </w:rPr>
            </w:pPr>
          </w:p>
        </w:tc>
        <w:tc>
          <w:tcPr>
            <w:tcW w:w="4221" w:type="dxa"/>
            <w:gridSpan w:val="2"/>
          </w:tcPr>
          <w:p w:rsidR="0097395A" w:rsidRPr="0025018B" w:rsidRDefault="0097395A" w:rsidP="00D21D3C">
            <w:pPr>
              <w:ind w:right="-198"/>
              <w:rPr>
                <w:szCs w:val="22"/>
              </w:rPr>
            </w:pPr>
            <w:r w:rsidRPr="0025018B">
              <w:rPr>
                <w:szCs w:val="22"/>
              </w:rPr>
              <w:t xml:space="preserve">                             </w:t>
            </w:r>
            <w:r>
              <w:rPr>
                <w:szCs w:val="22"/>
              </w:rPr>
              <w:t xml:space="preserve"> </w:t>
            </w:r>
            <w:r w:rsidRPr="0025018B">
              <w:rPr>
                <w:szCs w:val="22"/>
              </w:rPr>
              <w:t>_______________________</w:t>
            </w:r>
          </w:p>
        </w:tc>
      </w:tr>
    </w:tbl>
    <w:p w:rsidR="0097395A" w:rsidRPr="0025018B" w:rsidRDefault="0097395A" w:rsidP="0097395A">
      <w:pPr>
        <w:pStyle w:val="CommentText"/>
        <w:ind w:left="-180"/>
        <w:rPr>
          <w:sz w:val="22"/>
          <w:szCs w:val="22"/>
        </w:rPr>
      </w:pPr>
      <w:r w:rsidRPr="0025018B">
        <w:rPr>
          <w:sz w:val="22"/>
          <w:szCs w:val="22"/>
        </w:rPr>
        <w:t xml:space="preserve">    Dear </w:t>
      </w:r>
      <w:r w:rsidRPr="0025018B">
        <w:rPr>
          <w:color w:val="000000" w:themeColor="text1"/>
          <w:sz w:val="22"/>
          <w:szCs w:val="22"/>
        </w:rPr>
        <w:t>(DLAE Name)</w:t>
      </w:r>
      <w:r w:rsidRPr="0025018B">
        <w:rPr>
          <w:sz w:val="22"/>
          <w:szCs w:val="22"/>
        </w:rPr>
        <w:t xml:space="preserve">                                      </w:t>
      </w:r>
    </w:p>
    <w:p w:rsidR="004E090F" w:rsidRDefault="004E090F" w:rsidP="006E1E4F">
      <w:pPr>
        <w:pStyle w:val="CommentText"/>
        <w:jc w:val="left"/>
        <w:rPr>
          <w:color w:val="000000" w:themeColor="text1"/>
          <w:sz w:val="22"/>
          <w:szCs w:val="22"/>
        </w:rPr>
      </w:pPr>
      <w:bookmarkStart w:id="1" w:name="_GoBack"/>
      <w:bookmarkEnd w:id="1"/>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 xml:space="preserve">In order to advertise, award and administer the construction contract for the above-referenced project, we request that you secure Federal </w:t>
      </w:r>
      <w:r w:rsidR="00E15BB0" w:rsidRPr="00D3002C">
        <w:rPr>
          <w:color w:val="000000" w:themeColor="text1"/>
          <w:sz w:val="22"/>
          <w:szCs w:val="22"/>
        </w:rPr>
        <w:t>“</w:t>
      </w:r>
      <w:r w:rsidRPr="00D3002C">
        <w:rPr>
          <w:i/>
          <w:color w:val="000000" w:themeColor="text1"/>
          <w:sz w:val="22"/>
          <w:szCs w:val="22"/>
        </w:rPr>
        <w:t>Authorization to Proceed</w:t>
      </w:r>
      <w:r w:rsidR="00E15BB0" w:rsidRPr="00D3002C">
        <w:rPr>
          <w:color w:val="000000" w:themeColor="text1"/>
          <w:sz w:val="22"/>
          <w:szCs w:val="22"/>
        </w:rPr>
        <w:t>” (E-76)</w:t>
      </w:r>
      <w:r w:rsidR="00896731" w:rsidRPr="00D3002C">
        <w:rPr>
          <w:color w:val="000000" w:themeColor="text1"/>
          <w:sz w:val="22"/>
          <w:szCs w:val="22"/>
        </w:rPr>
        <w:t xml:space="preserve"> and O</w:t>
      </w:r>
      <w:r w:rsidRPr="00D3002C">
        <w:rPr>
          <w:color w:val="000000" w:themeColor="text1"/>
          <w:sz w:val="22"/>
          <w:szCs w:val="22"/>
        </w:rPr>
        <w:t>bligation of funds. The federal funds requested will not exceed those provided to this agency in the federally approved Federal Transportation Improvement Program (FTIP)/Federal Statewide Transportation Improvement Program (FSTIP).</w:t>
      </w:r>
    </w:p>
    <w:p w:rsidR="00BC56BA" w:rsidRPr="00D3002C" w:rsidRDefault="00BC56BA"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Attached are the following documents required to authorize this phase of work:</w:t>
      </w:r>
    </w:p>
    <w:p w:rsidR="00BC56BA" w:rsidRPr="00D3002C" w:rsidRDefault="00BC56BA"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 xml:space="preserve">Request for Authorization Package </w:t>
      </w:r>
    </w:p>
    <w:p w:rsidR="00D3002C" w:rsidRDefault="00D3002C" w:rsidP="00EB3DA5">
      <w:pPr>
        <w:pStyle w:val="CommentText"/>
        <w:ind w:left="720" w:hanging="360"/>
        <w:jc w:val="left"/>
        <w:rPr>
          <w:color w:val="000000" w:themeColor="text1"/>
          <w:sz w:val="22"/>
          <w:szCs w:val="22"/>
        </w:rPr>
      </w:pPr>
    </w:p>
    <w:p w:rsidR="00BC56BA" w:rsidRPr="00D3002C" w:rsidRDefault="00FB6543" w:rsidP="00EB3DA5">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Completed Exhibit 3-E </w:t>
      </w:r>
      <w:r w:rsidRPr="00D3002C">
        <w:rPr>
          <w:i/>
          <w:color w:val="000000" w:themeColor="text1"/>
          <w:sz w:val="22"/>
          <w:szCs w:val="22"/>
        </w:rPr>
        <w:t>Request for Authorization to Proceed with Data Sheet</w:t>
      </w:r>
      <w:r w:rsidR="00011556" w:rsidRPr="00D3002C">
        <w:rPr>
          <w:i/>
          <w:color w:val="000000" w:themeColor="text1"/>
          <w:sz w:val="22"/>
          <w:szCs w:val="22"/>
        </w:rPr>
        <w:t>(s)</w:t>
      </w:r>
      <w:r w:rsidRPr="00D3002C">
        <w:rPr>
          <w:color w:val="000000" w:themeColor="text1"/>
          <w:sz w:val="22"/>
          <w:szCs w:val="22"/>
        </w:rPr>
        <w:t xml:space="preserve"> </w:t>
      </w:r>
    </w:p>
    <w:p w:rsidR="00BC56BA" w:rsidRPr="00D3002C" w:rsidRDefault="00FB6543" w:rsidP="00EB3DA5">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Copy of FTIP/FSTIP Reference Sheet</w:t>
      </w:r>
    </w:p>
    <w:p w:rsidR="00BC56BA" w:rsidRPr="00D3002C" w:rsidRDefault="00FB6543" w:rsidP="00EB3DA5">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Completed Exhibit 3-O </w:t>
      </w:r>
      <w:r w:rsidR="00011556" w:rsidRPr="00D3002C">
        <w:rPr>
          <w:i/>
          <w:color w:val="000000" w:themeColor="text1"/>
          <w:sz w:val="22"/>
          <w:szCs w:val="22"/>
        </w:rPr>
        <w:t xml:space="preserve">Sample Local Federal-aid Project </w:t>
      </w:r>
      <w:r w:rsidRPr="00D3002C">
        <w:rPr>
          <w:i/>
          <w:color w:val="000000" w:themeColor="text1"/>
          <w:sz w:val="22"/>
          <w:szCs w:val="22"/>
        </w:rPr>
        <w:t>Finance Letter</w:t>
      </w:r>
      <w:r w:rsidRPr="00D3002C">
        <w:rPr>
          <w:color w:val="000000" w:themeColor="text1"/>
          <w:sz w:val="22"/>
          <w:szCs w:val="22"/>
        </w:rPr>
        <w:t xml:space="preserve"> </w:t>
      </w:r>
    </w:p>
    <w:p w:rsidR="00BC56BA" w:rsidRPr="00D3002C" w:rsidRDefault="00FB6543" w:rsidP="00BC583D">
      <w:pPr>
        <w:pStyle w:val="CommentText"/>
        <w:ind w:left="720" w:hanging="360"/>
        <w:jc w:val="left"/>
        <w:rPr>
          <w:color w:val="000000" w:themeColor="text1"/>
          <w:sz w:val="22"/>
          <w:szCs w:val="22"/>
        </w:rPr>
      </w:pPr>
      <w:r w:rsidRPr="00D3002C">
        <w:rPr>
          <w:color w:val="000000" w:themeColor="text1"/>
          <w:sz w:val="22"/>
          <w:szCs w:val="22"/>
        </w:rPr>
        <w:t>[  ]</w:t>
      </w:r>
      <w:r w:rsidRPr="00D3002C">
        <w:rPr>
          <w:color w:val="000000" w:themeColor="text1"/>
          <w:sz w:val="22"/>
          <w:szCs w:val="22"/>
        </w:rPr>
        <w:tab/>
        <w:t>Copy of Executed Cooperative Agreement (only for projects on State Highway System)</w:t>
      </w:r>
    </w:p>
    <w:p w:rsidR="00BC56BA" w:rsidRPr="00D3002C" w:rsidRDefault="00FB6543" w:rsidP="00BC583D">
      <w:pPr>
        <w:pStyle w:val="CommentText"/>
        <w:ind w:left="720" w:hanging="360"/>
        <w:jc w:val="left"/>
        <w:rPr>
          <w:color w:val="000000" w:themeColor="text1"/>
          <w:sz w:val="22"/>
          <w:szCs w:val="22"/>
        </w:rPr>
      </w:pPr>
      <w:proofErr w:type="gramStart"/>
      <w:r w:rsidRPr="00D3002C">
        <w:rPr>
          <w:color w:val="000000" w:themeColor="text1"/>
          <w:sz w:val="22"/>
          <w:szCs w:val="22"/>
        </w:rPr>
        <w:t>[  ]</w:t>
      </w:r>
      <w:proofErr w:type="gramEnd"/>
      <w:r w:rsidRPr="00D3002C">
        <w:rPr>
          <w:color w:val="000000" w:themeColor="text1"/>
          <w:sz w:val="22"/>
          <w:szCs w:val="22"/>
        </w:rPr>
        <w:tab/>
        <w:t xml:space="preserve">Exhibit 3-H </w:t>
      </w:r>
      <w:r w:rsidRPr="00D3002C">
        <w:rPr>
          <w:i/>
          <w:color w:val="000000" w:themeColor="text1"/>
          <w:sz w:val="22"/>
          <w:szCs w:val="22"/>
        </w:rPr>
        <w:t>Request for Capital Subvention Reimbursement Allocation</w:t>
      </w:r>
      <w:r w:rsidRPr="00D3002C">
        <w:rPr>
          <w:color w:val="000000" w:themeColor="text1"/>
          <w:sz w:val="22"/>
          <w:szCs w:val="22"/>
        </w:rPr>
        <w:t xml:space="preserve"> (only for projects on State Highway System</w:t>
      </w:r>
      <w:r w:rsidR="00353A43" w:rsidRPr="00D3002C">
        <w:rPr>
          <w:color w:val="000000" w:themeColor="text1"/>
          <w:sz w:val="22"/>
          <w:szCs w:val="22"/>
        </w:rPr>
        <w:t xml:space="preserve"> with Capital-Outlay” cost funded with local assistance subvention funds and administered by the state</w:t>
      </w:r>
    </w:p>
    <w:p w:rsidR="00D3002C" w:rsidRDefault="00D3002C" w:rsidP="00BC583D">
      <w:pPr>
        <w:pStyle w:val="CommentText"/>
        <w:jc w:val="left"/>
        <w:rPr>
          <w:color w:val="000000" w:themeColor="text1"/>
          <w:sz w:val="22"/>
          <w:szCs w:val="22"/>
          <w:u w:val="single"/>
        </w:rPr>
      </w:pPr>
    </w:p>
    <w:p w:rsidR="00BC56BA" w:rsidRPr="00D3002C" w:rsidRDefault="0036211B" w:rsidP="00BC583D">
      <w:pPr>
        <w:pStyle w:val="CommentText"/>
        <w:jc w:val="left"/>
        <w:rPr>
          <w:color w:val="000000" w:themeColor="text1"/>
          <w:sz w:val="22"/>
          <w:szCs w:val="22"/>
          <w:u w:val="single"/>
        </w:rPr>
      </w:pPr>
      <w:r>
        <w:rPr>
          <w:color w:val="000000" w:themeColor="text1"/>
          <w:sz w:val="22"/>
          <w:szCs w:val="22"/>
          <w:u w:val="single"/>
        </w:rPr>
        <w:t>Agreement</w:t>
      </w:r>
      <w:r w:rsidR="00D3002C">
        <w:rPr>
          <w:color w:val="000000" w:themeColor="text1"/>
          <w:sz w:val="22"/>
          <w:szCs w:val="22"/>
          <w:u w:val="single"/>
        </w:rPr>
        <w:t xml:space="preserve"> End Date (</w:t>
      </w:r>
      <w:r>
        <w:rPr>
          <w:color w:val="000000" w:themeColor="text1"/>
          <w:sz w:val="22"/>
          <w:szCs w:val="22"/>
          <w:u w:val="single"/>
        </w:rPr>
        <w:t>A</w:t>
      </w:r>
      <w:r w:rsidR="00D3002C">
        <w:rPr>
          <w:color w:val="000000" w:themeColor="text1"/>
          <w:sz w:val="22"/>
          <w:szCs w:val="22"/>
          <w:u w:val="single"/>
        </w:rPr>
        <w:t xml:space="preserve">ED) </w:t>
      </w:r>
    </w:p>
    <w:p w:rsidR="00D3002C" w:rsidRDefault="00D3002C" w:rsidP="00BC583D">
      <w:pPr>
        <w:jc w:val="left"/>
        <w:rPr>
          <w:szCs w:val="22"/>
        </w:rPr>
      </w:pPr>
    </w:p>
    <w:p w:rsidR="00D3002C" w:rsidRPr="00D3002C" w:rsidRDefault="00D3002C" w:rsidP="00BC583D">
      <w:pPr>
        <w:jc w:val="left"/>
        <w:rPr>
          <w:szCs w:val="22"/>
        </w:rPr>
      </w:pPr>
      <w:r w:rsidRPr="00D3002C">
        <w:rPr>
          <w:szCs w:val="22"/>
        </w:rPr>
        <w:t xml:space="preserve">The project </w:t>
      </w:r>
      <w:r w:rsidR="0036211B">
        <w:rPr>
          <w:szCs w:val="22"/>
        </w:rPr>
        <w:t>A</w:t>
      </w:r>
      <w:r w:rsidRPr="00D3002C">
        <w:rPr>
          <w:szCs w:val="22"/>
        </w:rPr>
        <w:t xml:space="preserve">ED must be identified on Exhibit 3-O </w:t>
      </w:r>
      <w:r w:rsidRPr="00D3002C">
        <w:rPr>
          <w:i/>
          <w:szCs w:val="22"/>
        </w:rPr>
        <w:t>Sample Local Federal-aid Project Finance Letter</w:t>
      </w:r>
      <w:r w:rsidRPr="00D3002C">
        <w:rPr>
          <w:szCs w:val="22"/>
        </w:rPr>
        <w:t>. Check which of the following applies:</w:t>
      </w:r>
    </w:p>
    <w:p w:rsidR="00D3002C" w:rsidRDefault="00D3002C" w:rsidP="00BC583D">
      <w:pPr>
        <w:pStyle w:val="CommentText"/>
        <w:ind w:left="720" w:hanging="360"/>
        <w:jc w:val="left"/>
        <w:rPr>
          <w:color w:val="000000" w:themeColor="text1"/>
          <w:sz w:val="22"/>
          <w:szCs w:val="22"/>
        </w:rPr>
      </w:pPr>
    </w:p>
    <w:p w:rsidR="00D3002C" w:rsidRDefault="00D3002C" w:rsidP="00BC583D">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r>
      <w:r>
        <w:rPr>
          <w:color w:val="000000" w:themeColor="text1"/>
          <w:sz w:val="22"/>
          <w:szCs w:val="22"/>
        </w:rPr>
        <w:t xml:space="preserve">The </w:t>
      </w:r>
      <w:r w:rsidR="0036211B">
        <w:rPr>
          <w:color w:val="000000" w:themeColor="text1"/>
          <w:sz w:val="22"/>
          <w:szCs w:val="22"/>
        </w:rPr>
        <w:t>A</w:t>
      </w:r>
      <w:r>
        <w:rPr>
          <w:color w:val="000000" w:themeColor="text1"/>
          <w:sz w:val="22"/>
          <w:szCs w:val="22"/>
        </w:rPr>
        <w:t>ED will be established with this submittal. Date: __________</w:t>
      </w:r>
      <w:r w:rsidR="00D16A8F">
        <w:rPr>
          <w:color w:val="000000" w:themeColor="text1"/>
          <w:sz w:val="22"/>
          <w:szCs w:val="22"/>
        </w:rPr>
        <w:t>____</w:t>
      </w:r>
    </w:p>
    <w:p w:rsidR="00D3002C" w:rsidRDefault="00D3002C" w:rsidP="00BC583D">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r>
      <w:r>
        <w:rPr>
          <w:color w:val="000000" w:themeColor="text1"/>
          <w:sz w:val="22"/>
          <w:szCs w:val="22"/>
        </w:rPr>
        <w:t xml:space="preserve">No revision to the </w:t>
      </w:r>
      <w:r w:rsidR="0036211B">
        <w:rPr>
          <w:color w:val="000000" w:themeColor="text1"/>
          <w:sz w:val="22"/>
          <w:szCs w:val="22"/>
        </w:rPr>
        <w:t>A</w:t>
      </w:r>
      <w:r>
        <w:rPr>
          <w:color w:val="000000" w:themeColor="text1"/>
          <w:sz w:val="22"/>
          <w:szCs w:val="22"/>
        </w:rPr>
        <w:t xml:space="preserve">ED is requested with this submittal. </w:t>
      </w:r>
    </w:p>
    <w:p w:rsidR="00D16A8F" w:rsidRDefault="00D3002C" w:rsidP="00BC583D">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r>
      <w:r>
        <w:rPr>
          <w:color w:val="000000" w:themeColor="text1"/>
          <w:sz w:val="22"/>
          <w:szCs w:val="22"/>
        </w:rPr>
        <w:t xml:space="preserve">A revised </w:t>
      </w:r>
      <w:r w:rsidR="0036211B">
        <w:rPr>
          <w:color w:val="000000" w:themeColor="text1"/>
          <w:sz w:val="22"/>
          <w:szCs w:val="22"/>
        </w:rPr>
        <w:t>A</w:t>
      </w:r>
      <w:r>
        <w:rPr>
          <w:color w:val="000000" w:themeColor="text1"/>
          <w:sz w:val="22"/>
          <w:szCs w:val="22"/>
        </w:rPr>
        <w:t xml:space="preserve">ED is requested with this Submittal. Date: </w:t>
      </w:r>
      <w:r w:rsidR="003B66CC">
        <w:rPr>
          <w:color w:val="000000" w:themeColor="text1"/>
          <w:sz w:val="22"/>
          <w:szCs w:val="22"/>
        </w:rPr>
        <w:t>______________</w:t>
      </w:r>
    </w:p>
    <w:p w:rsidR="00D3002C" w:rsidRDefault="00D3002C" w:rsidP="00BC583D">
      <w:pPr>
        <w:pStyle w:val="CommentText"/>
        <w:jc w:val="left"/>
        <w:rPr>
          <w:color w:val="000000" w:themeColor="text1"/>
          <w:sz w:val="22"/>
          <w:szCs w:val="22"/>
          <w:u w:val="single"/>
        </w:rPr>
      </w:pPr>
    </w:p>
    <w:p w:rsidR="00BC56BA" w:rsidRPr="00D3002C" w:rsidRDefault="00FB6543" w:rsidP="00BC583D">
      <w:pPr>
        <w:pStyle w:val="CommentText"/>
        <w:jc w:val="left"/>
        <w:rPr>
          <w:color w:val="000000" w:themeColor="text1"/>
          <w:sz w:val="22"/>
          <w:szCs w:val="22"/>
          <w:u w:val="single"/>
        </w:rPr>
      </w:pPr>
      <w:r w:rsidRPr="00D3002C">
        <w:rPr>
          <w:color w:val="000000" w:themeColor="text1"/>
          <w:sz w:val="22"/>
          <w:szCs w:val="22"/>
          <w:u w:val="single"/>
        </w:rPr>
        <w:t>Toll Credit Usage</w:t>
      </w:r>
    </w:p>
    <w:p w:rsidR="00D3002C" w:rsidRDefault="00D3002C" w:rsidP="00BC583D">
      <w:pPr>
        <w:pStyle w:val="CommentText"/>
        <w:ind w:left="720" w:hanging="360"/>
        <w:jc w:val="left"/>
        <w:rPr>
          <w:color w:val="000000" w:themeColor="text1"/>
          <w:sz w:val="22"/>
          <w:szCs w:val="22"/>
        </w:rPr>
      </w:pPr>
    </w:p>
    <w:p w:rsidR="00BC56BA" w:rsidRPr="00D3002C" w:rsidRDefault="00FB6543" w:rsidP="00BC583D">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This project will use Toll Credit. It is fully funded.</w:t>
      </w:r>
    </w:p>
    <w:p w:rsidR="00BC56BA" w:rsidRPr="00D3002C" w:rsidRDefault="00FB6543" w:rsidP="00BC583D">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This project will NOT use Toll Credit. </w:t>
      </w:r>
    </w:p>
    <w:p w:rsidR="00D16A8F" w:rsidRDefault="00D16A8F" w:rsidP="006E1E4F">
      <w:pPr>
        <w:pStyle w:val="CommentText"/>
        <w:spacing w:before="100" w:beforeAutospacing="1"/>
        <w:jc w:val="left"/>
        <w:rPr>
          <w:color w:val="000000" w:themeColor="text1"/>
          <w:sz w:val="22"/>
          <w:szCs w:val="22"/>
          <w:u w:val="single"/>
        </w:rPr>
      </w:pPr>
    </w:p>
    <w:p w:rsidR="00BC56BA" w:rsidRPr="00D3002C" w:rsidRDefault="00FB6543" w:rsidP="006E1E4F">
      <w:pPr>
        <w:pStyle w:val="CommentText"/>
        <w:spacing w:before="100" w:beforeAutospacing="1"/>
        <w:jc w:val="left"/>
        <w:rPr>
          <w:color w:val="000000" w:themeColor="text1"/>
          <w:sz w:val="22"/>
          <w:szCs w:val="22"/>
          <w:u w:val="single"/>
        </w:rPr>
      </w:pPr>
      <w:r w:rsidRPr="00D3002C">
        <w:rPr>
          <w:color w:val="000000" w:themeColor="text1"/>
          <w:sz w:val="22"/>
          <w:szCs w:val="22"/>
          <w:u w:val="single"/>
        </w:rPr>
        <w:t xml:space="preserve">Field Review Form (Exhibit 7-B) </w:t>
      </w:r>
    </w:p>
    <w:p w:rsidR="00D3002C" w:rsidRPr="008E1272" w:rsidRDefault="00D3002C" w:rsidP="006E1E4F">
      <w:pPr>
        <w:pStyle w:val="CommentText"/>
        <w:ind w:left="720" w:hanging="360"/>
        <w:jc w:val="left"/>
        <w:rPr>
          <w:color w:val="000000" w:themeColor="text1"/>
          <w:sz w:val="12"/>
          <w:szCs w:val="22"/>
        </w:rPr>
      </w:pP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Completed Exhibit 7-B </w:t>
      </w:r>
      <w:r w:rsidRPr="00D3002C">
        <w:rPr>
          <w:i/>
          <w:color w:val="000000" w:themeColor="text1"/>
          <w:sz w:val="22"/>
          <w:szCs w:val="22"/>
        </w:rPr>
        <w:t>Field Review Form</w:t>
      </w:r>
      <w:r w:rsidRPr="00D3002C">
        <w:rPr>
          <w:color w:val="000000" w:themeColor="text1"/>
          <w:sz w:val="22"/>
          <w:szCs w:val="22"/>
        </w:rPr>
        <w:t>, or</w:t>
      </w:r>
    </w:p>
    <w:p w:rsidR="00D16A8F" w:rsidRDefault="00FB6543" w:rsidP="00D16A8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The </w:t>
      </w:r>
      <w:r w:rsidR="00353A43" w:rsidRPr="00D3002C">
        <w:rPr>
          <w:color w:val="000000" w:themeColor="text1"/>
          <w:sz w:val="22"/>
          <w:szCs w:val="22"/>
        </w:rPr>
        <w:t>Exhibit 7-B</w:t>
      </w:r>
      <w:r w:rsidRPr="00D3002C">
        <w:rPr>
          <w:color w:val="000000" w:themeColor="text1"/>
          <w:sz w:val="22"/>
          <w:szCs w:val="22"/>
        </w:rPr>
        <w:t xml:space="preserve"> previously was submitted on</w:t>
      </w:r>
      <w:r w:rsidR="003B66CC">
        <w:rPr>
          <w:color w:val="000000" w:themeColor="text1"/>
          <w:sz w:val="22"/>
          <w:szCs w:val="22"/>
        </w:rPr>
        <w:t>______________.</w:t>
      </w:r>
    </w:p>
    <w:p w:rsidR="00BC56BA" w:rsidRPr="00D3002C" w:rsidRDefault="00FB6543" w:rsidP="006E1E4F">
      <w:pPr>
        <w:pStyle w:val="CommentText"/>
        <w:spacing w:before="100" w:beforeAutospacing="1"/>
        <w:jc w:val="left"/>
        <w:rPr>
          <w:color w:val="000000" w:themeColor="text1"/>
          <w:sz w:val="22"/>
          <w:szCs w:val="22"/>
          <w:u w:val="single"/>
        </w:rPr>
      </w:pPr>
      <w:r w:rsidRPr="00D3002C">
        <w:rPr>
          <w:color w:val="000000" w:themeColor="text1"/>
          <w:sz w:val="22"/>
          <w:szCs w:val="22"/>
          <w:u w:val="single"/>
        </w:rPr>
        <w:t xml:space="preserve">Environmental </w:t>
      </w:r>
      <w:r w:rsidR="00BA2B6E">
        <w:rPr>
          <w:color w:val="000000" w:themeColor="text1"/>
          <w:sz w:val="22"/>
          <w:szCs w:val="22"/>
          <w:u w:val="single"/>
        </w:rPr>
        <w:t>Requirements</w:t>
      </w:r>
      <w:r w:rsidR="00BA2B6E" w:rsidRPr="00D3002C">
        <w:rPr>
          <w:color w:val="000000" w:themeColor="text1"/>
          <w:sz w:val="22"/>
          <w:szCs w:val="22"/>
          <w:u w:val="single"/>
        </w:rPr>
        <w:t xml:space="preserve"> </w:t>
      </w:r>
    </w:p>
    <w:p w:rsidR="00BA2B6E" w:rsidRPr="008E1272" w:rsidRDefault="00BA2B6E" w:rsidP="00D16A8F">
      <w:pPr>
        <w:pStyle w:val="CommentText"/>
        <w:ind w:left="720" w:hanging="360"/>
        <w:jc w:val="left"/>
        <w:rPr>
          <w:color w:val="000000" w:themeColor="text1"/>
          <w:sz w:val="12"/>
          <w:szCs w:val="22"/>
        </w:rPr>
      </w:pPr>
    </w:p>
    <w:p w:rsidR="00D16A8F" w:rsidRDefault="00FB6543" w:rsidP="00D16A8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 xml:space="preserve">     Type of NEPA Document.  Approval Date: </w:t>
      </w:r>
      <w:r w:rsidR="003B66CC">
        <w:rPr>
          <w:color w:val="000000" w:themeColor="text1"/>
          <w:sz w:val="22"/>
          <w:szCs w:val="22"/>
        </w:rPr>
        <w:t>______________.</w:t>
      </w:r>
    </w:p>
    <w:p w:rsidR="00BC56BA" w:rsidRPr="00D3002C" w:rsidRDefault="00FB6543" w:rsidP="006E1E4F">
      <w:pPr>
        <w:pStyle w:val="CommentText"/>
        <w:ind w:left="108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Categorical Exclusion (CE) Forms</w:t>
      </w:r>
    </w:p>
    <w:p w:rsidR="00BC56BA" w:rsidRPr="00D3002C" w:rsidRDefault="00FB6543" w:rsidP="006E1E4F">
      <w:pPr>
        <w:pStyle w:val="CommentText"/>
        <w:ind w:left="108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Findings of No Significant Impact (FONSI)</w:t>
      </w:r>
    </w:p>
    <w:p w:rsidR="00BC56BA" w:rsidRDefault="00FB6543" w:rsidP="006E1E4F">
      <w:pPr>
        <w:pStyle w:val="CommentText"/>
        <w:ind w:left="108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Record of Decision (ROD)</w:t>
      </w:r>
    </w:p>
    <w:p w:rsidR="00BA2B6E" w:rsidRPr="008E1272" w:rsidRDefault="00BA2B6E" w:rsidP="006E1E4F">
      <w:pPr>
        <w:pStyle w:val="CommentText"/>
        <w:ind w:left="1080" w:hanging="360"/>
        <w:jc w:val="left"/>
        <w:rPr>
          <w:color w:val="000000" w:themeColor="text1"/>
          <w:sz w:val="14"/>
          <w:szCs w:val="22"/>
        </w:rPr>
      </w:pPr>
    </w:p>
    <w:p w:rsidR="00BC56BA" w:rsidRPr="00D3002C" w:rsidRDefault="00FB6543" w:rsidP="000C0BC4">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Revalidation</w:t>
      </w:r>
      <w:r w:rsidR="00BA2B6E">
        <w:rPr>
          <w:color w:val="000000" w:themeColor="text1"/>
          <w:sz w:val="22"/>
          <w:szCs w:val="22"/>
        </w:rPr>
        <w:t>.</w:t>
      </w:r>
      <w:r w:rsidR="00BA2B6E" w:rsidRPr="00D3002C">
        <w:rPr>
          <w:color w:val="000000" w:themeColor="text1"/>
          <w:sz w:val="22"/>
          <w:szCs w:val="22"/>
        </w:rPr>
        <w:t xml:space="preserve">  Approval Date: </w:t>
      </w:r>
      <w:r w:rsidR="00BA2B6E">
        <w:rPr>
          <w:color w:val="000000" w:themeColor="text1"/>
          <w:sz w:val="22"/>
          <w:szCs w:val="22"/>
        </w:rPr>
        <w:t>______________.</w:t>
      </w:r>
    </w:p>
    <w:p w:rsidR="00BC56BA" w:rsidRPr="00D3002C" w:rsidRDefault="00BC56BA" w:rsidP="006E1E4F">
      <w:pPr>
        <w:pStyle w:val="CommentText"/>
        <w:jc w:val="left"/>
        <w:rPr>
          <w:color w:val="000000" w:themeColor="text1"/>
          <w:sz w:val="22"/>
          <w:szCs w:val="22"/>
        </w:rPr>
      </w:pPr>
    </w:p>
    <w:p w:rsidR="00C4784B" w:rsidRPr="00D3002C" w:rsidRDefault="00011556" w:rsidP="00022045">
      <w:pPr>
        <w:pStyle w:val="CommentText"/>
        <w:rPr>
          <w:sz w:val="22"/>
          <w:szCs w:val="22"/>
          <w:u w:val="single"/>
        </w:rPr>
      </w:pPr>
      <w:r w:rsidRPr="00D3002C">
        <w:rPr>
          <w:sz w:val="22"/>
          <w:szCs w:val="22"/>
          <w:u w:val="single"/>
        </w:rPr>
        <w:t>D</w:t>
      </w:r>
      <w:r w:rsidR="00353A43" w:rsidRPr="00D3002C">
        <w:rPr>
          <w:sz w:val="22"/>
          <w:szCs w:val="22"/>
          <w:u w:val="single"/>
        </w:rPr>
        <w:t>isadvantaged Business Enterprise (DBE</w:t>
      </w:r>
      <w:r w:rsidR="004346E7" w:rsidRPr="00D3002C">
        <w:rPr>
          <w:sz w:val="22"/>
          <w:szCs w:val="22"/>
          <w:u w:val="single"/>
        </w:rPr>
        <w:t>) Contract</w:t>
      </w:r>
      <w:r w:rsidR="00C4784B" w:rsidRPr="00D3002C">
        <w:rPr>
          <w:sz w:val="22"/>
          <w:szCs w:val="22"/>
          <w:u w:val="single"/>
        </w:rPr>
        <w:t xml:space="preserve"> Goal Methodology Form (Exhibit 9-D)</w:t>
      </w:r>
    </w:p>
    <w:p w:rsidR="00D3002C" w:rsidRPr="008E1272" w:rsidRDefault="00D3002C" w:rsidP="00022045">
      <w:pPr>
        <w:pStyle w:val="CommentText"/>
        <w:ind w:left="720" w:hanging="360"/>
        <w:rPr>
          <w:sz w:val="12"/>
          <w:szCs w:val="22"/>
        </w:rPr>
      </w:pPr>
    </w:p>
    <w:p w:rsidR="00D16A8F" w:rsidRDefault="00BC583D" w:rsidP="00BC583D">
      <w:pPr>
        <w:pStyle w:val="CommentText"/>
        <w:pBdr>
          <w:right w:val="single" w:sz="4" w:space="4" w:color="auto"/>
        </w:pBdr>
        <w:ind w:left="270" w:right="270"/>
        <w:jc w:val="left"/>
        <w:rPr>
          <w:color w:val="000000" w:themeColor="text1"/>
          <w:sz w:val="22"/>
          <w:szCs w:val="22"/>
        </w:rPr>
      </w:pPr>
      <w:r>
        <w:rPr>
          <w:sz w:val="22"/>
          <w:szCs w:val="22"/>
        </w:rPr>
        <w:t>.</w:t>
      </w:r>
    </w:p>
    <w:p w:rsidR="00C4784B" w:rsidRPr="00D3002C" w:rsidRDefault="00EC7E24" w:rsidP="00022045">
      <w:pPr>
        <w:pStyle w:val="CommentText"/>
        <w:ind w:left="270" w:right="270"/>
        <w:rPr>
          <w:sz w:val="22"/>
          <w:szCs w:val="22"/>
        </w:rPr>
      </w:pPr>
      <w:r w:rsidRPr="00D3002C">
        <w:rPr>
          <w:sz w:val="22"/>
          <w:szCs w:val="22"/>
        </w:rPr>
        <w:t xml:space="preserve"> </w:t>
      </w:r>
      <w:r w:rsidR="00C4784B" w:rsidRPr="00D3002C">
        <w:rPr>
          <w:sz w:val="22"/>
          <w:szCs w:val="22"/>
        </w:rPr>
        <w:sym w:font="Symbol" w:char="F05B"/>
      </w:r>
      <w:r w:rsidR="00C4784B" w:rsidRPr="00D3002C">
        <w:rPr>
          <w:sz w:val="22"/>
          <w:szCs w:val="22"/>
        </w:rPr>
        <w:t xml:space="preserve">  </w:t>
      </w:r>
      <w:r w:rsidR="00C4784B" w:rsidRPr="00D3002C">
        <w:rPr>
          <w:sz w:val="22"/>
          <w:szCs w:val="22"/>
        </w:rPr>
        <w:sym w:font="Symbol" w:char="F05D"/>
      </w:r>
      <w:r w:rsidR="009E5C2D" w:rsidRPr="00D3002C">
        <w:rPr>
          <w:sz w:val="22"/>
          <w:szCs w:val="22"/>
        </w:rPr>
        <w:t xml:space="preserve">  </w:t>
      </w:r>
      <w:r w:rsidR="006C5C37">
        <w:rPr>
          <w:sz w:val="22"/>
          <w:szCs w:val="22"/>
        </w:rPr>
        <w:t xml:space="preserve"> </w:t>
      </w:r>
      <w:r w:rsidR="00C4784B" w:rsidRPr="00D3002C">
        <w:rPr>
          <w:sz w:val="22"/>
          <w:szCs w:val="22"/>
        </w:rPr>
        <w:t xml:space="preserve">Completed Exhibit 9-D </w:t>
      </w:r>
      <w:r w:rsidR="00011556" w:rsidRPr="00D3002C">
        <w:rPr>
          <w:i/>
          <w:sz w:val="22"/>
          <w:szCs w:val="22"/>
        </w:rPr>
        <w:t xml:space="preserve">DBE </w:t>
      </w:r>
      <w:r w:rsidR="00C4784B" w:rsidRPr="00D3002C">
        <w:rPr>
          <w:i/>
          <w:sz w:val="22"/>
          <w:szCs w:val="22"/>
        </w:rPr>
        <w:t>Contract Goal Methodology</w:t>
      </w:r>
      <w:r w:rsidR="00C4784B" w:rsidRPr="00D3002C">
        <w:rPr>
          <w:sz w:val="22"/>
          <w:szCs w:val="22"/>
        </w:rPr>
        <w:t xml:space="preserve"> and the DBE goal is _____________</w:t>
      </w:r>
      <w:r w:rsidR="00CB6391" w:rsidRPr="00D3002C">
        <w:rPr>
          <w:sz w:val="22"/>
          <w:szCs w:val="22"/>
        </w:rPr>
        <w:t>_.</w:t>
      </w:r>
    </w:p>
    <w:p w:rsidR="004346E7" w:rsidRPr="00D3002C" w:rsidRDefault="00EC7E24" w:rsidP="00022045">
      <w:pPr>
        <w:pStyle w:val="CommentText"/>
        <w:ind w:left="720" w:right="270" w:hanging="810"/>
        <w:rPr>
          <w:sz w:val="22"/>
          <w:szCs w:val="22"/>
        </w:rPr>
      </w:pPr>
      <w:r w:rsidRPr="00D3002C">
        <w:rPr>
          <w:sz w:val="22"/>
          <w:szCs w:val="22"/>
        </w:rPr>
        <w:t xml:space="preserve">      </w:t>
      </w:r>
      <w:r w:rsidR="006C5C37">
        <w:rPr>
          <w:sz w:val="22"/>
          <w:szCs w:val="22"/>
        </w:rPr>
        <w:t xml:space="preserve"> </w:t>
      </w:r>
      <w:r w:rsidRPr="00D3002C">
        <w:rPr>
          <w:sz w:val="22"/>
          <w:szCs w:val="22"/>
        </w:rPr>
        <w:t xml:space="preserve"> </w:t>
      </w:r>
      <w:r w:rsidR="00475E9B" w:rsidRPr="00D3002C">
        <w:rPr>
          <w:sz w:val="22"/>
          <w:szCs w:val="22"/>
        </w:rPr>
        <w:sym w:font="Symbol" w:char="F05B"/>
      </w:r>
      <w:r w:rsidR="00475E9B" w:rsidRPr="00D3002C">
        <w:rPr>
          <w:sz w:val="22"/>
          <w:szCs w:val="22"/>
        </w:rPr>
        <w:t xml:space="preserve"> </w:t>
      </w:r>
      <w:r w:rsidR="00475E9B" w:rsidRPr="00D3002C">
        <w:rPr>
          <w:sz w:val="22"/>
          <w:szCs w:val="22"/>
        </w:rPr>
        <w:sym w:font="Symbol" w:char="F05D"/>
      </w:r>
      <w:r w:rsidR="00475E9B" w:rsidRPr="00D3002C">
        <w:rPr>
          <w:sz w:val="22"/>
          <w:szCs w:val="22"/>
        </w:rPr>
        <w:t xml:space="preserve"> </w:t>
      </w:r>
      <w:r w:rsidR="009E5C2D" w:rsidRPr="00D3002C">
        <w:rPr>
          <w:sz w:val="22"/>
          <w:szCs w:val="22"/>
        </w:rPr>
        <w:t xml:space="preserve">The DBE goal is 0% </w:t>
      </w:r>
      <w:r w:rsidR="00C4784B" w:rsidRPr="00D3002C">
        <w:rPr>
          <w:sz w:val="22"/>
          <w:szCs w:val="22"/>
        </w:rPr>
        <w:t xml:space="preserve">because there are no subcontracting opportunities for DBE participation. </w:t>
      </w:r>
      <w:r w:rsidR="00475E9B" w:rsidRPr="00D3002C">
        <w:rPr>
          <w:sz w:val="22"/>
          <w:szCs w:val="22"/>
        </w:rPr>
        <w:t xml:space="preserve"> </w:t>
      </w:r>
      <w:r w:rsidR="00675F94">
        <w:rPr>
          <w:sz w:val="22"/>
          <w:szCs w:val="22"/>
        </w:rPr>
        <w:t xml:space="preserve">   </w:t>
      </w:r>
      <w:r w:rsidR="00CB6391" w:rsidRPr="00D3002C">
        <w:rPr>
          <w:sz w:val="22"/>
          <w:szCs w:val="22"/>
        </w:rPr>
        <w:t>Documentation</w:t>
      </w:r>
      <w:r w:rsidR="004346E7" w:rsidRPr="004346E7">
        <w:rPr>
          <w:sz w:val="22"/>
          <w:szCs w:val="22"/>
        </w:rPr>
        <w:t xml:space="preserve"> </w:t>
      </w:r>
      <w:r w:rsidR="004346E7" w:rsidRPr="00D3002C">
        <w:rPr>
          <w:sz w:val="22"/>
          <w:szCs w:val="22"/>
        </w:rPr>
        <w:t>verifying this determination is attached to this exhibit, on file with the local agency and has been</w:t>
      </w:r>
      <w:r w:rsidR="004346E7">
        <w:rPr>
          <w:sz w:val="22"/>
          <w:szCs w:val="22"/>
        </w:rPr>
        <w:t xml:space="preserve"> approved</w:t>
      </w:r>
      <w:r w:rsidR="004346E7" w:rsidRPr="00D3002C">
        <w:rPr>
          <w:sz w:val="22"/>
          <w:szCs w:val="22"/>
        </w:rPr>
        <w:t xml:space="preserve"> by the</w:t>
      </w:r>
      <w:r w:rsidR="004346E7" w:rsidRPr="004346E7">
        <w:rPr>
          <w:sz w:val="22"/>
          <w:szCs w:val="22"/>
        </w:rPr>
        <w:t xml:space="preserve"> </w:t>
      </w:r>
      <w:r w:rsidR="004346E7" w:rsidRPr="00D3002C">
        <w:rPr>
          <w:sz w:val="22"/>
          <w:szCs w:val="22"/>
        </w:rPr>
        <w:t>DLAE.</w:t>
      </w:r>
    </w:p>
    <w:p w:rsidR="00BC56BA" w:rsidRPr="00D3002C" w:rsidRDefault="00C4784B" w:rsidP="00022045">
      <w:pPr>
        <w:pStyle w:val="CommentText"/>
        <w:ind w:left="720" w:right="270" w:hanging="360"/>
        <w:jc w:val="left"/>
        <w:rPr>
          <w:sz w:val="22"/>
          <w:szCs w:val="22"/>
        </w:rPr>
      </w:pPr>
      <w:r w:rsidRPr="00D3002C">
        <w:rPr>
          <w:sz w:val="22"/>
          <w:szCs w:val="22"/>
        </w:rPr>
        <w:sym w:font="Symbol" w:char="F05B"/>
      </w:r>
      <w:r w:rsidRPr="00D3002C">
        <w:rPr>
          <w:sz w:val="22"/>
          <w:szCs w:val="22"/>
        </w:rPr>
        <w:t xml:space="preserve">  </w:t>
      </w:r>
      <w:r w:rsidRPr="00D3002C">
        <w:rPr>
          <w:sz w:val="22"/>
          <w:szCs w:val="22"/>
        </w:rPr>
        <w:sym w:font="Symbol" w:char="F05D"/>
      </w:r>
      <w:r w:rsidR="00FA72B8" w:rsidRPr="00D3002C">
        <w:rPr>
          <w:sz w:val="22"/>
          <w:szCs w:val="22"/>
        </w:rPr>
        <w:tab/>
        <w:t>There i</w:t>
      </w:r>
      <w:r w:rsidRPr="00D3002C">
        <w:rPr>
          <w:sz w:val="22"/>
          <w:szCs w:val="22"/>
        </w:rPr>
        <w:t xml:space="preserve">s no goal because it is an emergency project, a “nonprofit,” uses force account, or other. </w:t>
      </w:r>
      <w:r w:rsidR="00EC7E24" w:rsidRPr="00D3002C">
        <w:rPr>
          <w:sz w:val="22"/>
          <w:szCs w:val="22"/>
        </w:rPr>
        <w:t>A</w:t>
      </w:r>
      <w:r w:rsidR="00EC7E24" w:rsidRPr="00D3002C">
        <w:rPr>
          <w:rStyle w:val="Hyperlink"/>
          <w:color w:val="auto"/>
          <w:sz w:val="22"/>
          <w:szCs w:val="22"/>
        </w:rPr>
        <w:t xml:space="preserve"> </w:t>
      </w:r>
      <w:r w:rsidR="00675F94">
        <w:rPr>
          <w:rStyle w:val="Hyperlink"/>
          <w:color w:val="auto"/>
          <w:sz w:val="22"/>
          <w:szCs w:val="22"/>
        </w:rPr>
        <w:t xml:space="preserve">  </w:t>
      </w:r>
      <w:r w:rsidR="00EC7E24" w:rsidRPr="00D3002C">
        <w:rPr>
          <w:rStyle w:val="Hyperlink"/>
          <w:color w:val="auto"/>
          <w:sz w:val="22"/>
          <w:szCs w:val="22"/>
        </w:rPr>
        <w:t>Cost-Effectiveness</w:t>
      </w:r>
      <w:r w:rsidR="00EC7E24" w:rsidRPr="00D3002C">
        <w:rPr>
          <w:sz w:val="22"/>
          <w:szCs w:val="22"/>
        </w:rPr>
        <w:t xml:space="preserve"> Determination (Exhibit 12-F) is attached. </w:t>
      </w:r>
    </w:p>
    <w:p w:rsidR="005364E0" w:rsidRDefault="005364E0" w:rsidP="00022045">
      <w:pPr>
        <w:pStyle w:val="CommentText"/>
        <w:jc w:val="left"/>
        <w:rPr>
          <w:color w:val="000000" w:themeColor="text1"/>
          <w:sz w:val="22"/>
          <w:szCs w:val="22"/>
          <w:u w:val="single"/>
        </w:rPr>
      </w:pPr>
    </w:p>
    <w:p w:rsidR="007F7273" w:rsidRPr="007F7273" w:rsidRDefault="007F7273" w:rsidP="00022045">
      <w:pPr>
        <w:ind w:left="450" w:hanging="450"/>
        <w:jc w:val="left"/>
        <w:rPr>
          <w:szCs w:val="22"/>
          <w:u w:val="single"/>
        </w:rPr>
      </w:pPr>
      <w:r w:rsidRPr="007F7273">
        <w:rPr>
          <w:szCs w:val="22"/>
          <w:u w:val="single"/>
        </w:rPr>
        <w:t>A&amp;E Consultant Contracts</w:t>
      </w:r>
    </w:p>
    <w:p w:rsidR="007F7273" w:rsidRPr="007F7273" w:rsidRDefault="007F7273" w:rsidP="00022045">
      <w:pPr>
        <w:ind w:left="810" w:hanging="450"/>
        <w:jc w:val="left"/>
        <w:rPr>
          <w:szCs w:val="22"/>
          <w:u w:val="single"/>
        </w:rPr>
      </w:pPr>
    </w:p>
    <w:p w:rsidR="007F7273" w:rsidRPr="007F7273" w:rsidRDefault="007F7273" w:rsidP="00022045">
      <w:pPr>
        <w:ind w:left="810" w:hanging="450"/>
        <w:jc w:val="left"/>
      </w:pPr>
      <w:r w:rsidRPr="007F7273">
        <w:rPr>
          <w:szCs w:val="22"/>
        </w:rPr>
        <w:t>[  ]</w:t>
      </w:r>
      <w:r w:rsidRPr="007F7273">
        <w:rPr>
          <w:szCs w:val="22"/>
        </w:rPr>
        <w:tab/>
      </w:r>
      <w:r w:rsidRPr="007F7273">
        <w:t xml:space="preserve">Consultant contract(s) already executed. </w:t>
      </w:r>
    </w:p>
    <w:p w:rsidR="007F7273" w:rsidRPr="007F7273" w:rsidRDefault="007F7273" w:rsidP="00022045">
      <w:pPr>
        <w:ind w:left="900" w:firstLine="360"/>
        <w:jc w:val="left"/>
      </w:pPr>
    </w:p>
    <w:tbl>
      <w:tblPr>
        <w:tblStyle w:val="TableGrid2"/>
        <w:tblW w:w="0" w:type="auto"/>
        <w:jc w:val="center"/>
        <w:tblLook w:val="04A0" w:firstRow="1" w:lastRow="0" w:firstColumn="1" w:lastColumn="0" w:noHBand="0" w:noVBand="1"/>
      </w:tblPr>
      <w:tblGrid>
        <w:gridCol w:w="2605"/>
        <w:gridCol w:w="5779"/>
      </w:tblGrid>
      <w:tr w:rsidR="007F7273" w:rsidRPr="007F7273" w:rsidTr="00A118D4">
        <w:trPr>
          <w:trHeight w:val="418"/>
          <w:jc w:val="center"/>
        </w:trPr>
        <w:tc>
          <w:tcPr>
            <w:tcW w:w="2605" w:type="dxa"/>
          </w:tcPr>
          <w:p w:rsidR="007F7273" w:rsidRPr="007F7273" w:rsidRDefault="007F7273" w:rsidP="00022045">
            <w:pPr>
              <w:jc w:val="center"/>
              <w:rPr>
                <w:b/>
              </w:rPr>
            </w:pPr>
            <w:r w:rsidRPr="007F7273">
              <w:rPr>
                <w:b/>
              </w:rPr>
              <w:t>Acceptance date of Exhibit 10-C by Caltrans</w:t>
            </w:r>
          </w:p>
        </w:tc>
        <w:tc>
          <w:tcPr>
            <w:tcW w:w="5779" w:type="dxa"/>
            <w:vAlign w:val="center"/>
          </w:tcPr>
          <w:p w:rsidR="007F7273" w:rsidRPr="007F7273" w:rsidRDefault="007F7273" w:rsidP="00022045">
            <w:pPr>
              <w:jc w:val="center"/>
              <w:rPr>
                <w:b/>
              </w:rPr>
            </w:pPr>
            <w:r w:rsidRPr="007F7273">
              <w:rPr>
                <w:b/>
              </w:rPr>
              <w:t>Name of Consultant</w:t>
            </w:r>
          </w:p>
        </w:tc>
      </w:tr>
      <w:tr w:rsidR="007F7273" w:rsidRPr="007F7273" w:rsidTr="00A118D4">
        <w:trPr>
          <w:trHeight w:val="209"/>
          <w:jc w:val="center"/>
        </w:trPr>
        <w:tc>
          <w:tcPr>
            <w:tcW w:w="2605" w:type="dxa"/>
          </w:tcPr>
          <w:p w:rsidR="007F7273" w:rsidRPr="007F7273" w:rsidRDefault="007F7273" w:rsidP="00022045">
            <w:pPr>
              <w:jc w:val="left"/>
            </w:pPr>
          </w:p>
        </w:tc>
        <w:tc>
          <w:tcPr>
            <w:tcW w:w="5779" w:type="dxa"/>
          </w:tcPr>
          <w:p w:rsidR="007F7273" w:rsidRPr="007F7273" w:rsidRDefault="007F7273" w:rsidP="00022045">
            <w:pPr>
              <w:jc w:val="left"/>
            </w:pPr>
          </w:p>
        </w:tc>
      </w:tr>
      <w:tr w:rsidR="007F7273" w:rsidRPr="007F7273" w:rsidTr="00A118D4">
        <w:trPr>
          <w:trHeight w:val="218"/>
          <w:jc w:val="center"/>
        </w:trPr>
        <w:tc>
          <w:tcPr>
            <w:tcW w:w="2605" w:type="dxa"/>
          </w:tcPr>
          <w:p w:rsidR="007F7273" w:rsidRPr="007F7273" w:rsidRDefault="007F7273" w:rsidP="00022045">
            <w:pPr>
              <w:jc w:val="left"/>
            </w:pPr>
          </w:p>
        </w:tc>
        <w:tc>
          <w:tcPr>
            <w:tcW w:w="5779" w:type="dxa"/>
          </w:tcPr>
          <w:p w:rsidR="007F7273" w:rsidRPr="007F7273" w:rsidRDefault="007F7273" w:rsidP="00022045">
            <w:pPr>
              <w:jc w:val="left"/>
            </w:pPr>
          </w:p>
        </w:tc>
      </w:tr>
      <w:tr w:rsidR="007F7273" w:rsidRPr="007F7273" w:rsidTr="00A118D4">
        <w:trPr>
          <w:trHeight w:val="209"/>
          <w:jc w:val="center"/>
        </w:trPr>
        <w:tc>
          <w:tcPr>
            <w:tcW w:w="2605" w:type="dxa"/>
          </w:tcPr>
          <w:p w:rsidR="007F7273" w:rsidRPr="007F7273" w:rsidRDefault="007F7273" w:rsidP="00022045">
            <w:pPr>
              <w:jc w:val="left"/>
            </w:pPr>
          </w:p>
        </w:tc>
        <w:tc>
          <w:tcPr>
            <w:tcW w:w="5779" w:type="dxa"/>
          </w:tcPr>
          <w:p w:rsidR="007F7273" w:rsidRPr="007F7273" w:rsidRDefault="007F7273" w:rsidP="00022045">
            <w:pPr>
              <w:jc w:val="left"/>
            </w:pPr>
          </w:p>
        </w:tc>
      </w:tr>
      <w:tr w:rsidR="007F7273" w:rsidRPr="007F7273" w:rsidTr="00A118D4">
        <w:trPr>
          <w:trHeight w:val="209"/>
          <w:jc w:val="center"/>
        </w:trPr>
        <w:tc>
          <w:tcPr>
            <w:tcW w:w="2605" w:type="dxa"/>
          </w:tcPr>
          <w:p w:rsidR="007F7273" w:rsidRPr="007F7273" w:rsidRDefault="007F7273" w:rsidP="00022045">
            <w:pPr>
              <w:jc w:val="left"/>
            </w:pPr>
          </w:p>
        </w:tc>
        <w:tc>
          <w:tcPr>
            <w:tcW w:w="5779" w:type="dxa"/>
          </w:tcPr>
          <w:p w:rsidR="007F7273" w:rsidRPr="007F7273" w:rsidRDefault="007F7273" w:rsidP="00022045">
            <w:pPr>
              <w:jc w:val="left"/>
            </w:pPr>
          </w:p>
        </w:tc>
      </w:tr>
      <w:tr w:rsidR="007F7273" w:rsidRPr="007F7273" w:rsidTr="00A118D4">
        <w:trPr>
          <w:trHeight w:val="209"/>
          <w:jc w:val="center"/>
        </w:trPr>
        <w:tc>
          <w:tcPr>
            <w:tcW w:w="2605" w:type="dxa"/>
          </w:tcPr>
          <w:p w:rsidR="007F7273" w:rsidRPr="007F7273" w:rsidRDefault="007F7273" w:rsidP="00022045">
            <w:pPr>
              <w:jc w:val="left"/>
            </w:pPr>
          </w:p>
        </w:tc>
        <w:tc>
          <w:tcPr>
            <w:tcW w:w="5779" w:type="dxa"/>
          </w:tcPr>
          <w:p w:rsidR="007F7273" w:rsidRPr="007F7273" w:rsidRDefault="007F7273" w:rsidP="00022045">
            <w:pPr>
              <w:jc w:val="left"/>
            </w:pPr>
          </w:p>
        </w:tc>
      </w:tr>
    </w:tbl>
    <w:p w:rsidR="007F7273" w:rsidRPr="007F7273" w:rsidRDefault="007F7273" w:rsidP="00022045">
      <w:pPr>
        <w:ind w:left="900" w:firstLine="360"/>
        <w:jc w:val="left"/>
      </w:pPr>
      <w:r w:rsidRPr="007F7273">
        <w:tab/>
      </w:r>
      <w:r w:rsidRPr="007F7273">
        <w:tab/>
      </w:r>
      <w:r w:rsidRPr="007F7273">
        <w:tab/>
      </w:r>
    </w:p>
    <w:p w:rsidR="007F7273" w:rsidRPr="007F7273" w:rsidRDefault="007F7273" w:rsidP="00022045">
      <w:pPr>
        <w:ind w:left="810" w:hanging="450"/>
        <w:jc w:val="left"/>
      </w:pPr>
      <w:r w:rsidRPr="007F7273">
        <w:rPr>
          <w:szCs w:val="22"/>
        </w:rPr>
        <w:sym w:font="Symbol" w:char="F05B"/>
      </w:r>
      <w:r w:rsidRPr="007F7273">
        <w:rPr>
          <w:szCs w:val="22"/>
        </w:rPr>
        <w:t xml:space="preserve">  </w:t>
      </w:r>
      <w:r w:rsidRPr="007F7273">
        <w:rPr>
          <w:szCs w:val="22"/>
        </w:rPr>
        <w:sym w:font="Symbol" w:char="F05D"/>
      </w:r>
      <w:r w:rsidRPr="007F7273">
        <w:rPr>
          <w:szCs w:val="22"/>
        </w:rPr>
        <w:tab/>
      </w:r>
      <w:r w:rsidRPr="007F7273">
        <w:t xml:space="preserve">Consultant contract will be procured after authorization. Exhibit 10-C will be sent to Caltrans for acceptance </w:t>
      </w:r>
      <w:r w:rsidRPr="007F7273">
        <w:rPr>
          <w:b/>
          <w:bCs/>
        </w:rPr>
        <w:t>prior to contract award.</w:t>
      </w:r>
    </w:p>
    <w:p w:rsidR="007F7273" w:rsidRPr="007F7273" w:rsidRDefault="007F7273" w:rsidP="00022045">
      <w:pPr>
        <w:ind w:left="810" w:hanging="450"/>
        <w:jc w:val="left"/>
      </w:pPr>
      <w:r w:rsidRPr="007F7273">
        <w:rPr>
          <w:szCs w:val="22"/>
        </w:rPr>
        <w:sym w:font="Symbol" w:char="F05B"/>
      </w:r>
      <w:r w:rsidRPr="007F7273">
        <w:rPr>
          <w:szCs w:val="22"/>
        </w:rPr>
        <w:t xml:space="preserve">  </w:t>
      </w:r>
      <w:r w:rsidRPr="007F7273">
        <w:rPr>
          <w:szCs w:val="22"/>
        </w:rPr>
        <w:sym w:font="Symbol" w:char="F05D"/>
      </w:r>
      <w:r w:rsidRPr="007F7273">
        <w:rPr>
          <w:szCs w:val="22"/>
        </w:rPr>
        <w:tab/>
      </w:r>
      <w:r w:rsidRPr="007F7273">
        <w:t>Work is being done by Local Agency staff.</w:t>
      </w:r>
    </w:p>
    <w:p w:rsidR="007F7273" w:rsidRPr="007F7273" w:rsidRDefault="007F7273" w:rsidP="00022045">
      <w:pPr>
        <w:ind w:left="810" w:hanging="450"/>
        <w:jc w:val="left"/>
      </w:pPr>
      <w:r w:rsidRPr="007F7273">
        <w:rPr>
          <w:szCs w:val="22"/>
        </w:rPr>
        <w:sym w:font="Symbol" w:char="F05B"/>
      </w:r>
      <w:r w:rsidRPr="007F7273">
        <w:rPr>
          <w:szCs w:val="22"/>
        </w:rPr>
        <w:t xml:space="preserve">  </w:t>
      </w:r>
      <w:r w:rsidRPr="007F7273">
        <w:rPr>
          <w:szCs w:val="22"/>
        </w:rPr>
        <w:sym w:font="Symbol" w:char="F05D"/>
      </w:r>
      <w:r w:rsidRPr="007F7273">
        <w:rPr>
          <w:szCs w:val="22"/>
        </w:rPr>
        <w:tab/>
      </w:r>
      <w:r w:rsidRPr="007F7273">
        <w:t xml:space="preserve">Not applicable. Explain: </w:t>
      </w:r>
      <w:r w:rsidRPr="007F7273">
        <w:rPr>
          <w:u w:val="single"/>
        </w:rPr>
        <w:tab/>
      </w:r>
      <w:r w:rsidRPr="007F7273">
        <w:rPr>
          <w:u w:val="single"/>
        </w:rPr>
        <w:tab/>
      </w:r>
      <w:r w:rsidRPr="007F7273">
        <w:rPr>
          <w:u w:val="single"/>
        </w:rPr>
        <w:tab/>
      </w:r>
      <w:r w:rsidRPr="007F7273">
        <w:rPr>
          <w:u w:val="single"/>
        </w:rPr>
        <w:tab/>
      </w:r>
      <w:r w:rsidRPr="007F7273">
        <w:rPr>
          <w:u w:val="single"/>
        </w:rPr>
        <w:tab/>
      </w:r>
      <w:r w:rsidRPr="007F7273">
        <w:rPr>
          <w:u w:val="single"/>
        </w:rPr>
        <w:tab/>
      </w:r>
      <w:r w:rsidRPr="007F7273">
        <w:rPr>
          <w:u w:val="single"/>
        </w:rPr>
        <w:tab/>
      </w:r>
      <w:r w:rsidRPr="007F7273">
        <w:rPr>
          <w:u w:val="single"/>
        </w:rPr>
        <w:tab/>
      </w:r>
      <w:r w:rsidRPr="007F7273">
        <w:rPr>
          <w:u w:val="single"/>
        </w:rPr>
        <w:tab/>
      </w:r>
    </w:p>
    <w:p w:rsidR="006314A2" w:rsidRDefault="006314A2" w:rsidP="006E1E4F">
      <w:pPr>
        <w:pStyle w:val="CommentText"/>
        <w:jc w:val="left"/>
        <w:rPr>
          <w:color w:val="000000" w:themeColor="text1"/>
          <w:sz w:val="22"/>
          <w:szCs w:val="22"/>
          <w:u w:val="single"/>
        </w:rPr>
      </w:pPr>
    </w:p>
    <w:p w:rsidR="00BC56BA" w:rsidRPr="00D3002C" w:rsidRDefault="00FB6543" w:rsidP="006E1E4F">
      <w:pPr>
        <w:pStyle w:val="CommentText"/>
        <w:jc w:val="left"/>
        <w:rPr>
          <w:b/>
          <w:color w:val="000000" w:themeColor="text1"/>
          <w:sz w:val="22"/>
          <w:szCs w:val="22"/>
        </w:rPr>
      </w:pPr>
      <w:r w:rsidRPr="00D3002C">
        <w:rPr>
          <w:color w:val="000000" w:themeColor="text1"/>
          <w:sz w:val="22"/>
          <w:szCs w:val="22"/>
          <w:u w:val="single"/>
        </w:rPr>
        <w:t>Right of Way Certification (Exhibit 13-A or 13-B)</w:t>
      </w:r>
    </w:p>
    <w:p w:rsidR="00D3002C" w:rsidRDefault="00D3002C"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 xml:space="preserve">Right of Way </w:t>
      </w:r>
      <w:r w:rsidR="009752F1" w:rsidRPr="00D3002C">
        <w:rPr>
          <w:color w:val="000000" w:themeColor="text1"/>
          <w:sz w:val="22"/>
          <w:szCs w:val="22"/>
        </w:rPr>
        <w:t>Certification #</w:t>
      </w:r>
      <w:r w:rsidRPr="00D3002C">
        <w:rPr>
          <w:color w:val="000000" w:themeColor="text1"/>
          <w:sz w:val="22"/>
          <w:szCs w:val="22"/>
        </w:rPr>
        <w:t>______ which was approved on ___________________ is:</w:t>
      </w:r>
    </w:p>
    <w:p w:rsidR="00BC56BA" w:rsidRPr="008E1272" w:rsidRDefault="00BC56BA" w:rsidP="006E1E4F">
      <w:pPr>
        <w:pStyle w:val="CommentText"/>
        <w:jc w:val="left"/>
        <w:rPr>
          <w:color w:val="000000" w:themeColor="text1"/>
          <w:sz w:val="12"/>
          <w:szCs w:val="22"/>
        </w:rPr>
      </w:pP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Attached, or</w:t>
      </w:r>
      <w:r w:rsidRPr="00D3002C">
        <w:rPr>
          <w:color w:val="000000" w:themeColor="text1"/>
          <w:sz w:val="22"/>
          <w:szCs w:val="22"/>
        </w:rPr>
        <w:tab/>
      </w:r>
    </w:p>
    <w:p w:rsidR="00BC56BA" w:rsidRPr="00D3002C" w:rsidRDefault="00FB6543" w:rsidP="00CB6391">
      <w:pPr>
        <w:pStyle w:val="CommentText"/>
        <w:ind w:left="720" w:right="-54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Previously submitted.</w:t>
      </w:r>
    </w:p>
    <w:p w:rsidR="00BC56BA" w:rsidRPr="00D3002C" w:rsidRDefault="00BC56BA" w:rsidP="006E1E4F">
      <w:pPr>
        <w:pStyle w:val="CommentText"/>
        <w:jc w:val="left"/>
        <w:rPr>
          <w:color w:val="000000" w:themeColor="text1"/>
          <w:sz w:val="22"/>
          <w:szCs w:val="22"/>
          <w:u w:val="single"/>
        </w:rPr>
      </w:pPr>
    </w:p>
    <w:p w:rsidR="00FB6543" w:rsidRPr="00D3002C" w:rsidRDefault="00FB6543" w:rsidP="00FB6543">
      <w:pPr>
        <w:pStyle w:val="CommentText"/>
        <w:jc w:val="left"/>
        <w:rPr>
          <w:color w:val="000000" w:themeColor="text1"/>
          <w:sz w:val="22"/>
          <w:szCs w:val="22"/>
          <w:u w:val="single"/>
        </w:rPr>
      </w:pPr>
      <w:r w:rsidRPr="00D3002C">
        <w:rPr>
          <w:color w:val="000000" w:themeColor="text1"/>
          <w:sz w:val="22"/>
          <w:szCs w:val="22"/>
          <w:u w:val="single"/>
        </w:rPr>
        <w:t>Utility Relocations performed and reimbursed under the Construction phase</w:t>
      </w:r>
    </w:p>
    <w:p w:rsidR="00D3002C" w:rsidRPr="008E1272" w:rsidRDefault="00D3002C" w:rsidP="00FB6543">
      <w:pPr>
        <w:pStyle w:val="CommentText"/>
        <w:ind w:left="360"/>
        <w:jc w:val="left"/>
        <w:rPr>
          <w:color w:val="000000" w:themeColor="text1"/>
          <w:sz w:val="14"/>
          <w:szCs w:val="22"/>
        </w:rPr>
      </w:pPr>
    </w:p>
    <w:p w:rsidR="00FB6543" w:rsidRPr="00D3002C" w:rsidRDefault="00FB6543" w:rsidP="00FB6543">
      <w:pPr>
        <w:pStyle w:val="CommentText"/>
        <w:ind w:left="360"/>
        <w:jc w:val="left"/>
        <w:rPr>
          <w:color w:val="000000" w:themeColor="text1"/>
          <w:sz w:val="22"/>
          <w:szCs w:val="22"/>
          <w:u w:val="single"/>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Not Applicable</w:t>
      </w:r>
    </w:p>
    <w:p w:rsidR="00FB6543" w:rsidRPr="00D3002C" w:rsidRDefault="00FB6543" w:rsidP="00FB6543">
      <w:pPr>
        <w:pStyle w:val="CommentText"/>
        <w:spacing w:after="120"/>
        <w:ind w:left="720" w:hanging="360"/>
        <w:jc w:val="left"/>
        <w:rPr>
          <w:color w:val="000000" w:themeColor="text1"/>
          <w:sz w:val="22"/>
          <w:szCs w:val="22"/>
        </w:rPr>
      </w:pPr>
      <w:r w:rsidRPr="00D3002C">
        <w:rPr>
          <w:color w:val="000000" w:themeColor="text1"/>
          <w:sz w:val="22"/>
          <w:szCs w:val="22"/>
        </w:rPr>
        <w:lastRenderedPageBreak/>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This Agency agrees to comply with 23 CFR 645.119 “Alternate Procedure” (as explained in Chapter 13, “</w:t>
      </w:r>
      <w:r w:rsidRPr="00D3002C">
        <w:rPr>
          <w:i/>
          <w:color w:val="000000" w:themeColor="text1"/>
          <w:sz w:val="22"/>
          <w:szCs w:val="22"/>
        </w:rPr>
        <w:t>Right of Way”</w:t>
      </w:r>
      <w:r w:rsidRPr="00D3002C">
        <w:rPr>
          <w:color w:val="000000" w:themeColor="text1"/>
          <w:sz w:val="22"/>
          <w:szCs w:val="22"/>
        </w:rPr>
        <w:t>, and Chapter 14, “</w:t>
      </w:r>
      <w:r w:rsidRPr="00D3002C">
        <w:rPr>
          <w:i/>
          <w:color w:val="000000" w:themeColor="text1"/>
          <w:sz w:val="22"/>
          <w:szCs w:val="22"/>
        </w:rPr>
        <w:t>Utility Relocation”</w:t>
      </w:r>
      <w:r w:rsidRPr="00D3002C">
        <w:rPr>
          <w:color w:val="000000" w:themeColor="text1"/>
          <w:sz w:val="22"/>
          <w:szCs w:val="22"/>
        </w:rPr>
        <w:t xml:space="preserve"> of the LAPM). This alternate procedure is provided to simplify the processing of Utility Relocations or adjustments under the provisions of 23 CFR 645. Under this procedure, the </w:t>
      </w:r>
      <w:r w:rsidR="00C1616D" w:rsidRPr="00D3002C">
        <w:rPr>
          <w:color w:val="000000" w:themeColor="text1"/>
          <w:sz w:val="22"/>
          <w:szCs w:val="22"/>
        </w:rPr>
        <w:t>Federal Highway Administration (</w:t>
      </w:r>
      <w:r w:rsidRPr="00D3002C">
        <w:rPr>
          <w:color w:val="000000" w:themeColor="text1"/>
          <w:sz w:val="22"/>
          <w:szCs w:val="22"/>
        </w:rPr>
        <w:t>FHWA</w:t>
      </w:r>
      <w:r w:rsidR="00C1616D" w:rsidRPr="00D3002C">
        <w:rPr>
          <w:color w:val="000000" w:themeColor="text1"/>
          <w:sz w:val="22"/>
          <w:szCs w:val="22"/>
        </w:rPr>
        <w:t>)</w:t>
      </w:r>
      <w:r w:rsidRPr="00D3002C">
        <w:rPr>
          <w:color w:val="000000" w:themeColor="text1"/>
          <w:sz w:val="22"/>
          <w:szCs w:val="22"/>
        </w:rPr>
        <w:t xml:space="preserve"> authorized the </w:t>
      </w:r>
      <w:r w:rsidR="00E15BB0" w:rsidRPr="00D3002C">
        <w:rPr>
          <w:color w:val="000000" w:themeColor="text1"/>
          <w:sz w:val="22"/>
          <w:szCs w:val="22"/>
        </w:rPr>
        <w:t xml:space="preserve">California </w:t>
      </w:r>
      <w:r w:rsidRPr="00D3002C">
        <w:rPr>
          <w:color w:val="000000" w:themeColor="text1"/>
          <w:sz w:val="22"/>
          <w:szCs w:val="22"/>
        </w:rPr>
        <w:t>Department of Transportation (Caltrans) to act in relative position of the FHWA for review and approval of the arrangements, fees, estimates, plans, utility agreements, and other related matters required by such regulation as prerequisites for authorizing the utility owner to proceed with and complete the work.</w:t>
      </w:r>
    </w:p>
    <w:p w:rsidR="00FB6543" w:rsidRPr="00D3002C" w:rsidRDefault="00FB6543" w:rsidP="00FB6543">
      <w:pPr>
        <w:pStyle w:val="CommentText"/>
        <w:spacing w:after="120"/>
        <w:ind w:left="720"/>
        <w:jc w:val="left"/>
        <w:rPr>
          <w:color w:val="000000" w:themeColor="text1"/>
          <w:sz w:val="22"/>
          <w:szCs w:val="22"/>
          <w:u w:val="single"/>
        </w:rPr>
      </w:pPr>
      <w:r w:rsidRPr="00D3002C">
        <w:rPr>
          <w:color w:val="000000" w:themeColor="text1"/>
          <w:sz w:val="22"/>
          <w:szCs w:val="22"/>
        </w:rPr>
        <w:t>It is understood th</w:t>
      </w:r>
      <w:r w:rsidR="002508D5" w:rsidRPr="00D3002C">
        <w:rPr>
          <w:color w:val="000000" w:themeColor="text1"/>
          <w:sz w:val="22"/>
          <w:szCs w:val="22"/>
        </w:rPr>
        <w:t>at the scope of Caltrans</w:t>
      </w:r>
      <w:r w:rsidRPr="00D3002C">
        <w:rPr>
          <w:color w:val="000000" w:themeColor="text1"/>
          <w:sz w:val="22"/>
          <w:szCs w:val="22"/>
        </w:rPr>
        <w:t xml:space="preserve"> approval authority under the Alternate Procedure includes all actions necessary to advance and complete all types of utility work under the provisions of such regulation, except Section 645.119</w:t>
      </w:r>
      <w:r w:rsidR="0053691A" w:rsidRPr="00D3002C">
        <w:rPr>
          <w:color w:val="000000" w:themeColor="text1"/>
          <w:sz w:val="22"/>
          <w:szCs w:val="22"/>
        </w:rPr>
        <w:t xml:space="preserve"> (b</w:t>
      </w:r>
      <w:r w:rsidRPr="00D3002C">
        <w:rPr>
          <w:color w:val="000000" w:themeColor="text1"/>
          <w:sz w:val="22"/>
          <w:szCs w:val="22"/>
        </w:rPr>
        <w:t>)(1) and 645.119 (b)(2). Two such documents</w:t>
      </w:r>
      <w:r w:rsidR="00D81A84" w:rsidRPr="00D3002C">
        <w:rPr>
          <w:color w:val="000000" w:themeColor="text1"/>
          <w:sz w:val="22"/>
          <w:szCs w:val="22"/>
        </w:rPr>
        <w:t xml:space="preserve"> requiring</w:t>
      </w:r>
      <w:r w:rsidRPr="00D3002C">
        <w:rPr>
          <w:color w:val="000000" w:themeColor="text1"/>
          <w:sz w:val="22"/>
          <w:szCs w:val="22"/>
        </w:rPr>
        <w:t xml:space="preserve"> the Department’s approval are </w:t>
      </w:r>
      <w:r w:rsidRPr="00D3002C">
        <w:rPr>
          <w:color w:val="000000" w:themeColor="text1"/>
          <w:sz w:val="22"/>
          <w:szCs w:val="22"/>
          <w:u w:val="single"/>
        </w:rPr>
        <w:t>FHWA Specific Authorization and FHWA Approval of the Utility Agreement (Exhibit 14-C)</w:t>
      </w:r>
      <w:r w:rsidRPr="00D3002C">
        <w:rPr>
          <w:color w:val="000000" w:themeColor="text1"/>
          <w:sz w:val="22"/>
          <w:szCs w:val="22"/>
        </w:rPr>
        <w:t xml:space="preserve">. See Chapter 14, “Utility Relocation”, of the LAPM for more information on the activities necessary for federal participation in Utility Relocations. Approval authority has been delegated </w:t>
      </w:r>
      <w:r w:rsidR="002508D5" w:rsidRPr="00D3002C">
        <w:rPr>
          <w:color w:val="000000" w:themeColor="text1"/>
          <w:sz w:val="22"/>
          <w:szCs w:val="22"/>
        </w:rPr>
        <w:t>to the District Right of Way</w:t>
      </w:r>
      <w:r w:rsidRPr="00D3002C">
        <w:rPr>
          <w:color w:val="000000" w:themeColor="text1"/>
          <w:sz w:val="22"/>
          <w:szCs w:val="22"/>
        </w:rPr>
        <w:t xml:space="preserve"> Utility Coordinators.</w:t>
      </w: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 xml:space="preserve">PS&amp;E Package and PS&amp;E Certification </w:t>
      </w:r>
    </w:p>
    <w:p w:rsidR="00D3002C" w:rsidRPr="008E1272" w:rsidRDefault="00D3002C" w:rsidP="006E1E4F">
      <w:pPr>
        <w:pStyle w:val="CommentText"/>
        <w:ind w:left="720" w:hanging="360"/>
        <w:jc w:val="left"/>
        <w:rPr>
          <w:color w:val="000000" w:themeColor="text1"/>
          <w:sz w:val="12"/>
          <w:szCs w:val="22"/>
        </w:rPr>
      </w:pP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Completed PS&amp;E package including Exhibit 12-C </w:t>
      </w:r>
      <w:r w:rsidRPr="00D3002C">
        <w:rPr>
          <w:i/>
          <w:color w:val="000000" w:themeColor="text1"/>
          <w:sz w:val="22"/>
          <w:szCs w:val="22"/>
        </w:rPr>
        <w:t>PS&amp;E Certification</w:t>
      </w:r>
      <w:r w:rsidRPr="00D3002C">
        <w:rPr>
          <w:color w:val="000000" w:themeColor="text1"/>
          <w:sz w:val="22"/>
          <w:szCs w:val="22"/>
        </w:rPr>
        <w:t xml:space="preserve">, and Exhibit 12-D </w:t>
      </w:r>
      <w:r w:rsidRPr="00D3002C">
        <w:rPr>
          <w:i/>
          <w:color w:val="000000" w:themeColor="text1"/>
          <w:sz w:val="22"/>
          <w:szCs w:val="22"/>
        </w:rPr>
        <w:t xml:space="preserve">PS&amp;E Checklist, </w:t>
      </w:r>
      <w:r w:rsidRPr="00D3002C">
        <w:rPr>
          <w:color w:val="000000" w:themeColor="text1"/>
          <w:sz w:val="22"/>
          <w:szCs w:val="22"/>
        </w:rPr>
        <w:t>or</w:t>
      </w:r>
    </w:p>
    <w:p w:rsidR="00BC56BA" w:rsidRPr="00D3002C" w:rsidRDefault="00FB6543" w:rsidP="006E1E4F">
      <w:pPr>
        <w:pStyle w:val="CommentText"/>
        <w:ind w:left="720" w:hanging="360"/>
        <w:jc w:val="left"/>
        <w:rPr>
          <w:color w:val="000000" w:themeColor="text1"/>
          <w:sz w:val="22"/>
          <w:szCs w:val="22"/>
          <w:u w:val="single"/>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The PS&amp;E package including Exhibit 12-C </w:t>
      </w:r>
      <w:r w:rsidRPr="00D3002C">
        <w:rPr>
          <w:i/>
          <w:color w:val="000000" w:themeColor="text1"/>
          <w:sz w:val="22"/>
          <w:szCs w:val="22"/>
        </w:rPr>
        <w:t>PS&amp;E Certification</w:t>
      </w:r>
      <w:r w:rsidRPr="00D3002C">
        <w:rPr>
          <w:color w:val="000000" w:themeColor="text1"/>
          <w:sz w:val="22"/>
          <w:szCs w:val="22"/>
        </w:rPr>
        <w:t xml:space="preserve">, and Exhibit 12-D </w:t>
      </w:r>
      <w:r w:rsidRPr="00D3002C">
        <w:rPr>
          <w:i/>
          <w:color w:val="000000" w:themeColor="text1"/>
          <w:sz w:val="22"/>
          <w:szCs w:val="22"/>
        </w:rPr>
        <w:t>PS&amp;E Checklist</w:t>
      </w:r>
      <w:r w:rsidRPr="00D3002C">
        <w:rPr>
          <w:color w:val="000000" w:themeColor="text1"/>
          <w:sz w:val="22"/>
          <w:szCs w:val="22"/>
        </w:rPr>
        <w:t xml:space="preserve"> submitted and accepted on _________.</w:t>
      </w:r>
    </w:p>
    <w:p w:rsidR="00BC56BA" w:rsidRPr="00D3002C" w:rsidRDefault="00BC56BA" w:rsidP="006E1E4F">
      <w:pPr>
        <w:pStyle w:val="CommentText"/>
        <w:jc w:val="left"/>
        <w:rPr>
          <w:color w:val="000000" w:themeColor="text1"/>
          <w:sz w:val="22"/>
          <w:szCs w:val="22"/>
          <w:u w:val="single"/>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Local Agency Construction Contract Administration Checklist</w:t>
      </w:r>
    </w:p>
    <w:p w:rsidR="00D3002C" w:rsidRPr="008E1272" w:rsidRDefault="00D3002C" w:rsidP="006E1E4F">
      <w:pPr>
        <w:pStyle w:val="CommentText"/>
        <w:ind w:left="720" w:hanging="360"/>
        <w:jc w:val="left"/>
        <w:rPr>
          <w:color w:val="000000" w:themeColor="text1"/>
          <w:sz w:val="12"/>
          <w:szCs w:val="22"/>
        </w:rPr>
      </w:pP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Exhibit 15-A </w:t>
      </w:r>
      <w:r w:rsidRPr="00D3002C">
        <w:rPr>
          <w:i/>
          <w:color w:val="000000" w:themeColor="text1"/>
          <w:sz w:val="22"/>
          <w:szCs w:val="22"/>
        </w:rPr>
        <w:t>Local Agency Construction Contract Administration Checklist</w:t>
      </w:r>
      <w:r w:rsidRPr="00D3002C">
        <w:rPr>
          <w:color w:val="000000" w:themeColor="text1"/>
          <w:sz w:val="22"/>
          <w:szCs w:val="22"/>
        </w:rPr>
        <w:t>, or</w:t>
      </w: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 xml:space="preserve">The </w:t>
      </w:r>
      <w:r w:rsidRPr="00D3002C">
        <w:rPr>
          <w:i/>
          <w:color w:val="000000" w:themeColor="text1"/>
          <w:sz w:val="22"/>
          <w:szCs w:val="22"/>
        </w:rPr>
        <w:t xml:space="preserve">Local Agency Construction </w:t>
      </w:r>
      <w:r w:rsidR="00011556" w:rsidRPr="00D3002C">
        <w:rPr>
          <w:i/>
          <w:color w:val="000000" w:themeColor="text1"/>
          <w:sz w:val="22"/>
          <w:szCs w:val="22"/>
        </w:rPr>
        <w:t xml:space="preserve">Contract </w:t>
      </w:r>
      <w:r w:rsidRPr="00D3002C">
        <w:rPr>
          <w:i/>
          <w:color w:val="000000" w:themeColor="text1"/>
          <w:sz w:val="22"/>
          <w:szCs w:val="22"/>
        </w:rPr>
        <w:t>Administration Checklist</w:t>
      </w:r>
      <w:r w:rsidRPr="00D3002C">
        <w:rPr>
          <w:color w:val="000000" w:themeColor="text1"/>
          <w:sz w:val="22"/>
          <w:szCs w:val="22"/>
        </w:rPr>
        <w:t xml:space="preserve"> was submitted previously and our procedures have not changed.</w:t>
      </w:r>
    </w:p>
    <w:p w:rsidR="00675F94" w:rsidRDefault="00675F94" w:rsidP="006E1E4F">
      <w:pPr>
        <w:tabs>
          <w:tab w:val="left" w:pos="720"/>
        </w:tabs>
        <w:ind w:left="1440" w:hanging="1440"/>
        <w:jc w:val="left"/>
        <w:rPr>
          <w:color w:val="000000" w:themeColor="text1"/>
          <w:szCs w:val="22"/>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California Transportation Commission (CTC) Allocation</w:t>
      </w:r>
    </w:p>
    <w:p w:rsidR="00D3002C" w:rsidRDefault="00D3002C"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Check which of the following applies:</w:t>
      </w:r>
    </w:p>
    <w:p w:rsidR="00BC56BA" w:rsidRPr="008E1272" w:rsidRDefault="00BC56BA" w:rsidP="006E1E4F">
      <w:pPr>
        <w:pStyle w:val="CommentText"/>
        <w:jc w:val="left"/>
        <w:rPr>
          <w:color w:val="000000" w:themeColor="text1"/>
          <w:sz w:val="12"/>
          <w:szCs w:val="22"/>
        </w:rPr>
      </w:pP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A CTC allocation is not required, or</w:t>
      </w: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A CTC allocation of funds for the construction component of work was made at the _______________ meeting of the CTC, or</w:t>
      </w:r>
    </w:p>
    <w:p w:rsidR="00BC56BA" w:rsidRPr="00D3002C" w:rsidRDefault="00FB6543" w:rsidP="006E1E4F">
      <w:pPr>
        <w:pStyle w:val="CommentText"/>
        <w:ind w:left="720" w:hanging="360"/>
        <w:jc w:val="left"/>
        <w:rPr>
          <w:color w:val="000000" w:themeColor="text1"/>
          <w:sz w:val="22"/>
          <w:szCs w:val="22"/>
        </w:rPr>
      </w:pPr>
      <w:r w:rsidRPr="00D3002C">
        <w:rPr>
          <w:color w:val="000000" w:themeColor="text1"/>
          <w:sz w:val="22"/>
          <w:szCs w:val="22"/>
        </w:rPr>
        <w:sym w:font="Symbol" w:char="F05B"/>
      </w:r>
      <w:r w:rsidRPr="00D3002C">
        <w:rPr>
          <w:color w:val="000000" w:themeColor="text1"/>
          <w:sz w:val="22"/>
          <w:szCs w:val="22"/>
        </w:rPr>
        <w:t xml:space="preserve">  </w:t>
      </w:r>
      <w:r w:rsidRPr="00D3002C">
        <w:rPr>
          <w:color w:val="000000" w:themeColor="text1"/>
          <w:sz w:val="22"/>
          <w:szCs w:val="22"/>
        </w:rPr>
        <w:sym w:font="Symbol" w:char="F05D"/>
      </w:r>
      <w:r w:rsidRPr="00D3002C">
        <w:rPr>
          <w:color w:val="000000" w:themeColor="text1"/>
          <w:sz w:val="22"/>
          <w:szCs w:val="22"/>
        </w:rPr>
        <w:tab/>
        <w:t>A CTC allocation of funds has been scheduled for the ________________ meeting of the CTC.  It is understood that the authorization/obligation of any federal STIP funds will not be made until after the CTC allocation.</w:t>
      </w:r>
    </w:p>
    <w:p w:rsidR="00BC56BA" w:rsidRPr="00D3002C" w:rsidRDefault="00BC56BA"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Project Agreement and Liquidation of Funds</w:t>
      </w:r>
    </w:p>
    <w:p w:rsidR="002F5D19" w:rsidRDefault="002F5D19" w:rsidP="00F855E2">
      <w:pPr>
        <w:pStyle w:val="CommentText"/>
        <w:spacing w:before="100" w:beforeAutospacing="1"/>
        <w:rPr>
          <w:sz w:val="22"/>
          <w:szCs w:val="22"/>
        </w:rPr>
      </w:pPr>
      <w:r>
        <w:rPr>
          <w:sz w:val="22"/>
          <w:szCs w:val="22"/>
        </w:rPr>
        <w:t>Upon issuance of Authorization to Proceed (E-76) by the Federal Highway Administration (FHWA), a Program Supplement Agreement (PSA) and state approved project Finance Letter will be prepared to encumber the federal and/or state funds for the project. This Agency understands that any federal and/or state funds encumbered for the project are available for reimbursement until the applicable fund reversion date(s) shown on the state approved project Finance Letter (unless an extension is granted by the Department of Finance).</w:t>
      </w:r>
    </w:p>
    <w:p w:rsidR="00D4040E" w:rsidRDefault="00D4040E" w:rsidP="006E1E4F">
      <w:pPr>
        <w:pStyle w:val="CommentText"/>
        <w:jc w:val="left"/>
        <w:rPr>
          <w:color w:val="000000" w:themeColor="text1"/>
          <w:sz w:val="22"/>
          <w:szCs w:val="22"/>
          <w:u w:val="single"/>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 xml:space="preserve">Invoice Submittal </w:t>
      </w:r>
    </w:p>
    <w:p w:rsidR="00D3002C" w:rsidRDefault="00D3002C" w:rsidP="00D16A8F">
      <w:pPr>
        <w:pStyle w:val="CommentText"/>
        <w:jc w:val="left"/>
        <w:rPr>
          <w:color w:val="000000" w:themeColor="text1"/>
          <w:sz w:val="22"/>
          <w:szCs w:val="22"/>
        </w:rPr>
      </w:pPr>
    </w:p>
    <w:p w:rsidR="00BC56BA" w:rsidRPr="00D3002C" w:rsidRDefault="00FB6543" w:rsidP="006E1E4F">
      <w:pPr>
        <w:pStyle w:val="CommentText"/>
        <w:spacing w:after="120"/>
        <w:jc w:val="left"/>
        <w:rPr>
          <w:color w:val="000000" w:themeColor="text1"/>
          <w:sz w:val="22"/>
          <w:szCs w:val="22"/>
        </w:rPr>
      </w:pPr>
      <w:r w:rsidRPr="00D3002C">
        <w:rPr>
          <w:color w:val="000000" w:themeColor="text1"/>
          <w:sz w:val="22"/>
          <w:szCs w:val="22"/>
        </w:rPr>
        <w:t xml:space="preserve">This Agency understands that project construction contracts advertised prior to federal authorization are NOT eligible for reimbursement. It is also understood that </w:t>
      </w:r>
      <w:r w:rsidR="003D2B98" w:rsidRPr="00D3002C">
        <w:rPr>
          <w:color w:val="000000" w:themeColor="text1"/>
          <w:sz w:val="22"/>
          <w:szCs w:val="22"/>
        </w:rPr>
        <w:t>C</w:t>
      </w:r>
      <w:r w:rsidRPr="00D3002C">
        <w:rPr>
          <w:color w:val="000000" w:themeColor="text1"/>
          <w:sz w:val="22"/>
          <w:szCs w:val="22"/>
        </w:rPr>
        <w:t xml:space="preserve">onstruction </w:t>
      </w:r>
      <w:r w:rsidR="003D2B98" w:rsidRPr="00D3002C">
        <w:rPr>
          <w:color w:val="000000" w:themeColor="text1"/>
          <w:sz w:val="22"/>
          <w:szCs w:val="22"/>
        </w:rPr>
        <w:t>E</w:t>
      </w:r>
      <w:r w:rsidRPr="00D3002C">
        <w:rPr>
          <w:color w:val="000000" w:themeColor="text1"/>
          <w:sz w:val="22"/>
          <w:szCs w:val="22"/>
        </w:rPr>
        <w:t xml:space="preserve">ngineering </w:t>
      </w:r>
      <w:r w:rsidR="00D2374F" w:rsidRPr="00D3002C">
        <w:rPr>
          <w:color w:val="000000" w:themeColor="text1"/>
          <w:sz w:val="22"/>
          <w:szCs w:val="22"/>
        </w:rPr>
        <w:t xml:space="preserve">(CE) </w:t>
      </w:r>
      <w:r w:rsidRPr="00D3002C">
        <w:rPr>
          <w:color w:val="000000" w:themeColor="text1"/>
          <w:sz w:val="22"/>
          <w:szCs w:val="22"/>
        </w:rPr>
        <w:t xml:space="preserve">cost must be specifically included and authorized in the federal Authorization to Proceed with Construction to be eligible for </w:t>
      </w:r>
      <w:r w:rsidRPr="00D3002C">
        <w:rPr>
          <w:color w:val="000000" w:themeColor="text1"/>
          <w:sz w:val="22"/>
          <w:szCs w:val="22"/>
        </w:rPr>
        <w:lastRenderedPageBreak/>
        <w:t>reimbursement. If CE is authorized after construction begins, onl</w:t>
      </w:r>
      <w:r w:rsidR="00D2374F" w:rsidRPr="00D3002C">
        <w:rPr>
          <w:color w:val="000000" w:themeColor="text1"/>
          <w:sz w:val="22"/>
          <w:szCs w:val="22"/>
        </w:rPr>
        <w:t>y those CE</w:t>
      </w:r>
      <w:r w:rsidRPr="00D3002C">
        <w:rPr>
          <w:color w:val="000000" w:themeColor="text1"/>
          <w:sz w:val="22"/>
          <w:szCs w:val="22"/>
        </w:rPr>
        <w:t xml:space="preserve"> costs incurred after the date the CE is authorized are eligible for reimbursement.</w:t>
      </w:r>
    </w:p>
    <w:p w:rsidR="00BC56BA" w:rsidRPr="00D3002C" w:rsidRDefault="00FB6543" w:rsidP="00D44BCE">
      <w:pPr>
        <w:pStyle w:val="CommentText"/>
        <w:spacing w:after="120"/>
        <w:jc w:val="left"/>
        <w:rPr>
          <w:color w:val="000000" w:themeColor="text1"/>
          <w:sz w:val="22"/>
          <w:szCs w:val="22"/>
        </w:rPr>
      </w:pPr>
      <w:r w:rsidRPr="00D3002C">
        <w:rPr>
          <w:color w:val="000000" w:themeColor="text1"/>
          <w:sz w:val="22"/>
          <w:szCs w:val="22"/>
        </w:rPr>
        <w:t xml:space="preserve">Invoices for reimbursement will not be submitted until </w:t>
      </w:r>
      <w:r w:rsidRPr="00D3002C">
        <w:rPr>
          <w:color w:val="000000" w:themeColor="text1"/>
          <w:sz w:val="22"/>
          <w:szCs w:val="22"/>
          <w:u w:val="single"/>
        </w:rPr>
        <w:t xml:space="preserve">after </w:t>
      </w:r>
      <w:r w:rsidR="00011556" w:rsidRPr="00D3002C">
        <w:rPr>
          <w:color w:val="000000" w:themeColor="text1"/>
          <w:sz w:val="22"/>
          <w:szCs w:val="22"/>
        </w:rPr>
        <w:t>the federal and s</w:t>
      </w:r>
      <w:r w:rsidRPr="00D3002C">
        <w:rPr>
          <w:color w:val="000000" w:themeColor="text1"/>
          <w:sz w:val="22"/>
          <w:szCs w:val="22"/>
        </w:rPr>
        <w:t>tate (if applicable) funds are encumbered via an executed “</w:t>
      </w:r>
      <w:r w:rsidRPr="00D3002C">
        <w:rPr>
          <w:i/>
          <w:color w:val="000000" w:themeColor="text1"/>
          <w:sz w:val="22"/>
          <w:szCs w:val="22"/>
        </w:rPr>
        <w:t>Program Supplement Agreement</w:t>
      </w:r>
      <w:r w:rsidR="00D2374F" w:rsidRPr="00D3002C">
        <w:rPr>
          <w:color w:val="000000" w:themeColor="text1"/>
          <w:sz w:val="22"/>
          <w:szCs w:val="22"/>
        </w:rPr>
        <w:t>” and/or s</w:t>
      </w:r>
      <w:r w:rsidRPr="00D3002C">
        <w:rPr>
          <w:color w:val="000000" w:themeColor="text1"/>
          <w:sz w:val="22"/>
          <w:szCs w:val="22"/>
        </w:rPr>
        <w:t>tate approved “</w:t>
      </w:r>
      <w:r w:rsidRPr="00D3002C">
        <w:rPr>
          <w:i/>
          <w:color w:val="000000" w:themeColor="text1"/>
          <w:sz w:val="22"/>
          <w:szCs w:val="22"/>
        </w:rPr>
        <w:t>Finance Letter</w:t>
      </w:r>
      <w:r w:rsidRPr="00D3002C">
        <w:rPr>
          <w:color w:val="000000" w:themeColor="text1"/>
          <w:sz w:val="22"/>
          <w:szCs w:val="22"/>
        </w:rPr>
        <w:t>”</w:t>
      </w:r>
      <w:r w:rsidR="0023717B" w:rsidRPr="00D3002C">
        <w:rPr>
          <w:color w:val="000000" w:themeColor="text1"/>
          <w:sz w:val="22"/>
          <w:szCs w:val="22"/>
        </w:rPr>
        <w:t xml:space="preserve">, and the DLAE has received the Construction contract award </w:t>
      </w:r>
      <w:r w:rsidR="002E4B7C" w:rsidRPr="00D3002C">
        <w:rPr>
          <w:color w:val="000000" w:themeColor="text1"/>
          <w:sz w:val="22"/>
          <w:szCs w:val="22"/>
        </w:rPr>
        <w:t>package.</w:t>
      </w:r>
      <w:r w:rsidRPr="00D3002C">
        <w:rPr>
          <w:color w:val="000000" w:themeColor="text1"/>
          <w:sz w:val="22"/>
          <w:szCs w:val="22"/>
        </w:rPr>
        <w:t xml:space="preserve"> It is understood that an invoice must be submitted at least</w:t>
      </w:r>
      <w:r w:rsidR="001A4130" w:rsidRPr="00D3002C">
        <w:rPr>
          <w:color w:val="000000" w:themeColor="text1"/>
          <w:sz w:val="22"/>
          <w:szCs w:val="22"/>
        </w:rPr>
        <w:t xml:space="preserve"> once every six </w:t>
      </w:r>
      <w:r w:rsidRPr="00D3002C">
        <w:rPr>
          <w:color w:val="000000" w:themeColor="text1"/>
          <w:sz w:val="22"/>
          <w:szCs w:val="22"/>
        </w:rPr>
        <w:t xml:space="preserve">months for each project phase until all funds are expended. </w:t>
      </w:r>
    </w:p>
    <w:p w:rsidR="0030086E" w:rsidRDefault="0030086E" w:rsidP="006E1E4F">
      <w:pPr>
        <w:pStyle w:val="CommentText"/>
        <w:jc w:val="left"/>
        <w:rPr>
          <w:color w:val="000000" w:themeColor="text1"/>
          <w:sz w:val="22"/>
          <w:szCs w:val="22"/>
          <w:u w:val="single"/>
        </w:rPr>
      </w:pPr>
    </w:p>
    <w:p w:rsidR="00BC56BA" w:rsidRPr="00D3002C" w:rsidRDefault="00FB6543" w:rsidP="006E1E4F">
      <w:pPr>
        <w:pStyle w:val="CommentText"/>
        <w:jc w:val="left"/>
        <w:rPr>
          <w:color w:val="000000" w:themeColor="text1"/>
          <w:sz w:val="22"/>
          <w:szCs w:val="22"/>
          <w:u w:val="single"/>
        </w:rPr>
      </w:pPr>
      <w:r w:rsidRPr="00D3002C">
        <w:rPr>
          <w:color w:val="000000" w:themeColor="text1"/>
          <w:sz w:val="22"/>
          <w:szCs w:val="22"/>
          <w:u w:val="single"/>
        </w:rPr>
        <w:t>CERTIFICATION</w:t>
      </w:r>
    </w:p>
    <w:p w:rsidR="00D3002C" w:rsidRDefault="00D3002C"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I certify that the facts and statements in this “</w:t>
      </w:r>
      <w:r w:rsidRPr="00D3002C">
        <w:rPr>
          <w:i/>
          <w:color w:val="000000" w:themeColor="text1"/>
          <w:sz w:val="22"/>
          <w:szCs w:val="22"/>
        </w:rPr>
        <w:t>Request for Authorization Package</w:t>
      </w:r>
      <w:r w:rsidRPr="00D3002C">
        <w:rPr>
          <w:color w:val="000000" w:themeColor="text1"/>
          <w:sz w:val="22"/>
          <w:szCs w:val="22"/>
        </w:rPr>
        <w:t xml:space="preserve">” are accurate and correct. This Agency agrees to comply with the applicable terms and conditions set forth in Title 23, U.S. Code, Highways, and the policies and procedures promulgated by the Federal Highway Administration and </w:t>
      </w:r>
      <w:r w:rsidR="001A4130" w:rsidRPr="00D3002C">
        <w:rPr>
          <w:color w:val="000000" w:themeColor="text1"/>
          <w:sz w:val="22"/>
          <w:szCs w:val="22"/>
        </w:rPr>
        <w:t xml:space="preserve">the </w:t>
      </w:r>
      <w:r w:rsidRPr="00D3002C">
        <w:rPr>
          <w:color w:val="000000" w:themeColor="text1"/>
          <w:sz w:val="22"/>
          <w:szCs w:val="22"/>
        </w:rPr>
        <w:t>California Department of Transportation</w:t>
      </w:r>
      <w:r w:rsidR="00896731" w:rsidRPr="00D3002C">
        <w:rPr>
          <w:color w:val="000000" w:themeColor="text1"/>
          <w:sz w:val="22"/>
          <w:szCs w:val="22"/>
        </w:rPr>
        <w:t xml:space="preserve"> (Caltrans)</w:t>
      </w:r>
      <w:r w:rsidRPr="00D3002C">
        <w:rPr>
          <w:color w:val="000000" w:themeColor="text1"/>
          <w:sz w:val="22"/>
          <w:szCs w:val="22"/>
        </w:rPr>
        <w:t xml:space="preserve"> relative to the above-designated project.</w:t>
      </w: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 xml:space="preserve">I understand that upon submittal of this request and a completed </w:t>
      </w:r>
      <w:r w:rsidR="00011556" w:rsidRPr="00D3002C">
        <w:rPr>
          <w:color w:val="000000" w:themeColor="text1"/>
          <w:sz w:val="22"/>
          <w:szCs w:val="22"/>
        </w:rPr>
        <w:t>Exhibit 7-B “</w:t>
      </w:r>
      <w:r w:rsidRPr="00D3002C">
        <w:rPr>
          <w:i/>
          <w:color w:val="000000" w:themeColor="text1"/>
          <w:sz w:val="22"/>
          <w:szCs w:val="22"/>
        </w:rPr>
        <w:t>Field R</w:t>
      </w:r>
      <w:r w:rsidR="00E93CF2" w:rsidRPr="00D3002C">
        <w:rPr>
          <w:i/>
          <w:color w:val="000000" w:themeColor="text1"/>
          <w:sz w:val="22"/>
          <w:szCs w:val="22"/>
        </w:rPr>
        <w:t>eview Form</w:t>
      </w:r>
      <w:r w:rsidR="00011556" w:rsidRPr="00D3002C">
        <w:rPr>
          <w:color w:val="000000" w:themeColor="text1"/>
          <w:sz w:val="22"/>
          <w:szCs w:val="22"/>
        </w:rPr>
        <w:t>”, the federal and/or s</w:t>
      </w:r>
      <w:r w:rsidRPr="00D3002C">
        <w:rPr>
          <w:color w:val="000000" w:themeColor="text1"/>
          <w:sz w:val="22"/>
          <w:szCs w:val="22"/>
        </w:rPr>
        <w:t>tate funds will be encumbered via a “</w:t>
      </w:r>
      <w:r w:rsidRPr="00D3002C">
        <w:rPr>
          <w:i/>
          <w:color w:val="000000" w:themeColor="text1"/>
          <w:sz w:val="22"/>
          <w:szCs w:val="22"/>
        </w:rPr>
        <w:t>Program Supplement Agreement</w:t>
      </w:r>
      <w:r w:rsidR="00D2374F" w:rsidRPr="00D3002C">
        <w:rPr>
          <w:color w:val="000000" w:themeColor="text1"/>
          <w:sz w:val="22"/>
          <w:szCs w:val="22"/>
        </w:rPr>
        <w:t>” and /or s</w:t>
      </w:r>
      <w:r w:rsidRPr="00D3002C">
        <w:rPr>
          <w:color w:val="000000" w:themeColor="text1"/>
          <w:sz w:val="22"/>
          <w:szCs w:val="22"/>
        </w:rPr>
        <w:t>tate approved “</w:t>
      </w:r>
      <w:r w:rsidRPr="00D3002C">
        <w:rPr>
          <w:i/>
          <w:color w:val="000000" w:themeColor="text1"/>
          <w:sz w:val="22"/>
          <w:szCs w:val="22"/>
        </w:rPr>
        <w:t>Finance Letter</w:t>
      </w:r>
      <w:r w:rsidRPr="00D3002C">
        <w:rPr>
          <w:color w:val="000000" w:themeColor="text1"/>
          <w:sz w:val="22"/>
          <w:szCs w:val="22"/>
        </w:rPr>
        <w:t>”. This Agency will comply with the liquidation deadlines as explained in Government Code 16304.</w:t>
      </w:r>
    </w:p>
    <w:p w:rsidR="00BC56BA" w:rsidRPr="00D3002C" w:rsidRDefault="00BC56BA" w:rsidP="006E1E4F">
      <w:pPr>
        <w:pStyle w:val="CommentText"/>
        <w:jc w:val="left"/>
        <w:rPr>
          <w:color w:val="000000" w:themeColor="text1"/>
          <w:sz w:val="22"/>
          <w:szCs w:val="22"/>
        </w:rPr>
      </w:pPr>
    </w:p>
    <w:p w:rsidR="00BC56BA" w:rsidRPr="00D3002C" w:rsidRDefault="00FB6543" w:rsidP="006E1E4F">
      <w:pPr>
        <w:pStyle w:val="CommentText"/>
        <w:jc w:val="left"/>
        <w:rPr>
          <w:color w:val="000000" w:themeColor="text1"/>
          <w:sz w:val="22"/>
          <w:szCs w:val="22"/>
        </w:rPr>
      </w:pPr>
      <w:r w:rsidRPr="00D3002C">
        <w:rPr>
          <w:color w:val="000000" w:themeColor="text1"/>
          <w:sz w:val="22"/>
          <w:szCs w:val="22"/>
        </w:rPr>
        <w:t>I understand that this Agency is responsible for all costs i</w:t>
      </w:r>
      <w:r w:rsidR="00011556" w:rsidRPr="00D3002C">
        <w:rPr>
          <w:color w:val="000000" w:themeColor="text1"/>
          <w:sz w:val="22"/>
          <w:szCs w:val="22"/>
        </w:rPr>
        <w:t>n excess of the federal and/or s</w:t>
      </w:r>
      <w:r w:rsidRPr="00D3002C">
        <w:rPr>
          <w:color w:val="000000" w:themeColor="text1"/>
          <w:sz w:val="22"/>
          <w:szCs w:val="22"/>
        </w:rPr>
        <w:t>tate funds obligated/encumbered and all costs it incurred prior to receiving the FHWA issued “</w:t>
      </w:r>
      <w:r w:rsidRPr="00D3002C">
        <w:rPr>
          <w:i/>
          <w:color w:val="000000" w:themeColor="text1"/>
          <w:sz w:val="22"/>
          <w:szCs w:val="22"/>
        </w:rPr>
        <w:t>Authorization to Proceed</w:t>
      </w:r>
      <w:r w:rsidRPr="00D3002C">
        <w:rPr>
          <w:color w:val="000000" w:themeColor="text1"/>
          <w:sz w:val="22"/>
          <w:szCs w:val="22"/>
        </w:rPr>
        <w:t>”</w:t>
      </w:r>
      <w:r w:rsidR="00896731" w:rsidRPr="00D3002C">
        <w:rPr>
          <w:color w:val="000000" w:themeColor="text1"/>
          <w:sz w:val="22"/>
          <w:szCs w:val="22"/>
        </w:rPr>
        <w:t xml:space="preserve"> (E-76)</w:t>
      </w:r>
      <w:r w:rsidRPr="00D3002C">
        <w:rPr>
          <w:color w:val="000000" w:themeColor="text1"/>
          <w:sz w:val="22"/>
          <w:szCs w:val="22"/>
        </w:rPr>
        <w:t xml:space="preserve"> for this phase of the project.</w:t>
      </w:r>
    </w:p>
    <w:p w:rsidR="00BC56BA" w:rsidRPr="00D3002C" w:rsidRDefault="00BC56BA" w:rsidP="006E1E4F">
      <w:pPr>
        <w:pStyle w:val="CommentText"/>
        <w:jc w:val="left"/>
        <w:rPr>
          <w:color w:val="000000" w:themeColor="text1"/>
          <w:sz w:val="22"/>
          <w:szCs w:val="22"/>
        </w:rPr>
      </w:pPr>
    </w:p>
    <w:p w:rsidR="00F23BAD" w:rsidRPr="00F23BAD" w:rsidRDefault="00F23BAD" w:rsidP="00F23BAD">
      <w:pPr>
        <w:spacing w:before="100" w:beforeAutospacing="1"/>
        <w:jc w:val="left"/>
        <w:rPr>
          <w:sz w:val="20"/>
          <w:u w:val="single"/>
        </w:rPr>
      </w:pPr>
      <w:r w:rsidRPr="00F23BAD">
        <w:rPr>
          <w:szCs w:val="22"/>
        </w:rPr>
        <w:t>Please advise us as soon as the “</w:t>
      </w:r>
      <w:r w:rsidRPr="00F23BAD">
        <w:rPr>
          <w:i/>
          <w:szCs w:val="22"/>
        </w:rPr>
        <w:t>Authorization to Proceed</w:t>
      </w:r>
      <w:r w:rsidRPr="00F23BAD">
        <w:rPr>
          <w:szCs w:val="22"/>
        </w:rPr>
        <w:t>” has been issued.  You may direct any questions to:</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Pr="00F23BAD">
        <w:rPr>
          <w:sz w:val="20"/>
          <w:u w:val="single"/>
        </w:rPr>
        <w:t xml:space="preserve">                                                                                                                                          </w:t>
      </w:r>
      <w:r w:rsidRPr="00F23BAD">
        <w:rPr>
          <w:sz w:val="20"/>
        </w:rPr>
        <w:t xml:space="preserve">                                    </w:t>
      </w:r>
      <w:r w:rsidR="009B52C8">
        <w:rPr>
          <w:sz w:val="20"/>
        </w:rPr>
        <w:t xml:space="preserve">                     </w:t>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9B52C8">
        <w:rPr>
          <w:sz w:val="20"/>
        </w:rPr>
        <w:softHyphen/>
      </w:r>
      <w:r w:rsidR="003B66CC">
        <w:rPr>
          <w:sz w:val="20"/>
          <w:u w:val="single"/>
        </w:rPr>
        <w:t xml:space="preserve">  </w:t>
      </w:r>
      <w:r w:rsidR="006005E2">
        <w:rPr>
          <w:sz w:val="20"/>
          <w:u w:val="single"/>
        </w:rPr>
        <w:t>(Name of Local Agency Contact)</w:t>
      </w:r>
      <w:r w:rsidR="003B66CC">
        <w:rPr>
          <w:sz w:val="20"/>
          <w:u w:val="single"/>
        </w:rPr>
        <w:t xml:space="preserve">   </w:t>
      </w:r>
      <w:r w:rsidR="009B52C8">
        <w:rPr>
          <w:sz w:val="20"/>
        </w:rPr>
        <w:t xml:space="preserve">  </w:t>
      </w:r>
      <w:r w:rsidRPr="00F23BAD">
        <w:rPr>
          <w:sz w:val="20"/>
        </w:rPr>
        <w:t xml:space="preserve">at  </w:t>
      </w:r>
      <w:r w:rsidR="006005E2">
        <w:rPr>
          <w:sz w:val="20"/>
          <w:u w:val="single"/>
        </w:rPr>
        <w:t xml:space="preserve">    (Phone Number and E-Mail Address)    .</w:t>
      </w:r>
      <w:r w:rsidR="003B66CC">
        <w:rPr>
          <w:sz w:val="20"/>
          <w:u w:val="single"/>
        </w:rPr>
        <w:t xml:space="preserve">                                                                                  </w:t>
      </w:r>
      <w:r w:rsidRPr="00F23BAD">
        <w:rPr>
          <w:sz w:val="20"/>
          <w:u w:val="single"/>
        </w:rPr>
        <w:t xml:space="preserve">                                                                               </w:t>
      </w:r>
    </w:p>
    <w:p w:rsidR="00F23BAD" w:rsidRPr="00F23BAD" w:rsidRDefault="00F23BAD" w:rsidP="00F23BAD">
      <w:pPr>
        <w:jc w:val="left"/>
        <w:rPr>
          <w:szCs w:val="22"/>
        </w:rPr>
      </w:pPr>
      <w:r w:rsidRPr="00F23BAD">
        <w:rPr>
          <w:szCs w:val="22"/>
        </w:rPr>
        <w:t xml:space="preserve"> </w:t>
      </w:r>
    </w:p>
    <w:p w:rsidR="00F23BAD" w:rsidRPr="00F23BAD" w:rsidRDefault="00F23BAD" w:rsidP="00F23BAD">
      <w:pPr>
        <w:jc w:val="left"/>
        <w:rPr>
          <w:szCs w:val="22"/>
        </w:rPr>
      </w:pPr>
    </w:p>
    <w:p w:rsidR="00F23BAD" w:rsidRPr="00F23BAD" w:rsidRDefault="00F23BAD" w:rsidP="00F23BAD">
      <w:pPr>
        <w:jc w:val="left"/>
        <w:rPr>
          <w:szCs w:val="22"/>
        </w:rPr>
      </w:pPr>
      <w:r w:rsidRPr="00F23BAD">
        <w:rPr>
          <w:szCs w:val="22"/>
        </w:rPr>
        <w:t>_________________________________________________________</w:t>
      </w:r>
    </w:p>
    <w:p w:rsidR="00F23BAD" w:rsidRPr="00F23BAD" w:rsidRDefault="00F23BAD" w:rsidP="00F23BAD">
      <w:pPr>
        <w:tabs>
          <w:tab w:val="right" w:pos="5760"/>
        </w:tabs>
        <w:jc w:val="left"/>
        <w:rPr>
          <w:i/>
          <w:szCs w:val="22"/>
        </w:rPr>
      </w:pPr>
      <w:r w:rsidRPr="00F23BAD">
        <w:rPr>
          <w:i/>
          <w:szCs w:val="22"/>
        </w:rPr>
        <w:t xml:space="preserve">Signature of Full-time Local Agency Employee in Responsible Charge </w:t>
      </w:r>
    </w:p>
    <w:p w:rsidR="00F23BAD" w:rsidRPr="00F23BAD" w:rsidRDefault="00F23BAD" w:rsidP="00F23BAD">
      <w:pPr>
        <w:tabs>
          <w:tab w:val="right" w:pos="5760"/>
        </w:tabs>
        <w:jc w:val="left"/>
        <w:rPr>
          <w:szCs w:val="22"/>
          <w:u w:val="single"/>
        </w:rPr>
      </w:pPr>
    </w:p>
    <w:p w:rsidR="00F23BAD" w:rsidRPr="00F23BAD" w:rsidRDefault="00F23BAD" w:rsidP="00F23BAD">
      <w:pPr>
        <w:jc w:val="left"/>
        <w:rPr>
          <w:szCs w:val="22"/>
        </w:rPr>
      </w:pPr>
      <w:r w:rsidRPr="00F23BAD">
        <w:rPr>
          <w:szCs w:val="22"/>
        </w:rPr>
        <w:t>_________________________________________________________</w:t>
      </w:r>
    </w:p>
    <w:p w:rsidR="00F23BAD" w:rsidRPr="00F23BAD" w:rsidRDefault="00F23BAD" w:rsidP="00F23BAD">
      <w:pPr>
        <w:tabs>
          <w:tab w:val="right" w:pos="5760"/>
        </w:tabs>
        <w:jc w:val="left"/>
        <w:rPr>
          <w:szCs w:val="22"/>
          <w:u w:val="single"/>
        </w:rPr>
      </w:pPr>
      <w:r w:rsidRPr="00F23BAD">
        <w:rPr>
          <w:i/>
          <w:szCs w:val="22"/>
        </w:rPr>
        <w:t xml:space="preserve">                                                Print Name</w:t>
      </w:r>
    </w:p>
    <w:p w:rsidR="00F23BAD" w:rsidRPr="00F23BAD" w:rsidRDefault="00F23BAD" w:rsidP="00F23BAD">
      <w:pPr>
        <w:tabs>
          <w:tab w:val="center" w:pos="2880"/>
          <w:tab w:val="right" w:pos="5760"/>
        </w:tabs>
        <w:jc w:val="left"/>
        <w:rPr>
          <w:szCs w:val="22"/>
        </w:rPr>
      </w:pPr>
    </w:p>
    <w:p w:rsidR="00F23BAD" w:rsidRPr="00F23BAD" w:rsidRDefault="00F23BAD" w:rsidP="00F23BAD">
      <w:pPr>
        <w:jc w:val="left"/>
        <w:rPr>
          <w:szCs w:val="22"/>
        </w:rPr>
      </w:pPr>
      <w:r w:rsidRPr="00F23BAD">
        <w:rPr>
          <w:szCs w:val="22"/>
        </w:rPr>
        <w:t>_________________________________________________________</w:t>
      </w:r>
    </w:p>
    <w:p w:rsidR="00F23BAD" w:rsidRPr="00F23BAD" w:rsidRDefault="00F23BAD" w:rsidP="00F23BAD">
      <w:pPr>
        <w:tabs>
          <w:tab w:val="center" w:pos="2880"/>
          <w:tab w:val="right" w:pos="5760"/>
        </w:tabs>
        <w:jc w:val="left"/>
        <w:rPr>
          <w:i/>
          <w:szCs w:val="22"/>
        </w:rPr>
      </w:pPr>
      <w:r w:rsidRPr="00F23BAD">
        <w:rPr>
          <w:i/>
          <w:szCs w:val="22"/>
        </w:rPr>
        <w:tab/>
        <w:t xml:space="preserve">      Title</w:t>
      </w:r>
    </w:p>
    <w:p w:rsidR="00F23BAD" w:rsidRPr="00F23BAD" w:rsidRDefault="00F23BAD" w:rsidP="00F23BAD">
      <w:pPr>
        <w:tabs>
          <w:tab w:val="right" w:pos="5760"/>
        </w:tabs>
        <w:jc w:val="left"/>
        <w:rPr>
          <w:szCs w:val="22"/>
          <w:u w:val="single"/>
        </w:rPr>
      </w:pPr>
    </w:p>
    <w:p w:rsidR="00F23BAD" w:rsidRPr="00F23BAD" w:rsidRDefault="00F23BAD" w:rsidP="00F23BAD">
      <w:pPr>
        <w:jc w:val="left"/>
        <w:rPr>
          <w:szCs w:val="22"/>
        </w:rPr>
      </w:pPr>
      <w:r w:rsidRPr="00F23BAD">
        <w:rPr>
          <w:szCs w:val="22"/>
        </w:rPr>
        <w:t>_________________________________________________________</w:t>
      </w:r>
    </w:p>
    <w:p w:rsidR="00F23BAD" w:rsidRPr="00F23BAD" w:rsidRDefault="00F23BAD" w:rsidP="00F23BAD">
      <w:pPr>
        <w:spacing w:after="120"/>
        <w:ind w:left="2160" w:hanging="2070"/>
        <w:jc w:val="left"/>
        <w:rPr>
          <w:bCs/>
          <w:i/>
          <w:szCs w:val="22"/>
        </w:rPr>
      </w:pPr>
      <w:r w:rsidRPr="00F23BAD">
        <w:rPr>
          <w:bCs/>
          <w:i/>
          <w:szCs w:val="22"/>
        </w:rPr>
        <w:t xml:space="preserve">                                               Agency</w:t>
      </w:r>
    </w:p>
    <w:p w:rsidR="00D16A8F" w:rsidRPr="00D16A8F" w:rsidRDefault="00D16A8F" w:rsidP="00D16A8F">
      <w:pPr>
        <w:spacing w:after="120"/>
        <w:ind w:left="2160" w:hanging="2070"/>
        <w:jc w:val="left"/>
        <w:rPr>
          <w:b/>
          <w:bCs/>
          <w:sz w:val="16"/>
          <w:szCs w:val="16"/>
        </w:rPr>
      </w:pPr>
    </w:p>
    <w:p w:rsidR="00BC56BA" w:rsidRPr="00D3002C" w:rsidRDefault="00BC56BA" w:rsidP="00BC56BA">
      <w:pPr>
        <w:pStyle w:val="CommentText"/>
        <w:rPr>
          <w:color w:val="000000" w:themeColor="text1"/>
          <w:sz w:val="22"/>
          <w:szCs w:val="22"/>
        </w:rPr>
      </w:pPr>
    </w:p>
    <w:p w:rsidR="002F5D19" w:rsidRDefault="002F5D19"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022DB8" w:rsidRDefault="00022DB8" w:rsidP="00796298">
      <w:pPr>
        <w:pStyle w:val="BodyText"/>
        <w:ind w:hanging="2070"/>
        <w:rPr>
          <w:b/>
          <w:bCs/>
          <w:color w:val="000000" w:themeColor="text1"/>
          <w:sz w:val="16"/>
          <w:szCs w:val="16"/>
        </w:rPr>
      </w:pPr>
    </w:p>
    <w:p w:rsidR="00022DB8" w:rsidRDefault="00022DB8"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4E090F" w:rsidRDefault="004E090F" w:rsidP="00796298">
      <w:pPr>
        <w:pStyle w:val="BodyText"/>
        <w:ind w:hanging="2070"/>
        <w:rPr>
          <w:b/>
          <w:bCs/>
          <w:color w:val="000000" w:themeColor="text1"/>
          <w:sz w:val="16"/>
          <w:szCs w:val="16"/>
        </w:rPr>
      </w:pPr>
    </w:p>
    <w:p w:rsidR="006005E2" w:rsidRPr="00D16A8F" w:rsidRDefault="000C0BC4" w:rsidP="00796298">
      <w:pPr>
        <w:pStyle w:val="BodyText"/>
        <w:ind w:hanging="2070"/>
        <w:rPr>
          <w:bCs/>
          <w:color w:val="000000" w:themeColor="text1"/>
          <w:sz w:val="16"/>
          <w:szCs w:val="16"/>
        </w:rPr>
      </w:pPr>
      <w:r w:rsidRPr="00D16A8F">
        <w:rPr>
          <w:b/>
          <w:bCs/>
          <w:color w:val="000000" w:themeColor="text1"/>
          <w:sz w:val="16"/>
          <w:szCs w:val="16"/>
        </w:rPr>
        <w:t>Distribution</w:t>
      </w:r>
      <w:r w:rsidRPr="00D16A8F">
        <w:rPr>
          <w:color w:val="000000" w:themeColor="text1"/>
          <w:sz w:val="16"/>
          <w:szCs w:val="16"/>
        </w:rPr>
        <w:t xml:space="preserve">: </w:t>
      </w:r>
      <w:r w:rsidRPr="00D16A8F">
        <w:rPr>
          <w:b/>
          <w:color w:val="000000" w:themeColor="text1"/>
          <w:sz w:val="16"/>
          <w:szCs w:val="16"/>
        </w:rPr>
        <w:t xml:space="preserve"> </w:t>
      </w:r>
      <w:r w:rsidRPr="00D16A8F">
        <w:rPr>
          <w:color w:val="000000" w:themeColor="text1"/>
          <w:sz w:val="16"/>
          <w:szCs w:val="16"/>
        </w:rPr>
        <w:t>DLAE</w:t>
      </w:r>
    </w:p>
    <w:sectPr w:rsidR="006005E2" w:rsidRPr="00D16A8F" w:rsidSect="00BC583D">
      <w:headerReference w:type="even" r:id="rId8"/>
      <w:headerReference w:type="default" r:id="rId9"/>
      <w:footerReference w:type="even" r:id="rId10"/>
      <w:footerReference w:type="default" r:id="rId11"/>
      <w:footnotePr>
        <w:numRestart w:val="eachPage"/>
      </w:footnotePr>
      <w:pgSz w:w="12240" w:h="15840" w:code="1"/>
      <w:pgMar w:top="720" w:right="1080" w:bottom="720" w:left="1080" w:header="518" w:footer="518" w:gutter="0"/>
      <w:pgNumType w:start="1" w:chapStyle="1"/>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E9" w:rsidRDefault="00D46DE9">
      <w:r>
        <w:separator/>
      </w:r>
    </w:p>
  </w:endnote>
  <w:endnote w:type="continuationSeparator" w:id="0">
    <w:p w:rsidR="00D46DE9" w:rsidRDefault="00D4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02991"/>
      <w:docPartObj>
        <w:docPartGallery w:val="Page Numbers (Bottom of Page)"/>
        <w:docPartUnique/>
      </w:docPartObj>
    </w:sdtPr>
    <w:sdtEndPr/>
    <w:sdtContent>
      <w:sdt>
        <w:sdtPr>
          <w:id w:val="-1705238520"/>
          <w:docPartObj>
            <w:docPartGallery w:val="Page Numbers (Top of Page)"/>
            <w:docPartUnique/>
          </w:docPartObj>
        </w:sdtPr>
        <w:sdtEndPr/>
        <w:sdtContent>
          <w:p w:rsidR="00D3002C" w:rsidRDefault="00D300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DD2">
              <w:rPr>
                <w:b/>
                <w:bCs/>
                <w:noProof/>
              </w:rPr>
              <w:t>4</w:t>
            </w:r>
            <w:r>
              <w:rPr>
                <w:b/>
                <w:bCs/>
                <w:sz w:val="24"/>
                <w:szCs w:val="24"/>
              </w:rPr>
              <w:fldChar w:fldCharType="end"/>
            </w:r>
          </w:p>
        </w:sdtContent>
      </w:sdt>
    </w:sdtContent>
  </w:sdt>
  <w:p w:rsidR="004A4BC4" w:rsidRDefault="004A4BC4" w:rsidP="00BC56BA">
    <w:pPr>
      <w:pStyle w:val="Footer"/>
      <w:widowControl w:val="0"/>
      <w:tabs>
        <w:tab w:val="clear" w:pos="4320"/>
        <w:tab w:val="clear" w:pos="86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63789"/>
      <w:docPartObj>
        <w:docPartGallery w:val="Page Numbers (Bottom of Page)"/>
        <w:docPartUnique/>
      </w:docPartObj>
    </w:sdtPr>
    <w:sdtEndPr/>
    <w:sdtContent>
      <w:sdt>
        <w:sdtPr>
          <w:id w:val="910504941"/>
          <w:docPartObj>
            <w:docPartGallery w:val="Page Numbers (Top of Page)"/>
            <w:docPartUnique/>
          </w:docPartObj>
        </w:sdtPr>
        <w:sdtEndPr/>
        <w:sdtContent>
          <w:p w:rsidR="00D3002C" w:rsidRDefault="00D3002C" w:rsidP="00D3002C">
            <w:pPr>
              <w:pStyle w:val="Footer"/>
              <w:pBdr>
                <w:bottom w:val="single" w:sz="12" w:space="1" w:color="auto"/>
              </w:pBdr>
              <w:jc w:val="right"/>
            </w:pPr>
          </w:p>
          <w:p w:rsidR="00116DB5" w:rsidRDefault="00394B89" w:rsidP="00116DB5">
            <w:pPr>
              <w:pStyle w:val="Footer"/>
              <w:jc w:val="right"/>
            </w:pPr>
            <w:r>
              <w:rPr>
                <w:b/>
              </w:rPr>
              <w:t xml:space="preserve">LPP 18-01                                                                                                                                                  </w:t>
            </w:r>
            <w:r w:rsidR="00D3002C" w:rsidRPr="00D3002C">
              <w:rPr>
                <w:b/>
              </w:rPr>
              <w:t xml:space="preserve">Page </w:t>
            </w:r>
            <w:r w:rsidR="00D3002C" w:rsidRPr="00D3002C">
              <w:rPr>
                <w:b/>
                <w:bCs/>
                <w:sz w:val="24"/>
                <w:szCs w:val="24"/>
              </w:rPr>
              <w:fldChar w:fldCharType="begin"/>
            </w:r>
            <w:r w:rsidR="00D3002C" w:rsidRPr="00D3002C">
              <w:rPr>
                <w:b/>
                <w:bCs/>
              </w:rPr>
              <w:instrText xml:space="preserve"> PAGE </w:instrText>
            </w:r>
            <w:r w:rsidR="00D3002C" w:rsidRPr="00D3002C">
              <w:rPr>
                <w:b/>
                <w:bCs/>
                <w:sz w:val="24"/>
                <w:szCs w:val="24"/>
              </w:rPr>
              <w:fldChar w:fldCharType="separate"/>
            </w:r>
            <w:r>
              <w:rPr>
                <w:b/>
                <w:bCs/>
                <w:noProof/>
              </w:rPr>
              <w:t>4</w:t>
            </w:r>
            <w:r w:rsidR="00D3002C" w:rsidRPr="00D3002C">
              <w:rPr>
                <w:b/>
                <w:bCs/>
                <w:sz w:val="24"/>
                <w:szCs w:val="24"/>
              </w:rPr>
              <w:fldChar w:fldCharType="end"/>
            </w:r>
            <w:r w:rsidR="00D3002C" w:rsidRPr="00D3002C">
              <w:rPr>
                <w:b/>
              </w:rPr>
              <w:t xml:space="preserve"> of </w:t>
            </w:r>
            <w:r w:rsidR="00D3002C" w:rsidRPr="00D3002C">
              <w:rPr>
                <w:b/>
                <w:bCs/>
                <w:sz w:val="24"/>
                <w:szCs w:val="24"/>
              </w:rPr>
              <w:fldChar w:fldCharType="begin"/>
            </w:r>
            <w:r w:rsidR="00D3002C" w:rsidRPr="00D3002C">
              <w:rPr>
                <w:b/>
                <w:bCs/>
              </w:rPr>
              <w:instrText xml:space="preserve"> NUMPAGES  </w:instrText>
            </w:r>
            <w:r w:rsidR="00D3002C" w:rsidRPr="00D3002C">
              <w:rPr>
                <w:b/>
                <w:bCs/>
                <w:sz w:val="24"/>
                <w:szCs w:val="24"/>
              </w:rPr>
              <w:fldChar w:fldCharType="separate"/>
            </w:r>
            <w:r>
              <w:rPr>
                <w:b/>
                <w:bCs/>
                <w:noProof/>
              </w:rPr>
              <w:t>4</w:t>
            </w:r>
            <w:r w:rsidR="00D3002C" w:rsidRPr="00D3002C">
              <w:rPr>
                <w:b/>
                <w:bCs/>
                <w:sz w:val="24"/>
                <w:szCs w:val="24"/>
              </w:rPr>
              <w:fldChar w:fldCharType="end"/>
            </w:r>
          </w:p>
        </w:sdtContent>
      </w:sdt>
    </w:sdtContent>
  </w:sdt>
  <w:p w:rsidR="004A4BC4" w:rsidRPr="00116DB5" w:rsidRDefault="00BA2B6E" w:rsidP="00116DB5">
    <w:pPr>
      <w:pStyle w:val="Footer"/>
      <w:tabs>
        <w:tab w:val="clear" w:pos="8640"/>
        <w:tab w:val="right" w:pos="10080"/>
      </w:tabs>
      <w:jc w:val="left"/>
    </w:pPr>
    <w:r>
      <w:rPr>
        <w:b/>
        <w:sz w:val="20"/>
      </w:rPr>
      <w:tab/>
    </w:r>
    <w:r w:rsidR="00116DB5">
      <w:rPr>
        <w:b/>
        <w:sz w:val="20"/>
      </w:rPr>
      <w:tab/>
      <w:t xml:space="preserve">      January 201</w:t>
    </w:r>
    <w:r w:rsidR="009B0859">
      <w:rPr>
        <w:b/>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E9" w:rsidRDefault="00D46DE9">
      <w:r>
        <w:separator/>
      </w:r>
    </w:p>
  </w:footnote>
  <w:footnote w:type="continuationSeparator" w:id="0">
    <w:p w:rsidR="00D46DE9" w:rsidRDefault="00D4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Default="004A4BC4" w:rsidP="00BC56BA">
    <w:pPr>
      <w:pStyle w:val="Header"/>
      <w:tabs>
        <w:tab w:val="clear" w:pos="4320"/>
        <w:tab w:val="clear" w:pos="8640"/>
        <w:tab w:val="right" w:pos="10080"/>
      </w:tabs>
      <w:rPr>
        <w:b/>
      </w:rPr>
    </w:pPr>
    <w:r>
      <w:rPr>
        <w:b/>
        <w:sz w:val="20"/>
      </w:rPr>
      <w:t>EXHIBIT 3-D</w:t>
    </w:r>
    <w:r>
      <w:rPr>
        <w:b/>
        <w:sz w:val="20"/>
      </w:rPr>
      <w:tab/>
      <w:t xml:space="preserve"> Local Assistance Procedures Manual</w:t>
    </w:r>
  </w:p>
  <w:p w:rsidR="004A4BC4" w:rsidRDefault="004A4BC4">
    <w:pPr>
      <w:pStyle w:val="Header"/>
      <w:widowControl w:val="0"/>
      <w:pBdr>
        <w:bottom w:val="single" w:sz="12" w:space="1" w:color="auto"/>
      </w:pBdr>
      <w:tabs>
        <w:tab w:val="clear" w:pos="4320"/>
        <w:tab w:val="clear" w:pos="8640"/>
      </w:tabs>
      <w:rPr>
        <w:b/>
      </w:rPr>
    </w:pPr>
    <w:r>
      <w:rPr>
        <w:b/>
        <w:sz w:val="20"/>
      </w:rPr>
      <w:t>Request for Authorization to Proceed with Construction</w:t>
    </w:r>
  </w:p>
  <w:p w:rsidR="004A4BC4" w:rsidRDefault="004A4BC4">
    <w:pPr>
      <w:pStyle w:val="Header"/>
      <w:widowControl w:val="0"/>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Default="004A4BC4" w:rsidP="00BC56BA">
    <w:pPr>
      <w:pStyle w:val="Header"/>
      <w:tabs>
        <w:tab w:val="clear" w:pos="4320"/>
        <w:tab w:val="clear" w:pos="8640"/>
        <w:tab w:val="right" w:pos="10080"/>
      </w:tabs>
      <w:rPr>
        <w:b/>
        <w:noProof/>
        <w:sz w:val="20"/>
      </w:rPr>
    </w:pPr>
    <w:r>
      <w:rPr>
        <w:b/>
        <w:sz w:val="20"/>
      </w:rPr>
      <w:t>Local Assistance Procedures Manual</w:t>
    </w:r>
    <w:r>
      <w:rPr>
        <w:b/>
      </w:rPr>
      <w:t xml:space="preserve"> </w:t>
    </w:r>
    <w:r>
      <w:rPr>
        <w:b/>
      </w:rPr>
      <w:tab/>
    </w:r>
    <w:r>
      <w:rPr>
        <w:b/>
        <w:noProof/>
        <w:sz w:val="20"/>
      </w:rPr>
      <w:t>EXHIBIT 3-D</w:t>
    </w:r>
  </w:p>
  <w:p w:rsidR="004A4BC4" w:rsidRDefault="004A4BC4" w:rsidP="00BC56BA">
    <w:pPr>
      <w:pStyle w:val="Header"/>
      <w:widowControl w:val="0"/>
      <w:pBdr>
        <w:bottom w:val="single" w:sz="12" w:space="1" w:color="auto"/>
      </w:pBdr>
      <w:tabs>
        <w:tab w:val="clear" w:pos="4320"/>
        <w:tab w:val="clear" w:pos="8640"/>
        <w:tab w:val="right" w:pos="10080"/>
      </w:tabs>
      <w:rPr>
        <w:b/>
        <w:sz w:val="20"/>
      </w:rPr>
    </w:pPr>
    <w:r>
      <w:rPr>
        <w:b/>
        <w:sz w:val="20"/>
      </w:rPr>
      <w:tab/>
      <w:t>Reques</w:t>
    </w:r>
    <w:r w:rsidR="00011556">
      <w:rPr>
        <w:b/>
        <w:sz w:val="20"/>
      </w:rPr>
      <w:t>t for Authorization to Proceed w</w:t>
    </w:r>
    <w:r>
      <w:rPr>
        <w:b/>
        <w:sz w:val="20"/>
      </w:rPr>
      <w:t>ith Construction</w:t>
    </w:r>
  </w:p>
  <w:p w:rsidR="004A4BC4" w:rsidRDefault="004A4BC4">
    <w:pPr>
      <w:pStyle w:val="Header"/>
      <w:widowControl w:val="0"/>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568F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ACBD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EA5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42A3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AD1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8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F36E8DB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96221A"/>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53F"/>
    <w:multiLevelType w:val="hybridMultilevel"/>
    <w:tmpl w:val="2A960A20"/>
    <w:lvl w:ilvl="0" w:tplc="0409000F">
      <w:start w:val="1"/>
      <w:numFmt w:val="decimal"/>
      <w:lvlText w:val="%1."/>
      <w:lvlJc w:val="left"/>
      <w:pPr>
        <w:tabs>
          <w:tab w:val="num" w:pos="3000"/>
        </w:tabs>
        <w:ind w:left="3000" w:hanging="360"/>
      </w:p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1" w15:restartNumberingAfterBreak="0">
    <w:nsid w:val="0777172D"/>
    <w:multiLevelType w:val="hybridMultilevel"/>
    <w:tmpl w:val="13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F6160"/>
    <w:multiLevelType w:val="hybridMultilevel"/>
    <w:tmpl w:val="D702E1EC"/>
    <w:lvl w:ilvl="0" w:tplc="3880D310">
      <w:start w:val="1"/>
      <w:numFmt w:val="upperLetter"/>
      <w:lvlText w:val="%1."/>
      <w:lvlJc w:val="left"/>
      <w:pPr>
        <w:tabs>
          <w:tab w:val="num" w:pos="3060"/>
        </w:tabs>
        <w:ind w:left="3060" w:hanging="540"/>
      </w:pPr>
      <w:rPr>
        <w:rFonts w:hint="default"/>
      </w:rPr>
    </w:lvl>
    <w:lvl w:ilvl="1" w:tplc="B2DAD068">
      <w:start w:val="1"/>
      <w:numFmt w:val="bulle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34CA8ABC">
      <w:start w:val="2"/>
      <w:numFmt w:val="decimal"/>
      <w:lvlText w:val="(%4)"/>
      <w:lvlJc w:val="left"/>
      <w:pPr>
        <w:tabs>
          <w:tab w:val="num" w:pos="1095"/>
        </w:tabs>
        <w:ind w:left="1095" w:hanging="375"/>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096B0035"/>
    <w:multiLevelType w:val="hybridMultilevel"/>
    <w:tmpl w:val="49A6DCBA"/>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4" w15:restartNumberingAfterBreak="0">
    <w:nsid w:val="0B706AD8"/>
    <w:multiLevelType w:val="hybridMultilevel"/>
    <w:tmpl w:val="3B8CEDCE"/>
    <w:lvl w:ilvl="0" w:tplc="AE94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30DBF"/>
    <w:multiLevelType w:val="hybridMultilevel"/>
    <w:tmpl w:val="8F903470"/>
    <w:lvl w:ilvl="0" w:tplc="02362D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9240C3"/>
    <w:multiLevelType w:val="hybridMultilevel"/>
    <w:tmpl w:val="140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171F7"/>
    <w:multiLevelType w:val="hybridMultilevel"/>
    <w:tmpl w:val="0A3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F09F9"/>
    <w:multiLevelType w:val="hybridMultilevel"/>
    <w:tmpl w:val="31D4D732"/>
    <w:lvl w:ilvl="0" w:tplc="15B41E9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6696AC6"/>
    <w:multiLevelType w:val="hybridMultilevel"/>
    <w:tmpl w:val="36FCB5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A8107AB"/>
    <w:multiLevelType w:val="multilevel"/>
    <w:tmpl w:val="38E8ADAC"/>
    <w:lvl w:ilvl="0">
      <w:start w:val="13"/>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1B507183"/>
    <w:multiLevelType w:val="hybridMultilevel"/>
    <w:tmpl w:val="B80A065A"/>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3" w15:restartNumberingAfterBreak="0">
    <w:nsid w:val="1C6F0420"/>
    <w:multiLevelType w:val="hybridMultilevel"/>
    <w:tmpl w:val="C64A7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1DAE5277"/>
    <w:multiLevelType w:val="hybridMultilevel"/>
    <w:tmpl w:val="46D4AB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1F7B6AD8"/>
    <w:multiLevelType w:val="hybridMultilevel"/>
    <w:tmpl w:val="3426E168"/>
    <w:lvl w:ilvl="0" w:tplc="E4BA5070">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0203236"/>
    <w:multiLevelType w:val="hybridMultilevel"/>
    <w:tmpl w:val="E2DEF1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132461A"/>
    <w:multiLevelType w:val="hybridMultilevel"/>
    <w:tmpl w:val="4A261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58F1927"/>
    <w:multiLevelType w:val="hybridMultilevel"/>
    <w:tmpl w:val="57D85B36"/>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9" w15:restartNumberingAfterBreak="0">
    <w:nsid w:val="26F42981"/>
    <w:multiLevelType w:val="hybridMultilevel"/>
    <w:tmpl w:val="693C7ED6"/>
    <w:lvl w:ilvl="0" w:tplc="40241322">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DD2E37"/>
    <w:multiLevelType w:val="hybridMultilevel"/>
    <w:tmpl w:val="63B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A5822"/>
    <w:multiLevelType w:val="hybridMultilevel"/>
    <w:tmpl w:val="D5304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2C0F7FE4"/>
    <w:multiLevelType w:val="hybridMultilevel"/>
    <w:tmpl w:val="5C909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2DBC4641"/>
    <w:multiLevelType w:val="hybridMultilevel"/>
    <w:tmpl w:val="73E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EC414A"/>
    <w:multiLevelType w:val="hybridMultilevel"/>
    <w:tmpl w:val="554490F4"/>
    <w:lvl w:ilvl="0" w:tplc="45E86D0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A599A"/>
    <w:multiLevelType w:val="hybridMultilevel"/>
    <w:tmpl w:val="584830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37EA528C"/>
    <w:multiLevelType w:val="hybridMultilevel"/>
    <w:tmpl w:val="E7A08308"/>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7" w15:restartNumberingAfterBreak="0">
    <w:nsid w:val="38251A9D"/>
    <w:multiLevelType w:val="hybridMultilevel"/>
    <w:tmpl w:val="565A47C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38956DBF"/>
    <w:multiLevelType w:val="hybridMultilevel"/>
    <w:tmpl w:val="2D3EF394"/>
    <w:lvl w:ilvl="0" w:tplc="FFFFFFFF">
      <w:start w:val="1"/>
      <w:numFmt w:val="bullet"/>
      <w:lvlText w:val=""/>
      <w:legacy w:legacy="1" w:legacySpace="0" w:legacyIndent="360"/>
      <w:lvlJc w:val="left"/>
      <w:pPr>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3B6D7A87"/>
    <w:multiLevelType w:val="hybridMultilevel"/>
    <w:tmpl w:val="9E8CE5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3B78377C"/>
    <w:multiLevelType w:val="hybridMultilevel"/>
    <w:tmpl w:val="27A0A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C140259"/>
    <w:multiLevelType w:val="multilevel"/>
    <w:tmpl w:val="5B9E4D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3C9976E3"/>
    <w:multiLevelType w:val="hybridMultilevel"/>
    <w:tmpl w:val="4B847A6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3" w15:restartNumberingAfterBreak="0">
    <w:nsid w:val="3E742FD4"/>
    <w:multiLevelType w:val="hybridMultilevel"/>
    <w:tmpl w:val="AD3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EC70AA"/>
    <w:multiLevelType w:val="hybridMultilevel"/>
    <w:tmpl w:val="0FD0DCCC"/>
    <w:lvl w:ilvl="0" w:tplc="04090001">
      <w:start w:val="1"/>
      <w:numFmt w:val="bullet"/>
      <w:lvlText w:val=""/>
      <w:lvlJc w:val="left"/>
      <w:pPr>
        <w:tabs>
          <w:tab w:val="num" w:pos="2998"/>
        </w:tabs>
        <w:ind w:left="2998" w:hanging="360"/>
      </w:pPr>
      <w:rPr>
        <w:rFonts w:ascii="Symbol" w:hAnsi="Symbol" w:hint="default"/>
      </w:rPr>
    </w:lvl>
    <w:lvl w:ilvl="1" w:tplc="04090003" w:tentative="1">
      <w:start w:val="1"/>
      <w:numFmt w:val="bullet"/>
      <w:lvlText w:val="o"/>
      <w:lvlJc w:val="left"/>
      <w:pPr>
        <w:tabs>
          <w:tab w:val="num" w:pos="4078"/>
        </w:tabs>
        <w:ind w:left="4078" w:hanging="360"/>
      </w:pPr>
      <w:rPr>
        <w:rFonts w:ascii="Courier New" w:hAnsi="Courier New" w:hint="default"/>
      </w:rPr>
    </w:lvl>
    <w:lvl w:ilvl="2" w:tplc="04090005" w:tentative="1">
      <w:start w:val="1"/>
      <w:numFmt w:val="bullet"/>
      <w:lvlText w:val=""/>
      <w:lvlJc w:val="left"/>
      <w:pPr>
        <w:tabs>
          <w:tab w:val="num" w:pos="4798"/>
        </w:tabs>
        <w:ind w:left="4798" w:hanging="360"/>
      </w:pPr>
      <w:rPr>
        <w:rFonts w:ascii="Wingdings" w:hAnsi="Wingdings" w:hint="default"/>
      </w:rPr>
    </w:lvl>
    <w:lvl w:ilvl="3" w:tplc="04090001" w:tentative="1">
      <w:start w:val="1"/>
      <w:numFmt w:val="bullet"/>
      <w:lvlText w:val=""/>
      <w:lvlJc w:val="left"/>
      <w:pPr>
        <w:tabs>
          <w:tab w:val="num" w:pos="5518"/>
        </w:tabs>
        <w:ind w:left="5518" w:hanging="360"/>
      </w:pPr>
      <w:rPr>
        <w:rFonts w:ascii="Symbol" w:hAnsi="Symbol" w:hint="default"/>
      </w:rPr>
    </w:lvl>
    <w:lvl w:ilvl="4" w:tplc="04090003" w:tentative="1">
      <w:start w:val="1"/>
      <w:numFmt w:val="bullet"/>
      <w:lvlText w:val="o"/>
      <w:lvlJc w:val="left"/>
      <w:pPr>
        <w:tabs>
          <w:tab w:val="num" w:pos="6238"/>
        </w:tabs>
        <w:ind w:left="6238" w:hanging="360"/>
      </w:pPr>
      <w:rPr>
        <w:rFonts w:ascii="Courier New" w:hAnsi="Courier New" w:hint="default"/>
      </w:rPr>
    </w:lvl>
    <w:lvl w:ilvl="5" w:tplc="04090005" w:tentative="1">
      <w:start w:val="1"/>
      <w:numFmt w:val="bullet"/>
      <w:lvlText w:val=""/>
      <w:lvlJc w:val="left"/>
      <w:pPr>
        <w:tabs>
          <w:tab w:val="num" w:pos="6958"/>
        </w:tabs>
        <w:ind w:left="6958" w:hanging="360"/>
      </w:pPr>
      <w:rPr>
        <w:rFonts w:ascii="Wingdings" w:hAnsi="Wingdings" w:hint="default"/>
      </w:rPr>
    </w:lvl>
    <w:lvl w:ilvl="6" w:tplc="04090001" w:tentative="1">
      <w:start w:val="1"/>
      <w:numFmt w:val="bullet"/>
      <w:lvlText w:val=""/>
      <w:lvlJc w:val="left"/>
      <w:pPr>
        <w:tabs>
          <w:tab w:val="num" w:pos="7678"/>
        </w:tabs>
        <w:ind w:left="7678" w:hanging="360"/>
      </w:pPr>
      <w:rPr>
        <w:rFonts w:ascii="Symbol" w:hAnsi="Symbol" w:hint="default"/>
      </w:rPr>
    </w:lvl>
    <w:lvl w:ilvl="7" w:tplc="04090003" w:tentative="1">
      <w:start w:val="1"/>
      <w:numFmt w:val="bullet"/>
      <w:lvlText w:val="o"/>
      <w:lvlJc w:val="left"/>
      <w:pPr>
        <w:tabs>
          <w:tab w:val="num" w:pos="8398"/>
        </w:tabs>
        <w:ind w:left="8398" w:hanging="360"/>
      </w:pPr>
      <w:rPr>
        <w:rFonts w:ascii="Courier New" w:hAnsi="Courier New" w:hint="default"/>
      </w:rPr>
    </w:lvl>
    <w:lvl w:ilvl="8" w:tplc="04090005" w:tentative="1">
      <w:start w:val="1"/>
      <w:numFmt w:val="bullet"/>
      <w:lvlText w:val=""/>
      <w:lvlJc w:val="left"/>
      <w:pPr>
        <w:tabs>
          <w:tab w:val="num" w:pos="9118"/>
        </w:tabs>
        <w:ind w:left="9118" w:hanging="360"/>
      </w:pPr>
      <w:rPr>
        <w:rFonts w:ascii="Wingdings" w:hAnsi="Wingdings" w:hint="default"/>
      </w:rPr>
    </w:lvl>
  </w:abstractNum>
  <w:abstractNum w:abstractNumId="45" w15:restartNumberingAfterBreak="0">
    <w:nsid w:val="46C24CB4"/>
    <w:multiLevelType w:val="hybridMultilevel"/>
    <w:tmpl w:val="C8AAD2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47D62A3E"/>
    <w:multiLevelType w:val="hybridMultilevel"/>
    <w:tmpl w:val="44A269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919118A"/>
    <w:multiLevelType w:val="hybridMultilevel"/>
    <w:tmpl w:val="553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834805"/>
    <w:multiLevelType w:val="singleLevel"/>
    <w:tmpl w:val="419A2DD4"/>
    <w:lvl w:ilvl="0">
      <w:start w:val="1"/>
      <w:numFmt w:val="decimal"/>
      <w:lvlText w:val="%1."/>
      <w:legacy w:legacy="1" w:legacySpace="0" w:legacyIndent="360"/>
      <w:lvlJc w:val="left"/>
      <w:pPr>
        <w:ind w:left="1080" w:hanging="360"/>
      </w:pPr>
    </w:lvl>
  </w:abstractNum>
  <w:abstractNum w:abstractNumId="49" w15:restartNumberingAfterBreak="0">
    <w:nsid w:val="52A07B3C"/>
    <w:multiLevelType w:val="hybridMultilevel"/>
    <w:tmpl w:val="C9CC2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30C3765"/>
    <w:multiLevelType w:val="hybridMultilevel"/>
    <w:tmpl w:val="7E421C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5322134F"/>
    <w:multiLevelType w:val="hybridMultilevel"/>
    <w:tmpl w:val="D7EE7446"/>
    <w:lvl w:ilvl="0" w:tplc="6F48863C">
      <w:start w:val="1"/>
      <w:numFmt w:val="bullet"/>
      <w:lvlText w:val=""/>
      <w:lvlJc w:val="left"/>
      <w:pPr>
        <w:tabs>
          <w:tab w:val="num" w:pos="3096"/>
        </w:tabs>
        <w:ind w:left="3096"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54A202D1"/>
    <w:multiLevelType w:val="singleLevel"/>
    <w:tmpl w:val="07104984"/>
    <w:lvl w:ilvl="0">
      <w:start w:val="1"/>
      <w:numFmt w:val="bullet"/>
      <w:pStyle w:val="Bulletedlist"/>
      <w:lvlText w:val=""/>
      <w:lvlJc w:val="left"/>
      <w:pPr>
        <w:tabs>
          <w:tab w:val="num" w:pos="936"/>
        </w:tabs>
        <w:ind w:left="936" w:hanging="432"/>
      </w:pPr>
      <w:rPr>
        <w:rFonts w:ascii="Symbol" w:hAnsi="Symbol" w:hint="default"/>
      </w:rPr>
    </w:lvl>
  </w:abstractNum>
  <w:abstractNum w:abstractNumId="53" w15:restartNumberingAfterBreak="0">
    <w:nsid w:val="54BF68DE"/>
    <w:multiLevelType w:val="hybridMultilevel"/>
    <w:tmpl w:val="72D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061102"/>
    <w:multiLevelType w:val="hybridMultilevel"/>
    <w:tmpl w:val="57549A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5" w15:restartNumberingAfterBreak="0">
    <w:nsid w:val="58DF3434"/>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9641A"/>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60297"/>
    <w:multiLevelType w:val="hybridMultilevel"/>
    <w:tmpl w:val="668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20245A"/>
    <w:multiLevelType w:val="hybridMultilevel"/>
    <w:tmpl w:val="906E645C"/>
    <w:lvl w:ilvl="0" w:tplc="6F48863C">
      <w:start w:val="1"/>
      <w:numFmt w:val="bullet"/>
      <w:lvlText w:val=""/>
      <w:lvlJc w:val="left"/>
      <w:pPr>
        <w:tabs>
          <w:tab w:val="num" w:pos="3456"/>
        </w:tabs>
        <w:ind w:left="3456"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9" w15:restartNumberingAfterBreak="0">
    <w:nsid w:val="62826964"/>
    <w:multiLevelType w:val="hybridMultilevel"/>
    <w:tmpl w:val="EC840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67BB4E77"/>
    <w:multiLevelType w:val="hybridMultilevel"/>
    <w:tmpl w:val="1A885A02"/>
    <w:lvl w:ilvl="0" w:tplc="FFFFFFFF">
      <w:start w:val="1"/>
      <w:numFmt w:val="bullet"/>
      <w:lvlText w:val=""/>
      <w:lvlJc w:val="left"/>
      <w:pPr>
        <w:tabs>
          <w:tab w:val="num" w:pos="3240"/>
        </w:tabs>
        <w:ind w:left="3240" w:hanging="360"/>
      </w:pPr>
      <w:rPr>
        <w:rFonts w:ascii="Symbol" w:hAnsi="Symbol" w:hint="default"/>
      </w:rPr>
    </w:lvl>
    <w:lvl w:ilvl="1" w:tplc="6F48863C">
      <w:start w:val="1"/>
      <w:numFmt w:val="bullet"/>
      <w:lvlText w:val=""/>
      <w:lvlJc w:val="left"/>
      <w:pPr>
        <w:tabs>
          <w:tab w:val="num" w:pos="3600"/>
        </w:tabs>
        <w:ind w:left="3600" w:hanging="360"/>
      </w:pPr>
      <w:rPr>
        <w:rFonts w:ascii="Symbol" w:hAnsi="Symbol" w:hint="default"/>
      </w:rPr>
    </w:lvl>
    <w:lvl w:ilvl="2" w:tplc="00010409">
      <w:start w:val="1"/>
      <w:numFmt w:val="bullet"/>
      <w:lvlText w:val=""/>
      <w:lvlJc w:val="left"/>
      <w:pPr>
        <w:tabs>
          <w:tab w:val="num" w:pos="4320"/>
        </w:tabs>
        <w:ind w:left="4320" w:hanging="360"/>
      </w:pPr>
      <w:rPr>
        <w:rFonts w:ascii="Symbol" w:hAnsi="Symbol"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1" w15:restartNumberingAfterBreak="0">
    <w:nsid w:val="68E44261"/>
    <w:multiLevelType w:val="multilevel"/>
    <w:tmpl w:val="F1AC0BA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lowerLetter"/>
      <w:lvlText w:val="%3)"/>
      <w:lvlJc w:val="left"/>
      <w:pPr>
        <w:tabs>
          <w:tab w:val="num" w:pos="2160"/>
        </w:tabs>
        <w:ind w:left="2160" w:hanging="360"/>
      </w:p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B98623A"/>
    <w:multiLevelType w:val="hybridMultilevel"/>
    <w:tmpl w:val="939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2C5B"/>
    <w:multiLevelType w:val="multilevel"/>
    <w:tmpl w:val="E3A4CF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4"/>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4" w15:restartNumberingAfterBreak="0">
    <w:nsid w:val="6C6D6441"/>
    <w:multiLevelType w:val="hybridMultilevel"/>
    <w:tmpl w:val="4BDED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6F62627A"/>
    <w:multiLevelType w:val="hybridMultilevel"/>
    <w:tmpl w:val="9E9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0464D2"/>
    <w:multiLevelType w:val="hybridMultilevel"/>
    <w:tmpl w:val="35E28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88160E"/>
    <w:multiLevelType w:val="hybridMultilevel"/>
    <w:tmpl w:val="7B340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731A6F96"/>
    <w:multiLevelType w:val="hybridMultilevel"/>
    <w:tmpl w:val="9700529C"/>
    <w:lvl w:ilvl="0" w:tplc="01FC5C86">
      <w:start w:val="1"/>
      <w:numFmt w:val="bullet"/>
      <w:pStyle w:val="BodyBullet"/>
      <w:lvlText w:val=""/>
      <w:lvlJc w:val="left"/>
      <w:pPr>
        <w:tabs>
          <w:tab w:val="num" w:pos="5850"/>
        </w:tabs>
        <w:ind w:left="585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69" w15:restartNumberingAfterBreak="0">
    <w:nsid w:val="732112A6"/>
    <w:multiLevelType w:val="hybridMultilevel"/>
    <w:tmpl w:val="2B9C82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73A55EFE"/>
    <w:multiLevelType w:val="hybridMultilevel"/>
    <w:tmpl w:val="2EEC9FC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79D22CFF"/>
    <w:multiLevelType w:val="hybridMultilevel"/>
    <w:tmpl w:val="392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253144"/>
    <w:multiLevelType w:val="hybridMultilevel"/>
    <w:tmpl w:val="59FA2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B5F33BE"/>
    <w:multiLevelType w:val="hybridMultilevel"/>
    <w:tmpl w:val="72FA6DD4"/>
    <w:lvl w:ilvl="0" w:tplc="6F48863C">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D72CA2"/>
    <w:multiLevelType w:val="hybridMultilevel"/>
    <w:tmpl w:val="401E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vlJc w:val="left"/>
        <w:pPr>
          <w:tabs>
            <w:tab w:val="num" w:pos="3240"/>
          </w:tabs>
          <w:ind w:left="3240" w:hanging="360"/>
        </w:pPr>
        <w:rPr>
          <w:rFonts w:ascii="Symbol" w:hAnsi="Symbol" w:hint="default"/>
        </w:rPr>
      </w:lvl>
    </w:lvlOverride>
  </w:num>
  <w:num w:numId="2">
    <w:abstractNumId w:val="48"/>
  </w:num>
  <w:num w:numId="3">
    <w:abstractNumId w:val="48"/>
    <w:lvlOverride w:ilvl="0">
      <w:lvl w:ilvl="0">
        <w:start w:val="1"/>
        <w:numFmt w:val="decimal"/>
        <w:lvlText w:val="%1."/>
        <w:legacy w:legacy="1" w:legacySpace="0" w:legacyIndent="360"/>
        <w:lvlJc w:val="left"/>
        <w:pPr>
          <w:ind w:left="1080" w:hanging="360"/>
        </w:pPr>
      </w:lvl>
    </w:lvlOverride>
  </w:num>
  <w:num w:numId="4">
    <w:abstractNumId w:val="9"/>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1"/>
  </w:num>
  <w:num w:numId="14">
    <w:abstractNumId w:val="60"/>
  </w:num>
  <w:num w:numId="15">
    <w:abstractNumId w:val="44"/>
  </w:num>
  <w:num w:numId="16">
    <w:abstractNumId w:val="13"/>
  </w:num>
  <w:num w:numId="17">
    <w:abstractNumId w:val="45"/>
  </w:num>
  <w:num w:numId="18">
    <w:abstractNumId w:val="35"/>
  </w:num>
  <w:num w:numId="19">
    <w:abstractNumId w:val="54"/>
  </w:num>
  <w:num w:numId="20">
    <w:abstractNumId w:val="28"/>
  </w:num>
  <w:num w:numId="21">
    <w:abstractNumId w:val="51"/>
  </w:num>
  <w:num w:numId="22">
    <w:abstractNumId w:val="73"/>
  </w:num>
  <w:num w:numId="23">
    <w:abstractNumId w:val="58"/>
  </w:num>
  <w:num w:numId="24">
    <w:abstractNumId w:val="68"/>
  </w:num>
  <w:num w:numId="25">
    <w:abstractNumId w:val="52"/>
  </w:num>
  <w:num w:numId="26">
    <w:abstractNumId w:val="24"/>
  </w:num>
  <w:num w:numId="27">
    <w:abstractNumId w:val="40"/>
  </w:num>
  <w:num w:numId="28">
    <w:abstractNumId w:val="67"/>
  </w:num>
  <w:num w:numId="29">
    <w:abstractNumId w:val="27"/>
  </w:num>
  <w:num w:numId="30">
    <w:abstractNumId w:val="59"/>
  </w:num>
  <w:num w:numId="31">
    <w:abstractNumId w:val="26"/>
  </w:num>
  <w:num w:numId="32">
    <w:abstractNumId w:val="46"/>
  </w:num>
  <w:num w:numId="33">
    <w:abstractNumId w:val="55"/>
  </w:num>
  <w:num w:numId="34">
    <w:abstractNumId w:val="29"/>
  </w:num>
  <w:num w:numId="35">
    <w:abstractNumId w:val="34"/>
  </w:num>
  <w:num w:numId="36">
    <w:abstractNumId w:val="41"/>
  </w:num>
  <w:num w:numId="37">
    <w:abstractNumId w:val="38"/>
  </w:num>
  <w:num w:numId="38">
    <w:abstractNumId w:val="22"/>
  </w:num>
  <w:num w:numId="39">
    <w:abstractNumId w:val="10"/>
  </w:num>
  <w:num w:numId="40">
    <w:abstractNumId w:val="19"/>
  </w:num>
  <w:num w:numId="41">
    <w:abstractNumId w:val="65"/>
  </w:num>
  <w:num w:numId="42">
    <w:abstractNumId w:val="63"/>
  </w:num>
  <w:num w:numId="43">
    <w:abstractNumId w:val="66"/>
  </w:num>
  <w:num w:numId="44">
    <w:abstractNumId w:val="61"/>
  </w:num>
  <w:num w:numId="45">
    <w:abstractNumId w:val="12"/>
  </w:num>
  <w:num w:numId="46">
    <w:abstractNumId w:val="42"/>
  </w:num>
  <w:num w:numId="47">
    <w:abstractNumId w:val="56"/>
  </w:num>
  <w:num w:numId="48">
    <w:abstractNumId w:val="15"/>
  </w:num>
  <w:num w:numId="49">
    <w:abstractNumId w:val="74"/>
  </w:num>
  <w:num w:numId="50">
    <w:abstractNumId w:val="11"/>
  </w:num>
  <w:num w:numId="51">
    <w:abstractNumId w:val="53"/>
  </w:num>
  <w:num w:numId="52">
    <w:abstractNumId w:val="37"/>
  </w:num>
  <w:num w:numId="53">
    <w:abstractNumId w:val="43"/>
  </w:num>
  <w:num w:numId="54">
    <w:abstractNumId w:val="30"/>
  </w:num>
  <w:num w:numId="55">
    <w:abstractNumId w:val="57"/>
  </w:num>
  <w:num w:numId="56">
    <w:abstractNumId w:val="71"/>
  </w:num>
  <w:num w:numId="57">
    <w:abstractNumId w:val="47"/>
  </w:num>
  <w:num w:numId="58">
    <w:abstractNumId w:val="62"/>
  </w:num>
  <w:num w:numId="59">
    <w:abstractNumId w:val="33"/>
  </w:num>
  <w:num w:numId="60">
    <w:abstractNumId w:val="18"/>
  </w:num>
  <w:num w:numId="61">
    <w:abstractNumId w:val="17"/>
  </w:num>
  <w:num w:numId="62">
    <w:abstractNumId w:val="14"/>
  </w:num>
  <w:num w:numId="63">
    <w:abstractNumId w:val="50"/>
  </w:num>
  <w:num w:numId="64">
    <w:abstractNumId w:val="20"/>
  </w:num>
  <w:num w:numId="65">
    <w:abstractNumId w:val="69"/>
  </w:num>
  <w:num w:numId="66">
    <w:abstractNumId w:val="64"/>
  </w:num>
  <w:num w:numId="67">
    <w:abstractNumId w:val="39"/>
  </w:num>
  <w:num w:numId="68">
    <w:abstractNumId w:val="23"/>
  </w:num>
  <w:num w:numId="69">
    <w:abstractNumId w:val="25"/>
  </w:num>
  <w:num w:numId="70">
    <w:abstractNumId w:val="16"/>
  </w:num>
  <w:num w:numId="71">
    <w:abstractNumId w:val="49"/>
  </w:num>
  <w:num w:numId="72">
    <w:abstractNumId w:val="31"/>
  </w:num>
  <w:num w:numId="73">
    <w:abstractNumId w:val="72"/>
  </w:num>
  <w:num w:numId="74">
    <w:abstractNumId w:val="32"/>
  </w:num>
  <w:num w:numId="75">
    <w:abstractNumId w:val="36"/>
  </w:num>
  <w:num w:numId="76">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556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DB"/>
    <w:rsid w:val="00001E97"/>
    <w:rsid w:val="000032CA"/>
    <w:rsid w:val="00004E36"/>
    <w:rsid w:val="0000525F"/>
    <w:rsid w:val="0000694E"/>
    <w:rsid w:val="000075AF"/>
    <w:rsid w:val="00010033"/>
    <w:rsid w:val="000100C1"/>
    <w:rsid w:val="00010587"/>
    <w:rsid w:val="00011556"/>
    <w:rsid w:val="000120D8"/>
    <w:rsid w:val="00012125"/>
    <w:rsid w:val="0001284A"/>
    <w:rsid w:val="00013E33"/>
    <w:rsid w:val="000146BD"/>
    <w:rsid w:val="00015618"/>
    <w:rsid w:val="00021F14"/>
    <w:rsid w:val="00022045"/>
    <w:rsid w:val="00022DB8"/>
    <w:rsid w:val="000255AE"/>
    <w:rsid w:val="00025885"/>
    <w:rsid w:val="00025D90"/>
    <w:rsid w:val="00026043"/>
    <w:rsid w:val="0002780A"/>
    <w:rsid w:val="00027C18"/>
    <w:rsid w:val="00030497"/>
    <w:rsid w:val="00030F35"/>
    <w:rsid w:val="00031883"/>
    <w:rsid w:val="000328C4"/>
    <w:rsid w:val="000353B9"/>
    <w:rsid w:val="00035EA7"/>
    <w:rsid w:val="000365EC"/>
    <w:rsid w:val="00037962"/>
    <w:rsid w:val="00040C9F"/>
    <w:rsid w:val="00043840"/>
    <w:rsid w:val="0005230B"/>
    <w:rsid w:val="0005418C"/>
    <w:rsid w:val="00054D7E"/>
    <w:rsid w:val="0005658A"/>
    <w:rsid w:val="00056A67"/>
    <w:rsid w:val="00056EA0"/>
    <w:rsid w:val="000570C3"/>
    <w:rsid w:val="000573F4"/>
    <w:rsid w:val="0005751A"/>
    <w:rsid w:val="00057A0A"/>
    <w:rsid w:val="00062E96"/>
    <w:rsid w:val="00063186"/>
    <w:rsid w:val="00064EB4"/>
    <w:rsid w:val="00065A62"/>
    <w:rsid w:val="00065ACD"/>
    <w:rsid w:val="000668CF"/>
    <w:rsid w:val="0007007A"/>
    <w:rsid w:val="000706D7"/>
    <w:rsid w:val="00071A67"/>
    <w:rsid w:val="000728BD"/>
    <w:rsid w:val="0007338D"/>
    <w:rsid w:val="0007465A"/>
    <w:rsid w:val="0007627F"/>
    <w:rsid w:val="00077A52"/>
    <w:rsid w:val="00080C65"/>
    <w:rsid w:val="00081F32"/>
    <w:rsid w:val="00082DB9"/>
    <w:rsid w:val="000831CE"/>
    <w:rsid w:val="000833C4"/>
    <w:rsid w:val="000844E2"/>
    <w:rsid w:val="00085BD6"/>
    <w:rsid w:val="00086112"/>
    <w:rsid w:val="00086186"/>
    <w:rsid w:val="000862CC"/>
    <w:rsid w:val="000862E5"/>
    <w:rsid w:val="0008796E"/>
    <w:rsid w:val="00087A5E"/>
    <w:rsid w:val="00090B91"/>
    <w:rsid w:val="0009334C"/>
    <w:rsid w:val="0009457A"/>
    <w:rsid w:val="00094C9E"/>
    <w:rsid w:val="00094F95"/>
    <w:rsid w:val="00095FDD"/>
    <w:rsid w:val="000A02AC"/>
    <w:rsid w:val="000A0A1C"/>
    <w:rsid w:val="000A20B3"/>
    <w:rsid w:val="000A243F"/>
    <w:rsid w:val="000A3121"/>
    <w:rsid w:val="000A57EB"/>
    <w:rsid w:val="000A5A08"/>
    <w:rsid w:val="000A77E1"/>
    <w:rsid w:val="000A78D0"/>
    <w:rsid w:val="000A7A4F"/>
    <w:rsid w:val="000B0810"/>
    <w:rsid w:val="000B2076"/>
    <w:rsid w:val="000B4743"/>
    <w:rsid w:val="000B4B55"/>
    <w:rsid w:val="000B51CF"/>
    <w:rsid w:val="000B79EB"/>
    <w:rsid w:val="000C0BC4"/>
    <w:rsid w:val="000C45A6"/>
    <w:rsid w:val="000C6003"/>
    <w:rsid w:val="000C6B95"/>
    <w:rsid w:val="000C6F30"/>
    <w:rsid w:val="000C72DB"/>
    <w:rsid w:val="000D1702"/>
    <w:rsid w:val="000D19B3"/>
    <w:rsid w:val="000D1BD0"/>
    <w:rsid w:val="000D2172"/>
    <w:rsid w:val="000D2202"/>
    <w:rsid w:val="000D2570"/>
    <w:rsid w:val="000D33A0"/>
    <w:rsid w:val="000D576A"/>
    <w:rsid w:val="000D63C2"/>
    <w:rsid w:val="000D737F"/>
    <w:rsid w:val="000E0377"/>
    <w:rsid w:val="000E056B"/>
    <w:rsid w:val="000E0C33"/>
    <w:rsid w:val="000E109A"/>
    <w:rsid w:val="000E2CC1"/>
    <w:rsid w:val="000E4270"/>
    <w:rsid w:val="000E5501"/>
    <w:rsid w:val="000E5CA1"/>
    <w:rsid w:val="000E600F"/>
    <w:rsid w:val="000E7C23"/>
    <w:rsid w:val="000F0112"/>
    <w:rsid w:val="000F0E66"/>
    <w:rsid w:val="000F1500"/>
    <w:rsid w:val="000F2548"/>
    <w:rsid w:val="000F417A"/>
    <w:rsid w:val="000F5953"/>
    <w:rsid w:val="000F6683"/>
    <w:rsid w:val="000F6870"/>
    <w:rsid w:val="00100210"/>
    <w:rsid w:val="0010135D"/>
    <w:rsid w:val="0010387F"/>
    <w:rsid w:val="00104127"/>
    <w:rsid w:val="0010463F"/>
    <w:rsid w:val="001055EA"/>
    <w:rsid w:val="001062E1"/>
    <w:rsid w:val="001103CB"/>
    <w:rsid w:val="00110CE1"/>
    <w:rsid w:val="001123A5"/>
    <w:rsid w:val="0011253A"/>
    <w:rsid w:val="00114A92"/>
    <w:rsid w:val="0011506A"/>
    <w:rsid w:val="00116DB5"/>
    <w:rsid w:val="00122B90"/>
    <w:rsid w:val="00122F76"/>
    <w:rsid w:val="00123697"/>
    <w:rsid w:val="0012517E"/>
    <w:rsid w:val="001255B4"/>
    <w:rsid w:val="0012645F"/>
    <w:rsid w:val="00126ED7"/>
    <w:rsid w:val="00127C40"/>
    <w:rsid w:val="001300D8"/>
    <w:rsid w:val="00130803"/>
    <w:rsid w:val="00142ABA"/>
    <w:rsid w:val="001430A2"/>
    <w:rsid w:val="0014310D"/>
    <w:rsid w:val="001440BE"/>
    <w:rsid w:val="00144C25"/>
    <w:rsid w:val="00144E51"/>
    <w:rsid w:val="0014557B"/>
    <w:rsid w:val="001470F1"/>
    <w:rsid w:val="0014711D"/>
    <w:rsid w:val="00150399"/>
    <w:rsid w:val="00150449"/>
    <w:rsid w:val="00150AF2"/>
    <w:rsid w:val="00155935"/>
    <w:rsid w:val="00156199"/>
    <w:rsid w:val="0015670F"/>
    <w:rsid w:val="00160616"/>
    <w:rsid w:val="00160E74"/>
    <w:rsid w:val="0016111B"/>
    <w:rsid w:val="0016375F"/>
    <w:rsid w:val="00163BE8"/>
    <w:rsid w:val="00165150"/>
    <w:rsid w:val="00165A3D"/>
    <w:rsid w:val="00170567"/>
    <w:rsid w:val="00170744"/>
    <w:rsid w:val="00171F55"/>
    <w:rsid w:val="001759AB"/>
    <w:rsid w:val="00176F88"/>
    <w:rsid w:val="0017745D"/>
    <w:rsid w:val="001817A5"/>
    <w:rsid w:val="001825E2"/>
    <w:rsid w:val="001851C8"/>
    <w:rsid w:val="0018583D"/>
    <w:rsid w:val="0019009A"/>
    <w:rsid w:val="001912E5"/>
    <w:rsid w:val="001944C6"/>
    <w:rsid w:val="001947C7"/>
    <w:rsid w:val="00195C19"/>
    <w:rsid w:val="00196CAA"/>
    <w:rsid w:val="001A0062"/>
    <w:rsid w:val="001A22DB"/>
    <w:rsid w:val="001A25D6"/>
    <w:rsid w:val="001A2E5A"/>
    <w:rsid w:val="001A36BC"/>
    <w:rsid w:val="001A4130"/>
    <w:rsid w:val="001A4499"/>
    <w:rsid w:val="001A74B7"/>
    <w:rsid w:val="001A7D32"/>
    <w:rsid w:val="001B055D"/>
    <w:rsid w:val="001B0EBE"/>
    <w:rsid w:val="001B28DB"/>
    <w:rsid w:val="001B28E7"/>
    <w:rsid w:val="001B38B8"/>
    <w:rsid w:val="001B3CB7"/>
    <w:rsid w:val="001B44BD"/>
    <w:rsid w:val="001B45A5"/>
    <w:rsid w:val="001B4E08"/>
    <w:rsid w:val="001C1836"/>
    <w:rsid w:val="001C1972"/>
    <w:rsid w:val="001C203B"/>
    <w:rsid w:val="001C26D0"/>
    <w:rsid w:val="001C31A4"/>
    <w:rsid w:val="001C4BE4"/>
    <w:rsid w:val="001C583A"/>
    <w:rsid w:val="001C6775"/>
    <w:rsid w:val="001C75F5"/>
    <w:rsid w:val="001D01DF"/>
    <w:rsid w:val="001D0816"/>
    <w:rsid w:val="001D2EAF"/>
    <w:rsid w:val="001D35C9"/>
    <w:rsid w:val="001D3A8B"/>
    <w:rsid w:val="001D3B4A"/>
    <w:rsid w:val="001D4A94"/>
    <w:rsid w:val="001D5C5E"/>
    <w:rsid w:val="001D6818"/>
    <w:rsid w:val="001E0225"/>
    <w:rsid w:val="001E0D9C"/>
    <w:rsid w:val="001E18E5"/>
    <w:rsid w:val="001E246C"/>
    <w:rsid w:val="001E26AB"/>
    <w:rsid w:val="001E275A"/>
    <w:rsid w:val="001E31BA"/>
    <w:rsid w:val="001E36FC"/>
    <w:rsid w:val="001E38B9"/>
    <w:rsid w:val="001E604A"/>
    <w:rsid w:val="001E6E44"/>
    <w:rsid w:val="001E7485"/>
    <w:rsid w:val="001F1566"/>
    <w:rsid w:val="001F2B50"/>
    <w:rsid w:val="001F4276"/>
    <w:rsid w:val="001F658F"/>
    <w:rsid w:val="001F75CA"/>
    <w:rsid w:val="00200DFE"/>
    <w:rsid w:val="002016A1"/>
    <w:rsid w:val="002020D7"/>
    <w:rsid w:val="0020487B"/>
    <w:rsid w:val="00204EC4"/>
    <w:rsid w:val="00204EF0"/>
    <w:rsid w:val="002051E8"/>
    <w:rsid w:val="00205A8E"/>
    <w:rsid w:val="00205DEB"/>
    <w:rsid w:val="00212587"/>
    <w:rsid w:val="00212761"/>
    <w:rsid w:val="00213403"/>
    <w:rsid w:val="00215848"/>
    <w:rsid w:val="0021592E"/>
    <w:rsid w:val="002169EC"/>
    <w:rsid w:val="00217D11"/>
    <w:rsid w:val="002215B7"/>
    <w:rsid w:val="00221D10"/>
    <w:rsid w:val="00222220"/>
    <w:rsid w:val="00222239"/>
    <w:rsid w:val="00222242"/>
    <w:rsid w:val="00223281"/>
    <w:rsid w:val="00223B28"/>
    <w:rsid w:val="00223FE6"/>
    <w:rsid w:val="002247B3"/>
    <w:rsid w:val="00225464"/>
    <w:rsid w:val="0022567E"/>
    <w:rsid w:val="002257AE"/>
    <w:rsid w:val="00231178"/>
    <w:rsid w:val="00232937"/>
    <w:rsid w:val="00232ECC"/>
    <w:rsid w:val="00234083"/>
    <w:rsid w:val="002345BF"/>
    <w:rsid w:val="002356FB"/>
    <w:rsid w:val="00235A66"/>
    <w:rsid w:val="002366ED"/>
    <w:rsid w:val="002368AE"/>
    <w:rsid w:val="0023717B"/>
    <w:rsid w:val="00241795"/>
    <w:rsid w:val="00241A24"/>
    <w:rsid w:val="0024265C"/>
    <w:rsid w:val="0024375F"/>
    <w:rsid w:val="00243814"/>
    <w:rsid w:val="00250413"/>
    <w:rsid w:val="002508D5"/>
    <w:rsid w:val="002525F2"/>
    <w:rsid w:val="002534EE"/>
    <w:rsid w:val="002536BD"/>
    <w:rsid w:val="00255367"/>
    <w:rsid w:val="00255749"/>
    <w:rsid w:val="00256CF3"/>
    <w:rsid w:val="00257C7A"/>
    <w:rsid w:val="0026238B"/>
    <w:rsid w:val="00263782"/>
    <w:rsid w:val="00265B19"/>
    <w:rsid w:val="002678D0"/>
    <w:rsid w:val="002679D6"/>
    <w:rsid w:val="00267AF7"/>
    <w:rsid w:val="00270173"/>
    <w:rsid w:val="00271B8C"/>
    <w:rsid w:val="00274AB0"/>
    <w:rsid w:val="00275BAD"/>
    <w:rsid w:val="00275F39"/>
    <w:rsid w:val="00276113"/>
    <w:rsid w:val="00276447"/>
    <w:rsid w:val="002771E6"/>
    <w:rsid w:val="002776A9"/>
    <w:rsid w:val="00277E28"/>
    <w:rsid w:val="002809B0"/>
    <w:rsid w:val="002841CD"/>
    <w:rsid w:val="002860AD"/>
    <w:rsid w:val="00286774"/>
    <w:rsid w:val="00286A63"/>
    <w:rsid w:val="002874C4"/>
    <w:rsid w:val="0029036A"/>
    <w:rsid w:val="00291B15"/>
    <w:rsid w:val="00291FE6"/>
    <w:rsid w:val="002920F5"/>
    <w:rsid w:val="0029420D"/>
    <w:rsid w:val="00294CB4"/>
    <w:rsid w:val="00296024"/>
    <w:rsid w:val="002A07CF"/>
    <w:rsid w:val="002A256F"/>
    <w:rsid w:val="002A3F4F"/>
    <w:rsid w:val="002A4671"/>
    <w:rsid w:val="002A4C54"/>
    <w:rsid w:val="002A5D4B"/>
    <w:rsid w:val="002A69AB"/>
    <w:rsid w:val="002B302F"/>
    <w:rsid w:val="002B339D"/>
    <w:rsid w:val="002B7E26"/>
    <w:rsid w:val="002C0D30"/>
    <w:rsid w:val="002C2841"/>
    <w:rsid w:val="002C3E10"/>
    <w:rsid w:val="002C4762"/>
    <w:rsid w:val="002C47D5"/>
    <w:rsid w:val="002C4A2C"/>
    <w:rsid w:val="002C5DC1"/>
    <w:rsid w:val="002D034C"/>
    <w:rsid w:val="002D0B50"/>
    <w:rsid w:val="002D3116"/>
    <w:rsid w:val="002D36B5"/>
    <w:rsid w:val="002D4322"/>
    <w:rsid w:val="002D5230"/>
    <w:rsid w:val="002D6BE3"/>
    <w:rsid w:val="002D6F2F"/>
    <w:rsid w:val="002D74EC"/>
    <w:rsid w:val="002D75F9"/>
    <w:rsid w:val="002E0872"/>
    <w:rsid w:val="002E0C13"/>
    <w:rsid w:val="002E2310"/>
    <w:rsid w:val="002E30AC"/>
    <w:rsid w:val="002E3ABC"/>
    <w:rsid w:val="002E4B7C"/>
    <w:rsid w:val="002E76AB"/>
    <w:rsid w:val="002F18D0"/>
    <w:rsid w:val="002F3C63"/>
    <w:rsid w:val="002F4DE9"/>
    <w:rsid w:val="002F50D5"/>
    <w:rsid w:val="002F5636"/>
    <w:rsid w:val="002F5D19"/>
    <w:rsid w:val="002F72C4"/>
    <w:rsid w:val="0030086E"/>
    <w:rsid w:val="00300F0A"/>
    <w:rsid w:val="0030673D"/>
    <w:rsid w:val="00306D27"/>
    <w:rsid w:val="003104A8"/>
    <w:rsid w:val="00310CC7"/>
    <w:rsid w:val="00310D01"/>
    <w:rsid w:val="00311124"/>
    <w:rsid w:val="003120E8"/>
    <w:rsid w:val="00312630"/>
    <w:rsid w:val="00312755"/>
    <w:rsid w:val="00313B60"/>
    <w:rsid w:val="0032110F"/>
    <w:rsid w:val="003238F0"/>
    <w:rsid w:val="003337A3"/>
    <w:rsid w:val="00333AA5"/>
    <w:rsid w:val="00333DD1"/>
    <w:rsid w:val="00333EB1"/>
    <w:rsid w:val="003347D0"/>
    <w:rsid w:val="00335FB1"/>
    <w:rsid w:val="00336D4F"/>
    <w:rsid w:val="0033718A"/>
    <w:rsid w:val="00337A05"/>
    <w:rsid w:val="00337FED"/>
    <w:rsid w:val="00340A11"/>
    <w:rsid w:val="00340DDB"/>
    <w:rsid w:val="0034574B"/>
    <w:rsid w:val="003467CE"/>
    <w:rsid w:val="00347FFB"/>
    <w:rsid w:val="00350CCC"/>
    <w:rsid w:val="00350EA9"/>
    <w:rsid w:val="00351C47"/>
    <w:rsid w:val="0035278B"/>
    <w:rsid w:val="003535C1"/>
    <w:rsid w:val="00353A43"/>
    <w:rsid w:val="00354FB5"/>
    <w:rsid w:val="00356702"/>
    <w:rsid w:val="00356C6E"/>
    <w:rsid w:val="00357128"/>
    <w:rsid w:val="0036211B"/>
    <w:rsid w:val="00362BF8"/>
    <w:rsid w:val="00365E15"/>
    <w:rsid w:val="003665E6"/>
    <w:rsid w:val="00370126"/>
    <w:rsid w:val="003711D9"/>
    <w:rsid w:val="003747FE"/>
    <w:rsid w:val="00377BC3"/>
    <w:rsid w:val="00380F75"/>
    <w:rsid w:val="003814C3"/>
    <w:rsid w:val="003818C7"/>
    <w:rsid w:val="0038204B"/>
    <w:rsid w:val="003823B0"/>
    <w:rsid w:val="00383E2F"/>
    <w:rsid w:val="00384EEB"/>
    <w:rsid w:val="0038608A"/>
    <w:rsid w:val="0038670E"/>
    <w:rsid w:val="00386728"/>
    <w:rsid w:val="00390C83"/>
    <w:rsid w:val="00394B89"/>
    <w:rsid w:val="00396CC2"/>
    <w:rsid w:val="00396EE0"/>
    <w:rsid w:val="003A2BB2"/>
    <w:rsid w:val="003A3ABA"/>
    <w:rsid w:val="003A6490"/>
    <w:rsid w:val="003B325D"/>
    <w:rsid w:val="003B39AF"/>
    <w:rsid w:val="003B5C1A"/>
    <w:rsid w:val="003B5F89"/>
    <w:rsid w:val="003B66CC"/>
    <w:rsid w:val="003B6A28"/>
    <w:rsid w:val="003B7365"/>
    <w:rsid w:val="003C0460"/>
    <w:rsid w:val="003C35F9"/>
    <w:rsid w:val="003C40AC"/>
    <w:rsid w:val="003C577B"/>
    <w:rsid w:val="003C655B"/>
    <w:rsid w:val="003C6F2E"/>
    <w:rsid w:val="003D05E1"/>
    <w:rsid w:val="003D0C9E"/>
    <w:rsid w:val="003D1EF4"/>
    <w:rsid w:val="003D2B98"/>
    <w:rsid w:val="003D317B"/>
    <w:rsid w:val="003D3A95"/>
    <w:rsid w:val="003D3B5F"/>
    <w:rsid w:val="003D4104"/>
    <w:rsid w:val="003D4AAB"/>
    <w:rsid w:val="003D6B59"/>
    <w:rsid w:val="003D7EB2"/>
    <w:rsid w:val="003E12CE"/>
    <w:rsid w:val="003E204F"/>
    <w:rsid w:val="003E22E0"/>
    <w:rsid w:val="003E3AB5"/>
    <w:rsid w:val="003E4537"/>
    <w:rsid w:val="003E6A84"/>
    <w:rsid w:val="003E7FE6"/>
    <w:rsid w:val="003F0897"/>
    <w:rsid w:val="003F1F46"/>
    <w:rsid w:val="003F2145"/>
    <w:rsid w:val="003F2FBC"/>
    <w:rsid w:val="003F3E44"/>
    <w:rsid w:val="003F40DC"/>
    <w:rsid w:val="003F50A4"/>
    <w:rsid w:val="003F5A29"/>
    <w:rsid w:val="003F5FE5"/>
    <w:rsid w:val="003F760D"/>
    <w:rsid w:val="0040037E"/>
    <w:rsid w:val="004004D6"/>
    <w:rsid w:val="004006CF"/>
    <w:rsid w:val="00406C77"/>
    <w:rsid w:val="0040701D"/>
    <w:rsid w:val="004104C4"/>
    <w:rsid w:val="00412439"/>
    <w:rsid w:val="0041280C"/>
    <w:rsid w:val="00412FB0"/>
    <w:rsid w:val="0041338D"/>
    <w:rsid w:val="004136FF"/>
    <w:rsid w:val="00413739"/>
    <w:rsid w:val="00413E1C"/>
    <w:rsid w:val="0041471E"/>
    <w:rsid w:val="004158D6"/>
    <w:rsid w:val="00415EC0"/>
    <w:rsid w:val="00416730"/>
    <w:rsid w:val="004215AC"/>
    <w:rsid w:val="00422638"/>
    <w:rsid w:val="004238EB"/>
    <w:rsid w:val="00424721"/>
    <w:rsid w:val="00425028"/>
    <w:rsid w:val="0042548B"/>
    <w:rsid w:val="004269EE"/>
    <w:rsid w:val="00426B5E"/>
    <w:rsid w:val="00427C9A"/>
    <w:rsid w:val="004346C6"/>
    <w:rsid w:val="004346E7"/>
    <w:rsid w:val="0043484C"/>
    <w:rsid w:val="0043691D"/>
    <w:rsid w:val="00440C33"/>
    <w:rsid w:val="00440FC2"/>
    <w:rsid w:val="004418CD"/>
    <w:rsid w:val="00442DBE"/>
    <w:rsid w:val="00446724"/>
    <w:rsid w:val="004510DF"/>
    <w:rsid w:val="00452A62"/>
    <w:rsid w:val="00453A76"/>
    <w:rsid w:val="00453E82"/>
    <w:rsid w:val="00455027"/>
    <w:rsid w:val="00455B4F"/>
    <w:rsid w:val="004560DA"/>
    <w:rsid w:val="004561F0"/>
    <w:rsid w:val="004568C9"/>
    <w:rsid w:val="00457FEC"/>
    <w:rsid w:val="00460539"/>
    <w:rsid w:val="00460B44"/>
    <w:rsid w:val="00461122"/>
    <w:rsid w:val="00461BE8"/>
    <w:rsid w:val="00462488"/>
    <w:rsid w:val="004664F2"/>
    <w:rsid w:val="00467B15"/>
    <w:rsid w:val="00471810"/>
    <w:rsid w:val="004732D1"/>
    <w:rsid w:val="00474CE0"/>
    <w:rsid w:val="00475E9B"/>
    <w:rsid w:val="004767C7"/>
    <w:rsid w:val="00477319"/>
    <w:rsid w:val="00477B15"/>
    <w:rsid w:val="00477E19"/>
    <w:rsid w:val="004814D5"/>
    <w:rsid w:val="004820E4"/>
    <w:rsid w:val="00482806"/>
    <w:rsid w:val="004829A7"/>
    <w:rsid w:val="00485AFB"/>
    <w:rsid w:val="00485E37"/>
    <w:rsid w:val="00487DCD"/>
    <w:rsid w:val="0049637D"/>
    <w:rsid w:val="00496B42"/>
    <w:rsid w:val="004974C0"/>
    <w:rsid w:val="00497EB7"/>
    <w:rsid w:val="004A2231"/>
    <w:rsid w:val="004A26F6"/>
    <w:rsid w:val="004A323D"/>
    <w:rsid w:val="004A39EF"/>
    <w:rsid w:val="004A3FFF"/>
    <w:rsid w:val="004A4BC4"/>
    <w:rsid w:val="004A6EE1"/>
    <w:rsid w:val="004B20F5"/>
    <w:rsid w:val="004B2D87"/>
    <w:rsid w:val="004B4436"/>
    <w:rsid w:val="004B6BE4"/>
    <w:rsid w:val="004B7DAA"/>
    <w:rsid w:val="004C0E67"/>
    <w:rsid w:val="004C1216"/>
    <w:rsid w:val="004C367E"/>
    <w:rsid w:val="004C38AA"/>
    <w:rsid w:val="004C4F63"/>
    <w:rsid w:val="004C705B"/>
    <w:rsid w:val="004D1207"/>
    <w:rsid w:val="004D1E53"/>
    <w:rsid w:val="004D2FDC"/>
    <w:rsid w:val="004D55A5"/>
    <w:rsid w:val="004D6316"/>
    <w:rsid w:val="004D6EE1"/>
    <w:rsid w:val="004E090F"/>
    <w:rsid w:val="004E131D"/>
    <w:rsid w:val="004E4675"/>
    <w:rsid w:val="004E4CF7"/>
    <w:rsid w:val="004E5A06"/>
    <w:rsid w:val="004E5A4D"/>
    <w:rsid w:val="004E5C15"/>
    <w:rsid w:val="004F1736"/>
    <w:rsid w:val="004F4793"/>
    <w:rsid w:val="004F5746"/>
    <w:rsid w:val="004F663C"/>
    <w:rsid w:val="005021D4"/>
    <w:rsid w:val="005048AC"/>
    <w:rsid w:val="00506B63"/>
    <w:rsid w:val="00510F0E"/>
    <w:rsid w:val="00515283"/>
    <w:rsid w:val="005157BF"/>
    <w:rsid w:val="0052023A"/>
    <w:rsid w:val="00520795"/>
    <w:rsid w:val="0052198E"/>
    <w:rsid w:val="00521A7D"/>
    <w:rsid w:val="00523C72"/>
    <w:rsid w:val="00524FCF"/>
    <w:rsid w:val="0052514D"/>
    <w:rsid w:val="00525CF7"/>
    <w:rsid w:val="00525EB6"/>
    <w:rsid w:val="005268A9"/>
    <w:rsid w:val="005273EA"/>
    <w:rsid w:val="0053024D"/>
    <w:rsid w:val="00531B59"/>
    <w:rsid w:val="005323D4"/>
    <w:rsid w:val="005323FA"/>
    <w:rsid w:val="00532D3B"/>
    <w:rsid w:val="00532D67"/>
    <w:rsid w:val="00533197"/>
    <w:rsid w:val="00535C41"/>
    <w:rsid w:val="005364E0"/>
    <w:rsid w:val="0053691A"/>
    <w:rsid w:val="00540879"/>
    <w:rsid w:val="00541646"/>
    <w:rsid w:val="0054355C"/>
    <w:rsid w:val="00545C1E"/>
    <w:rsid w:val="00545FE5"/>
    <w:rsid w:val="005469F0"/>
    <w:rsid w:val="00550B20"/>
    <w:rsid w:val="005527E5"/>
    <w:rsid w:val="005577D5"/>
    <w:rsid w:val="00561A7E"/>
    <w:rsid w:val="00561E02"/>
    <w:rsid w:val="00563CAD"/>
    <w:rsid w:val="00563F0C"/>
    <w:rsid w:val="00564559"/>
    <w:rsid w:val="00564676"/>
    <w:rsid w:val="00565BE4"/>
    <w:rsid w:val="005665EC"/>
    <w:rsid w:val="00567DAF"/>
    <w:rsid w:val="00570E0A"/>
    <w:rsid w:val="00571740"/>
    <w:rsid w:val="00571FBD"/>
    <w:rsid w:val="00573089"/>
    <w:rsid w:val="005744BE"/>
    <w:rsid w:val="00576265"/>
    <w:rsid w:val="005802E1"/>
    <w:rsid w:val="005808FA"/>
    <w:rsid w:val="00582059"/>
    <w:rsid w:val="00582C51"/>
    <w:rsid w:val="00582F3F"/>
    <w:rsid w:val="00583E5E"/>
    <w:rsid w:val="005842F8"/>
    <w:rsid w:val="00585B87"/>
    <w:rsid w:val="00586A1E"/>
    <w:rsid w:val="00590463"/>
    <w:rsid w:val="00591111"/>
    <w:rsid w:val="00591FF7"/>
    <w:rsid w:val="005942FC"/>
    <w:rsid w:val="00595353"/>
    <w:rsid w:val="0059570D"/>
    <w:rsid w:val="00597186"/>
    <w:rsid w:val="005A0036"/>
    <w:rsid w:val="005A1424"/>
    <w:rsid w:val="005A25A2"/>
    <w:rsid w:val="005A3785"/>
    <w:rsid w:val="005A3FB1"/>
    <w:rsid w:val="005A45EE"/>
    <w:rsid w:val="005A5104"/>
    <w:rsid w:val="005A51B5"/>
    <w:rsid w:val="005A677A"/>
    <w:rsid w:val="005B011D"/>
    <w:rsid w:val="005B2C6B"/>
    <w:rsid w:val="005B3567"/>
    <w:rsid w:val="005B4216"/>
    <w:rsid w:val="005B622A"/>
    <w:rsid w:val="005B69B5"/>
    <w:rsid w:val="005C08FD"/>
    <w:rsid w:val="005C0932"/>
    <w:rsid w:val="005C0F2B"/>
    <w:rsid w:val="005C34E4"/>
    <w:rsid w:val="005C4863"/>
    <w:rsid w:val="005C4E7E"/>
    <w:rsid w:val="005C530B"/>
    <w:rsid w:val="005C6535"/>
    <w:rsid w:val="005C7749"/>
    <w:rsid w:val="005C77E1"/>
    <w:rsid w:val="005D211D"/>
    <w:rsid w:val="005D2AC2"/>
    <w:rsid w:val="005D358B"/>
    <w:rsid w:val="005D47F6"/>
    <w:rsid w:val="005D68B9"/>
    <w:rsid w:val="005D77F0"/>
    <w:rsid w:val="005D77FE"/>
    <w:rsid w:val="005D7CFD"/>
    <w:rsid w:val="005E0346"/>
    <w:rsid w:val="005E0F1B"/>
    <w:rsid w:val="005E210E"/>
    <w:rsid w:val="005E2512"/>
    <w:rsid w:val="005E30D8"/>
    <w:rsid w:val="005E3C79"/>
    <w:rsid w:val="005E5F87"/>
    <w:rsid w:val="005E739F"/>
    <w:rsid w:val="005F0F7A"/>
    <w:rsid w:val="005F328D"/>
    <w:rsid w:val="005F3968"/>
    <w:rsid w:val="005F4CA6"/>
    <w:rsid w:val="005F567C"/>
    <w:rsid w:val="005F5A1F"/>
    <w:rsid w:val="005F69F2"/>
    <w:rsid w:val="005F71D7"/>
    <w:rsid w:val="005F791C"/>
    <w:rsid w:val="00600045"/>
    <w:rsid w:val="006005E2"/>
    <w:rsid w:val="00601256"/>
    <w:rsid w:val="00602B69"/>
    <w:rsid w:val="00605113"/>
    <w:rsid w:val="006055DD"/>
    <w:rsid w:val="00607418"/>
    <w:rsid w:val="0061152A"/>
    <w:rsid w:val="006124A8"/>
    <w:rsid w:val="0061448B"/>
    <w:rsid w:val="00614656"/>
    <w:rsid w:val="00615034"/>
    <w:rsid w:val="00615C7B"/>
    <w:rsid w:val="006172ED"/>
    <w:rsid w:val="00621C2F"/>
    <w:rsid w:val="00621E9E"/>
    <w:rsid w:val="006224CD"/>
    <w:rsid w:val="00625DA9"/>
    <w:rsid w:val="0062691F"/>
    <w:rsid w:val="00626C38"/>
    <w:rsid w:val="00626ED5"/>
    <w:rsid w:val="006314A2"/>
    <w:rsid w:val="00631844"/>
    <w:rsid w:val="006340D8"/>
    <w:rsid w:val="00634D1F"/>
    <w:rsid w:val="00635305"/>
    <w:rsid w:val="006356DC"/>
    <w:rsid w:val="00636221"/>
    <w:rsid w:val="00637ED0"/>
    <w:rsid w:val="0064086B"/>
    <w:rsid w:val="0064125E"/>
    <w:rsid w:val="00643453"/>
    <w:rsid w:val="00643B89"/>
    <w:rsid w:val="006464F8"/>
    <w:rsid w:val="00647684"/>
    <w:rsid w:val="00650F5B"/>
    <w:rsid w:val="00651998"/>
    <w:rsid w:val="00652FBE"/>
    <w:rsid w:val="006576C7"/>
    <w:rsid w:val="00657D9E"/>
    <w:rsid w:val="00657E8D"/>
    <w:rsid w:val="00661615"/>
    <w:rsid w:val="006626AE"/>
    <w:rsid w:val="006667D1"/>
    <w:rsid w:val="00666E1F"/>
    <w:rsid w:val="00670919"/>
    <w:rsid w:val="00670938"/>
    <w:rsid w:val="006709B9"/>
    <w:rsid w:val="00671BAB"/>
    <w:rsid w:val="00672227"/>
    <w:rsid w:val="0067492A"/>
    <w:rsid w:val="00674BE5"/>
    <w:rsid w:val="00675BE4"/>
    <w:rsid w:val="00675F94"/>
    <w:rsid w:val="006762A1"/>
    <w:rsid w:val="00677F06"/>
    <w:rsid w:val="00682E20"/>
    <w:rsid w:val="0068312E"/>
    <w:rsid w:val="00683230"/>
    <w:rsid w:val="006837E2"/>
    <w:rsid w:val="006850E3"/>
    <w:rsid w:val="00685B8A"/>
    <w:rsid w:val="00687A38"/>
    <w:rsid w:val="00690BA9"/>
    <w:rsid w:val="00691E57"/>
    <w:rsid w:val="00691F74"/>
    <w:rsid w:val="006920C1"/>
    <w:rsid w:val="006924E7"/>
    <w:rsid w:val="006941EA"/>
    <w:rsid w:val="00694368"/>
    <w:rsid w:val="00694B82"/>
    <w:rsid w:val="00695593"/>
    <w:rsid w:val="00696E44"/>
    <w:rsid w:val="00696F98"/>
    <w:rsid w:val="006A1312"/>
    <w:rsid w:val="006A2E1A"/>
    <w:rsid w:val="006A4EFC"/>
    <w:rsid w:val="006A6207"/>
    <w:rsid w:val="006B04F3"/>
    <w:rsid w:val="006B0B45"/>
    <w:rsid w:val="006B35AB"/>
    <w:rsid w:val="006B5200"/>
    <w:rsid w:val="006B5E2D"/>
    <w:rsid w:val="006B5FB5"/>
    <w:rsid w:val="006B6F18"/>
    <w:rsid w:val="006B7672"/>
    <w:rsid w:val="006C1DF6"/>
    <w:rsid w:val="006C3439"/>
    <w:rsid w:val="006C4BBD"/>
    <w:rsid w:val="006C5C37"/>
    <w:rsid w:val="006C6775"/>
    <w:rsid w:val="006C759A"/>
    <w:rsid w:val="006C79B7"/>
    <w:rsid w:val="006D0DD3"/>
    <w:rsid w:val="006D1B97"/>
    <w:rsid w:val="006D3C28"/>
    <w:rsid w:val="006D7648"/>
    <w:rsid w:val="006D7B97"/>
    <w:rsid w:val="006E0D8D"/>
    <w:rsid w:val="006E10B2"/>
    <w:rsid w:val="006E1AE5"/>
    <w:rsid w:val="006E1E4F"/>
    <w:rsid w:val="006E29B6"/>
    <w:rsid w:val="006E387F"/>
    <w:rsid w:val="006F171B"/>
    <w:rsid w:val="006F30B0"/>
    <w:rsid w:val="006F351C"/>
    <w:rsid w:val="006F4951"/>
    <w:rsid w:val="006F5035"/>
    <w:rsid w:val="006F59A3"/>
    <w:rsid w:val="006F6644"/>
    <w:rsid w:val="006F6754"/>
    <w:rsid w:val="006F705B"/>
    <w:rsid w:val="00700374"/>
    <w:rsid w:val="00700CD2"/>
    <w:rsid w:val="00701087"/>
    <w:rsid w:val="007011A2"/>
    <w:rsid w:val="0070492F"/>
    <w:rsid w:val="007053CC"/>
    <w:rsid w:val="007054A1"/>
    <w:rsid w:val="00706D0B"/>
    <w:rsid w:val="0071197A"/>
    <w:rsid w:val="00714205"/>
    <w:rsid w:val="0071425D"/>
    <w:rsid w:val="00717100"/>
    <w:rsid w:val="00717920"/>
    <w:rsid w:val="00722B9E"/>
    <w:rsid w:val="00723417"/>
    <w:rsid w:val="0072469E"/>
    <w:rsid w:val="00724711"/>
    <w:rsid w:val="0072605E"/>
    <w:rsid w:val="00726156"/>
    <w:rsid w:val="00727FA7"/>
    <w:rsid w:val="00731620"/>
    <w:rsid w:val="00732866"/>
    <w:rsid w:val="0073293D"/>
    <w:rsid w:val="0073296F"/>
    <w:rsid w:val="00734EFE"/>
    <w:rsid w:val="00735357"/>
    <w:rsid w:val="00735E04"/>
    <w:rsid w:val="00736487"/>
    <w:rsid w:val="00736BA5"/>
    <w:rsid w:val="007400F5"/>
    <w:rsid w:val="0074076A"/>
    <w:rsid w:val="00742825"/>
    <w:rsid w:val="00745341"/>
    <w:rsid w:val="007472FE"/>
    <w:rsid w:val="007473D0"/>
    <w:rsid w:val="00747671"/>
    <w:rsid w:val="00752003"/>
    <w:rsid w:val="00753128"/>
    <w:rsid w:val="00757318"/>
    <w:rsid w:val="00760456"/>
    <w:rsid w:val="00762C2E"/>
    <w:rsid w:val="007647C9"/>
    <w:rsid w:val="00764AE0"/>
    <w:rsid w:val="007650FE"/>
    <w:rsid w:val="00765B14"/>
    <w:rsid w:val="0077070A"/>
    <w:rsid w:val="007707A8"/>
    <w:rsid w:val="00772D86"/>
    <w:rsid w:val="00772E86"/>
    <w:rsid w:val="00774F42"/>
    <w:rsid w:val="00775D30"/>
    <w:rsid w:val="00777840"/>
    <w:rsid w:val="00781673"/>
    <w:rsid w:val="00783C28"/>
    <w:rsid w:val="00783E05"/>
    <w:rsid w:val="00784445"/>
    <w:rsid w:val="0078699E"/>
    <w:rsid w:val="00787051"/>
    <w:rsid w:val="00787475"/>
    <w:rsid w:val="00787EFD"/>
    <w:rsid w:val="007927DE"/>
    <w:rsid w:val="00792F54"/>
    <w:rsid w:val="00793A60"/>
    <w:rsid w:val="0079526D"/>
    <w:rsid w:val="00796120"/>
    <w:rsid w:val="00796275"/>
    <w:rsid w:val="00796298"/>
    <w:rsid w:val="00797D46"/>
    <w:rsid w:val="007A126B"/>
    <w:rsid w:val="007A1665"/>
    <w:rsid w:val="007B32C4"/>
    <w:rsid w:val="007B3924"/>
    <w:rsid w:val="007B4ED2"/>
    <w:rsid w:val="007B6380"/>
    <w:rsid w:val="007B7527"/>
    <w:rsid w:val="007C2621"/>
    <w:rsid w:val="007C28CD"/>
    <w:rsid w:val="007C2F63"/>
    <w:rsid w:val="007C32DF"/>
    <w:rsid w:val="007C36C4"/>
    <w:rsid w:val="007C4376"/>
    <w:rsid w:val="007C4617"/>
    <w:rsid w:val="007C54B7"/>
    <w:rsid w:val="007C56D1"/>
    <w:rsid w:val="007C5D69"/>
    <w:rsid w:val="007C6483"/>
    <w:rsid w:val="007C66F4"/>
    <w:rsid w:val="007C68DA"/>
    <w:rsid w:val="007C6CB0"/>
    <w:rsid w:val="007C70F8"/>
    <w:rsid w:val="007D069C"/>
    <w:rsid w:val="007D08B2"/>
    <w:rsid w:val="007D174C"/>
    <w:rsid w:val="007D1A93"/>
    <w:rsid w:val="007D1E41"/>
    <w:rsid w:val="007D271D"/>
    <w:rsid w:val="007D2B85"/>
    <w:rsid w:val="007D33D5"/>
    <w:rsid w:val="007D3787"/>
    <w:rsid w:val="007D3BDD"/>
    <w:rsid w:val="007D5B93"/>
    <w:rsid w:val="007D764D"/>
    <w:rsid w:val="007E0351"/>
    <w:rsid w:val="007E2091"/>
    <w:rsid w:val="007E31AA"/>
    <w:rsid w:val="007E5519"/>
    <w:rsid w:val="007E663F"/>
    <w:rsid w:val="007E68BC"/>
    <w:rsid w:val="007E7D36"/>
    <w:rsid w:val="007F0497"/>
    <w:rsid w:val="007F1D4F"/>
    <w:rsid w:val="007F1DD8"/>
    <w:rsid w:val="007F2057"/>
    <w:rsid w:val="007F2F6A"/>
    <w:rsid w:val="007F35D0"/>
    <w:rsid w:val="007F37E8"/>
    <w:rsid w:val="007F3FDF"/>
    <w:rsid w:val="007F48EA"/>
    <w:rsid w:val="007F53C4"/>
    <w:rsid w:val="007F55A3"/>
    <w:rsid w:val="007F7273"/>
    <w:rsid w:val="007F729C"/>
    <w:rsid w:val="007F752C"/>
    <w:rsid w:val="008031D7"/>
    <w:rsid w:val="008032E9"/>
    <w:rsid w:val="00803B16"/>
    <w:rsid w:val="00804FE3"/>
    <w:rsid w:val="00805A54"/>
    <w:rsid w:val="0080679F"/>
    <w:rsid w:val="00810453"/>
    <w:rsid w:val="00811C83"/>
    <w:rsid w:val="008129D4"/>
    <w:rsid w:val="00812ECA"/>
    <w:rsid w:val="00814CD9"/>
    <w:rsid w:val="0081596B"/>
    <w:rsid w:val="00815BC2"/>
    <w:rsid w:val="00815DA8"/>
    <w:rsid w:val="00816175"/>
    <w:rsid w:val="008165B9"/>
    <w:rsid w:val="00816E05"/>
    <w:rsid w:val="00817126"/>
    <w:rsid w:val="00817C57"/>
    <w:rsid w:val="00822570"/>
    <w:rsid w:val="008234B3"/>
    <w:rsid w:val="00824C6A"/>
    <w:rsid w:val="00825B02"/>
    <w:rsid w:val="00825BBB"/>
    <w:rsid w:val="008261F5"/>
    <w:rsid w:val="00830363"/>
    <w:rsid w:val="00830771"/>
    <w:rsid w:val="00830AD3"/>
    <w:rsid w:val="00833EEC"/>
    <w:rsid w:val="00834D4D"/>
    <w:rsid w:val="0083765B"/>
    <w:rsid w:val="0084024E"/>
    <w:rsid w:val="0084099B"/>
    <w:rsid w:val="008409E8"/>
    <w:rsid w:val="00842527"/>
    <w:rsid w:val="00842E4C"/>
    <w:rsid w:val="00844F1D"/>
    <w:rsid w:val="00844FF7"/>
    <w:rsid w:val="00845035"/>
    <w:rsid w:val="00850006"/>
    <w:rsid w:val="00850430"/>
    <w:rsid w:val="00851997"/>
    <w:rsid w:val="008520A9"/>
    <w:rsid w:val="008522AD"/>
    <w:rsid w:val="00852328"/>
    <w:rsid w:val="008527B0"/>
    <w:rsid w:val="008542B5"/>
    <w:rsid w:val="00855489"/>
    <w:rsid w:val="00855733"/>
    <w:rsid w:val="00855B65"/>
    <w:rsid w:val="00856929"/>
    <w:rsid w:val="00856FE1"/>
    <w:rsid w:val="00857161"/>
    <w:rsid w:val="00860432"/>
    <w:rsid w:val="008611F1"/>
    <w:rsid w:val="00861F6F"/>
    <w:rsid w:val="0086244E"/>
    <w:rsid w:val="008625EA"/>
    <w:rsid w:val="0086534D"/>
    <w:rsid w:val="00865B66"/>
    <w:rsid w:val="00867405"/>
    <w:rsid w:val="0087007A"/>
    <w:rsid w:val="00873496"/>
    <w:rsid w:val="00873EBE"/>
    <w:rsid w:val="008748FC"/>
    <w:rsid w:val="00874BCA"/>
    <w:rsid w:val="00875557"/>
    <w:rsid w:val="00884D9D"/>
    <w:rsid w:val="00886AA5"/>
    <w:rsid w:val="00886FB4"/>
    <w:rsid w:val="0089049E"/>
    <w:rsid w:val="00891296"/>
    <w:rsid w:val="0089318F"/>
    <w:rsid w:val="0089373F"/>
    <w:rsid w:val="008954F4"/>
    <w:rsid w:val="00895642"/>
    <w:rsid w:val="00896731"/>
    <w:rsid w:val="00896AF6"/>
    <w:rsid w:val="008A04B8"/>
    <w:rsid w:val="008A1F3B"/>
    <w:rsid w:val="008A2097"/>
    <w:rsid w:val="008A2714"/>
    <w:rsid w:val="008A27ED"/>
    <w:rsid w:val="008A35A5"/>
    <w:rsid w:val="008A4391"/>
    <w:rsid w:val="008A4E45"/>
    <w:rsid w:val="008A7372"/>
    <w:rsid w:val="008B2697"/>
    <w:rsid w:val="008B2B69"/>
    <w:rsid w:val="008B2FD4"/>
    <w:rsid w:val="008B43BA"/>
    <w:rsid w:val="008B4482"/>
    <w:rsid w:val="008B4C87"/>
    <w:rsid w:val="008B60B3"/>
    <w:rsid w:val="008B623E"/>
    <w:rsid w:val="008B64BD"/>
    <w:rsid w:val="008B7C8D"/>
    <w:rsid w:val="008C0974"/>
    <w:rsid w:val="008C16D7"/>
    <w:rsid w:val="008C18BC"/>
    <w:rsid w:val="008C27CB"/>
    <w:rsid w:val="008C4234"/>
    <w:rsid w:val="008C5EAC"/>
    <w:rsid w:val="008C67D2"/>
    <w:rsid w:val="008C6AD5"/>
    <w:rsid w:val="008D09EE"/>
    <w:rsid w:val="008D0D0C"/>
    <w:rsid w:val="008D1603"/>
    <w:rsid w:val="008D54A0"/>
    <w:rsid w:val="008D54C5"/>
    <w:rsid w:val="008D585D"/>
    <w:rsid w:val="008E0E5F"/>
    <w:rsid w:val="008E1272"/>
    <w:rsid w:val="008E1409"/>
    <w:rsid w:val="008E2141"/>
    <w:rsid w:val="008E2784"/>
    <w:rsid w:val="008E30CE"/>
    <w:rsid w:val="008E40E5"/>
    <w:rsid w:val="008E659B"/>
    <w:rsid w:val="008F2AB0"/>
    <w:rsid w:val="008F3D01"/>
    <w:rsid w:val="008F4430"/>
    <w:rsid w:val="008F5CE3"/>
    <w:rsid w:val="008F72E3"/>
    <w:rsid w:val="008F7D82"/>
    <w:rsid w:val="0090051C"/>
    <w:rsid w:val="00902284"/>
    <w:rsid w:val="0090286B"/>
    <w:rsid w:val="00902C13"/>
    <w:rsid w:val="0090332E"/>
    <w:rsid w:val="009046D2"/>
    <w:rsid w:val="009049FA"/>
    <w:rsid w:val="00905C59"/>
    <w:rsid w:val="00912DA9"/>
    <w:rsid w:val="00912ECC"/>
    <w:rsid w:val="00913662"/>
    <w:rsid w:val="0091407C"/>
    <w:rsid w:val="0091500E"/>
    <w:rsid w:val="009177F9"/>
    <w:rsid w:val="009206A4"/>
    <w:rsid w:val="009206B8"/>
    <w:rsid w:val="00920CD3"/>
    <w:rsid w:val="00920CEB"/>
    <w:rsid w:val="0092329B"/>
    <w:rsid w:val="00923AA0"/>
    <w:rsid w:val="00924BA3"/>
    <w:rsid w:val="00924C33"/>
    <w:rsid w:val="00924DD4"/>
    <w:rsid w:val="00924EB7"/>
    <w:rsid w:val="009308E1"/>
    <w:rsid w:val="00931B71"/>
    <w:rsid w:val="00931ED2"/>
    <w:rsid w:val="0093201E"/>
    <w:rsid w:val="00932C88"/>
    <w:rsid w:val="00932DBC"/>
    <w:rsid w:val="0093686E"/>
    <w:rsid w:val="00940834"/>
    <w:rsid w:val="00940B5E"/>
    <w:rsid w:val="00941D87"/>
    <w:rsid w:val="009432AA"/>
    <w:rsid w:val="00943608"/>
    <w:rsid w:val="009452F9"/>
    <w:rsid w:val="00946630"/>
    <w:rsid w:val="00947C76"/>
    <w:rsid w:val="009502F4"/>
    <w:rsid w:val="00951F23"/>
    <w:rsid w:val="009520E3"/>
    <w:rsid w:val="00952269"/>
    <w:rsid w:val="00952854"/>
    <w:rsid w:val="0095448A"/>
    <w:rsid w:val="00954993"/>
    <w:rsid w:val="00954A30"/>
    <w:rsid w:val="0096054B"/>
    <w:rsid w:val="00960F04"/>
    <w:rsid w:val="00963169"/>
    <w:rsid w:val="00963632"/>
    <w:rsid w:val="00965809"/>
    <w:rsid w:val="0097162C"/>
    <w:rsid w:val="0097276B"/>
    <w:rsid w:val="0097395A"/>
    <w:rsid w:val="009752F1"/>
    <w:rsid w:val="00976E88"/>
    <w:rsid w:val="00977A2F"/>
    <w:rsid w:val="00981268"/>
    <w:rsid w:val="009818F3"/>
    <w:rsid w:val="00982C32"/>
    <w:rsid w:val="009836E8"/>
    <w:rsid w:val="009846AF"/>
    <w:rsid w:val="00985076"/>
    <w:rsid w:val="0098719B"/>
    <w:rsid w:val="0099147C"/>
    <w:rsid w:val="00992AA8"/>
    <w:rsid w:val="009934B7"/>
    <w:rsid w:val="009936A5"/>
    <w:rsid w:val="0099479B"/>
    <w:rsid w:val="00996451"/>
    <w:rsid w:val="00996820"/>
    <w:rsid w:val="00997CDA"/>
    <w:rsid w:val="009A102D"/>
    <w:rsid w:val="009A17DA"/>
    <w:rsid w:val="009A1F87"/>
    <w:rsid w:val="009A2027"/>
    <w:rsid w:val="009A3530"/>
    <w:rsid w:val="009A40C7"/>
    <w:rsid w:val="009A645C"/>
    <w:rsid w:val="009B0859"/>
    <w:rsid w:val="009B1CBF"/>
    <w:rsid w:val="009B232B"/>
    <w:rsid w:val="009B33CB"/>
    <w:rsid w:val="009B343F"/>
    <w:rsid w:val="009B4BA2"/>
    <w:rsid w:val="009B52C8"/>
    <w:rsid w:val="009B6483"/>
    <w:rsid w:val="009B6BF4"/>
    <w:rsid w:val="009C2036"/>
    <w:rsid w:val="009C40FB"/>
    <w:rsid w:val="009C4EF4"/>
    <w:rsid w:val="009C5701"/>
    <w:rsid w:val="009C63A5"/>
    <w:rsid w:val="009C6D19"/>
    <w:rsid w:val="009D0772"/>
    <w:rsid w:val="009D09E2"/>
    <w:rsid w:val="009D2467"/>
    <w:rsid w:val="009D2AFF"/>
    <w:rsid w:val="009D4777"/>
    <w:rsid w:val="009D6D4C"/>
    <w:rsid w:val="009D6D99"/>
    <w:rsid w:val="009E15D9"/>
    <w:rsid w:val="009E4F67"/>
    <w:rsid w:val="009E578F"/>
    <w:rsid w:val="009E5C2D"/>
    <w:rsid w:val="009E5E0A"/>
    <w:rsid w:val="009E67E1"/>
    <w:rsid w:val="009F0A17"/>
    <w:rsid w:val="009F3267"/>
    <w:rsid w:val="009F3D66"/>
    <w:rsid w:val="009F4AD5"/>
    <w:rsid w:val="009F4D79"/>
    <w:rsid w:val="009F61D4"/>
    <w:rsid w:val="009F67B7"/>
    <w:rsid w:val="00A00DA9"/>
    <w:rsid w:val="00A010BC"/>
    <w:rsid w:val="00A04F37"/>
    <w:rsid w:val="00A074B9"/>
    <w:rsid w:val="00A07CE1"/>
    <w:rsid w:val="00A101C2"/>
    <w:rsid w:val="00A1189A"/>
    <w:rsid w:val="00A122D6"/>
    <w:rsid w:val="00A1336E"/>
    <w:rsid w:val="00A13F56"/>
    <w:rsid w:val="00A14318"/>
    <w:rsid w:val="00A148E5"/>
    <w:rsid w:val="00A15E31"/>
    <w:rsid w:val="00A16D62"/>
    <w:rsid w:val="00A2057E"/>
    <w:rsid w:val="00A20799"/>
    <w:rsid w:val="00A22800"/>
    <w:rsid w:val="00A2525D"/>
    <w:rsid w:val="00A262DC"/>
    <w:rsid w:val="00A27537"/>
    <w:rsid w:val="00A2760E"/>
    <w:rsid w:val="00A32266"/>
    <w:rsid w:val="00A32437"/>
    <w:rsid w:val="00A35CE8"/>
    <w:rsid w:val="00A37C6B"/>
    <w:rsid w:val="00A4060A"/>
    <w:rsid w:val="00A40C70"/>
    <w:rsid w:val="00A4330E"/>
    <w:rsid w:val="00A4391B"/>
    <w:rsid w:val="00A43946"/>
    <w:rsid w:val="00A4404F"/>
    <w:rsid w:val="00A444D9"/>
    <w:rsid w:val="00A448BE"/>
    <w:rsid w:val="00A46639"/>
    <w:rsid w:val="00A47F26"/>
    <w:rsid w:val="00A50958"/>
    <w:rsid w:val="00A51867"/>
    <w:rsid w:val="00A535BB"/>
    <w:rsid w:val="00A554DD"/>
    <w:rsid w:val="00A55C23"/>
    <w:rsid w:val="00A601EE"/>
    <w:rsid w:val="00A60347"/>
    <w:rsid w:val="00A6165C"/>
    <w:rsid w:val="00A67D70"/>
    <w:rsid w:val="00A719D9"/>
    <w:rsid w:val="00A74538"/>
    <w:rsid w:val="00A75993"/>
    <w:rsid w:val="00A75E33"/>
    <w:rsid w:val="00A76F4A"/>
    <w:rsid w:val="00A77980"/>
    <w:rsid w:val="00A77BDB"/>
    <w:rsid w:val="00A8010C"/>
    <w:rsid w:val="00A846DD"/>
    <w:rsid w:val="00A85A6B"/>
    <w:rsid w:val="00A87B72"/>
    <w:rsid w:val="00A9136A"/>
    <w:rsid w:val="00A921DB"/>
    <w:rsid w:val="00A930D2"/>
    <w:rsid w:val="00A948ED"/>
    <w:rsid w:val="00A94BD9"/>
    <w:rsid w:val="00A94ED4"/>
    <w:rsid w:val="00A95665"/>
    <w:rsid w:val="00A96D99"/>
    <w:rsid w:val="00A97066"/>
    <w:rsid w:val="00AA4680"/>
    <w:rsid w:val="00AA5260"/>
    <w:rsid w:val="00AA66ED"/>
    <w:rsid w:val="00AA6F40"/>
    <w:rsid w:val="00AB1CCD"/>
    <w:rsid w:val="00AB222D"/>
    <w:rsid w:val="00AB26CF"/>
    <w:rsid w:val="00AB2B20"/>
    <w:rsid w:val="00AB33AC"/>
    <w:rsid w:val="00AB529E"/>
    <w:rsid w:val="00AC01C0"/>
    <w:rsid w:val="00AC0704"/>
    <w:rsid w:val="00AC0E61"/>
    <w:rsid w:val="00AC1571"/>
    <w:rsid w:val="00AC1D81"/>
    <w:rsid w:val="00AC2635"/>
    <w:rsid w:val="00AC2FE3"/>
    <w:rsid w:val="00AC4DD2"/>
    <w:rsid w:val="00AC57C8"/>
    <w:rsid w:val="00AC6E4F"/>
    <w:rsid w:val="00AC7CCD"/>
    <w:rsid w:val="00AD0428"/>
    <w:rsid w:val="00AD18C7"/>
    <w:rsid w:val="00AD3021"/>
    <w:rsid w:val="00AD3B05"/>
    <w:rsid w:val="00AD415A"/>
    <w:rsid w:val="00AD46A6"/>
    <w:rsid w:val="00AD6E84"/>
    <w:rsid w:val="00AD70D8"/>
    <w:rsid w:val="00AD7A39"/>
    <w:rsid w:val="00AE19C7"/>
    <w:rsid w:val="00AE240A"/>
    <w:rsid w:val="00AE35A4"/>
    <w:rsid w:val="00AE37FD"/>
    <w:rsid w:val="00AE4EAE"/>
    <w:rsid w:val="00AE59F7"/>
    <w:rsid w:val="00AE7EA5"/>
    <w:rsid w:val="00AE7FA8"/>
    <w:rsid w:val="00AF3143"/>
    <w:rsid w:val="00AF5294"/>
    <w:rsid w:val="00AF786E"/>
    <w:rsid w:val="00B00C48"/>
    <w:rsid w:val="00B01A49"/>
    <w:rsid w:val="00B0287F"/>
    <w:rsid w:val="00B06BDA"/>
    <w:rsid w:val="00B077DB"/>
    <w:rsid w:val="00B07AD4"/>
    <w:rsid w:val="00B10D85"/>
    <w:rsid w:val="00B1218A"/>
    <w:rsid w:val="00B21986"/>
    <w:rsid w:val="00B232D0"/>
    <w:rsid w:val="00B24AD0"/>
    <w:rsid w:val="00B31032"/>
    <w:rsid w:val="00B32CA3"/>
    <w:rsid w:val="00B33159"/>
    <w:rsid w:val="00B33953"/>
    <w:rsid w:val="00B36336"/>
    <w:rsid w:val="00B37525"/>
    <w:rsid w:val="00B44410"/>
    <w:rsid w:val="00B4588C"/>
    <w:rsid w:val="00B46722"/>
    <w:rsid w:val="00B46E5B"/>
    <w:rsid w:val="00B47123"/>
    <w:rsid w:val="00B502A1"/>
    <w:rsid w:val="00B53659"/>
    <w:rsid w:val="00B61790"/>
    <w:rsid w:val="00B620D5"/>
    <w:rsid w:val="00B6243C"/>
    <w:rsid w:val="00B63553"/>
    <w:rsid w:val="00B66476"/>
    <w:rsid w:val="00B665C3"/>
    <w:rsid w:val="00B66EFB"/>
    <w:rsid w:val="00B7094E"/>
    <w:rsid w:val="00B736E2"/>
    <w:rsid w:val="00B73B87"/>
    <w:rsid w:val="00B744D4"/>
    <w:rsid w:val="00B74ADE"/>
    <w:rsid w:val="00B758F0"/>
    <w:rsid w:val="00B76905"/>
    <w:rsid w:val="00B828AD"/>
    <w:rsid w:val="00B82E81"/>
    <w:rsid w:val="00B853C9"/>
    <w:rsid w:val="00B90230"/>
    <w:rsid w:val="00B93834"/>
    <w:rsid w:val="00B9655B"/>
    <w:rsid w:val="00B97B94"/>
    <w:rsid w:val="00BA00CB"/>
    <w:rsid w:val="00BA23B3"/>
    <w:rsid w:val="00BA2B6E"/>
    <w:rsid w:val="00BA35AB"/>
    <w:rsid w:val="00BA6278"/>
    <w:rsid w:val="00BA6B78"/>
    <w:rsid w:val="00BA6BCD"/>
    <w:rsid w:val="00BA7132"/>
    <w:rsid w:val="00BB0282"/>
    <w:rsid w:val="00BB1A4A"/>
    <w:rsid w:val="00BB1A91"/>
    <w:rsid w:val="00BB2CBB"/>
    <w:rsid w:val="00BB3962"/>
    <w:rsid w:val="00BB4513"/>
    <w:rsid w:val="00BB4636"/>
    <w:rsid w:val="00BB53CB"/>
    <w:rsid w:val="00BC0088"/>
    <w:rsid w:val="00BC194D"/>
    <w:rsid w:val="00BC1BD7"/>
    <w:rsid w:val="00BC21DE"/>
    <w:rsid w:val="00BC56BA"/>
    <w:rsid w:val="00BC583D"/>
    <w:rsid w:val="00BC5D74"/>
    <w:rsid w:val="00BD07EF"/>
    <w:rsid w:val="00BD08C8"/>
    <w:rsid w:val="00BD264C"/>
    <w:rsid w:val="00BD2E06"/>
    <w:rsid w:val="00BD2F1E"/>
    <w:rsid w:val="00BD4D0F"/>
    <w:rsid w:val="00BD54D8"/>
    <w:rsid w:val="00BE1BA0"/>
    <w:rsid w:val="00BE247F"/>
    <w:rsid w:val="00BE3DD0"/>
    <w:rsid w:val="00BE40FD"/>
    <w:rsid w:val="00BE5746"/>
    <w:rsid w:val="00BE6D8D"/>
    <w:rsid w:val="00BE7BD4"/>
    <w:rsid w:val="00BF023A"/>
    <w:rsid w:val="00BF1AE9"/>
    <w:rsid w:val="00BF234D"/>
    <w:rsid w:val="00BF3AC2"/>
    <w:rsid w:val="00BF4932"/>
    <w:rsid w:val="00BF4A20"/>
    <w:rsid w:val="00BF50DC"/>
    <w:rsid w:val="00BF69AE"/>
    <w:rsid w:val="00C00BD0"/>
    <w:rsid w:val="00C00DB3"/>
    <w:rsid w:val="00C0170A"/>
    <w:rsid w:val="00C01770"/>
    <w:rsid w:val="00C01F3C"/>
    <w:rsid w:val="00C03A53"/>
    <w:rsid w:val="00C05AF8"/>
    <w:rsid w:val="00C074C5"/>
    <w:rsid w:val="00C079D7"/>
    <w:rsid w:val="00C10599"/>
    <w:rsid w:val="00C112D0"/>
    <w:rsid w:val="00C1181D"/>
    <w:rsid w:val="00C12292"/>
    <w:rsid w:val="00C14284"/>
    <w:rsid w:val="00C1616D"/>
    <w:rsid w:val="00C200AE"/>
    <w:rsid w:val="00C20A70"/>
    <w:rsid w:val="00C21A49"/>
    <w:rsid w:val="00C2200B"/>
    <w:rsid w:val="00C22EEA"/>
    <w:rsid w:val="00C23F03"/>
    <w:rsid w:val="00C26BBA"/>
    <w:rsid w:val="00C26EA7"/>
    <w:rsid w:val="00C3411A"/>
    <w:rsid w:val="00C347F1"/>
    <w:rsid w:val="00C35732"/>
    <w:rsid w:val="00C3685D"/>
    <w:rsid w:val="00C36B18"/>
    <w:rsid w:val="00C37FCC"/>
    <w:rsid w:val="00C40130"/>
    <w:rsid w:val="00C41456"/>
    <w:rsid w:val="00C429EA"/>
    <w:rsid w:val="00C434A2"/>
    <w:rsid w:val="00C4589C"/>
    <w:rsid w:val="00C473D7"/>
    <w:rsid w:val="00C4784B"/>
    <w:rsid w:val="00C5038F"/>
    <w:rsid w:val="00C50A9D"/>
    <w:rsid w:val="00C51F17"/>
    <w:rsid w:val="00C5211D"/>
    <w:rsid w:val="00C53312"/>
    <w:rsid w:val="00C537E4"/>
    <w:rsid w:val="00C53D87"/>
    <w:rsid w:val="00C55105"/>
    <w:rsid w:val="00C5583B"/>
    <w:rsid w:val="00C56802"/>
    <w:rsid w:val="00C5705C"/>
    <w:rsid w:val="00C577E1"/>
    <w:rsid w:val="00C57E6B"/>
    <w:rsid w:val="00C6013F"/>
    <w:rsid w:val="00C60F79"/>
    <w:rsid w:val="00C63AC2"/>
    <w:rsid w:val="00C648A9"/>
    <w:rsid w:val="00C65AB0"/>
    <w:rsid w:val="00C65C90"/>
    <w:rsid w:val="00C7020D"/>
    <w:rsid w:val="00C70712"/>
    <w:rsid w:val="00C7073F"/>
    <w:rsid w:val="00C711BC"/>
    <w:rsid w:val="00C71E82"/>
    <w:rsid w:val="00C721A3"/>
    <w:rsid w:val="00C72D16"/>
    <w:rsid w:val="00C73575"/>
    <w:rsid w:val="00C75E2E"/>
    <w:rsid w:val="00C76D6F"/>
    <w:rsid w:val="00C76F4A"/>
    <w:rsid w:val="00C77092"/>
    <w:rsid w:val="00C77125"/>
    <w:rsid w:val="00C77DFF"/>
    <w:rsid w:val="00C77E39"/>
    <w:rsid w:val="00C83E66"/>
    <w:rsid w:val="00C84D74"/>
    <w:rsid w:val="00C8777A"/>
    <w:rsid w:val="00C903BA"/>
    <w:rsid w:val="00C904DD"/>
    <w:rsid w:val="00C90C9E"/>
    <w:rsid w:val="00C93C86"/>
    <w:rsid w:val="00C95123"/>
    <w:rsid w:val="00C95B93"/>
    <w:rsid w:val="00C964A6"/>
    <w:rsid w:val="00C96D57"/>
    <w:rsid w:val="00C972DD"/>
    <w:rsid w:val="00CA1869"/>
    <w:rsid w:val="00CA1C6C"/>
    <w:rsid w:val="00CA258A"/>
    <w:rsid w:val="00CA3BDA"/>
    <w:rsid w:val="00CA5CB2"/>
    <w:rsid w:val="00CB1BFC"/>
    <w:rsid w:val="00CB36DA"/>
    <w:rsid w:val="00CB5E04"/>
    <w:rsid w:val="00CB6391"/>
    <w:rsid w:val="00CB64A0"/>
    <w:rsid w:val="00CB6F4E"/>
    <w:rsid w:val="00CB707F"/>
    <w:rsid w:val="00CB71F8"/>
    <w:rsid w:val="00CB7915"/>
    <w:rsid w:val="00CC0148"/>
    <w:rsid w:val="00CC583C"/>
    <w:rsid w:val="00CC603C"/>
    <w:rsid w:val="00CC6267"/>
    <w:rsid w:val="00CC6E27"/>
    <w:rsid w:val="00CC7055"/>
    <w:rsid w:val="00CC71D0"/>
    <w:rsid w:val="00CC7C1B"/>
    <w:rsid w:val="00CC7F28"/>
    <w:rsid w:val="00CD1E74"/>
    <w:rsid w:val="00CD20E6"/>
    <w:rsid w:val="00CD3758"/>
    <w:rsid w:val="00CD3E4B"/>
    <w:rsid w:val="00CD4772"/>
    <w:rsid w:val="00CD4DF8"/>
    <w:rsid w:val="00CD5B7F"/>
    <w:rsid w:val="00CE0EBE"/>
    <w:rsid w:val="00CE2437"/>
    <w:rsid w:val="00CE2A6F"/>
    <w:rsid w:val="00CE60DD"/>
    <w:rsid w:val="00CE61F8"/>
    <w:rsid w:val="00CE6B74"/>
    <w:rsid w:val="00CE7084"/>
    <w:rsid w:val="00CE79B6"/>
    <w:rsid w:val="00CF070C"/>
    <w:rsid w:val="00CF0A7E"/>
    <w:rsid w:val="00CF14AC"/>
    <w:rsid w:val="00CF1E30"/>
    <w:rsid w:val="00CF280A"/>
    <w:rsid w:val="00CF2BE9"/>
    <w:rsid w:val="00CF3C76"/>
    <w:rsid w:val="00CF4B32"/>
    <w:rsid w:val="00CF525B"/>
    <w:rsid w:val="00D00225"/>
    <w:rsid w:val="00D011A6"/>
    <w:rsid w:val="00D01548"/>
    <w:rsid w:val="00D01FC5"/>
    <w:rsid w:val="00D02303"/>
    <w:rsid w:val="00D02C30"/>
    <w:rsid w:val="00D052B9"/>
    <w:rsid w:val="00D05E61"/>
    <w:rsid w:val="00D07D46"/>
    <w:rsid w:val="00D10AAF"/>
    <w:rsid w:val="00D11AAF"/>
    <w:rsid w:val="00D125A1"/>
    <w:rsid w:val="00D128E3"/>
    <w:rsid w:val="00D12D90"/>
    <w:rsid w:val="00D13420"/>
    <w:rsid w:val="00D136B3"/>
    <w:rsid w:val="00D13DBD"/>
    <w:rsid w:val="00D14178"/>
    <w:rsid w:val="00D14C89"/>
    <w:rsid w:val="00D15307"/>
    <w:rsid w:val="00D16A8F"/>
    <w:rsid w:val="00D17040"/>
    <w:rsid w:val="00D17265"/>
    <w:rsid w:val="00D17A6E"/>
    <w:rsid w:val="00D2110C"/>
    <w:rsid w:val="00D2374F"/>
    <w:rsid w:val="00D24424"/>
    <w:rsid w:val="00D25633"/>
    <w:rsid w:val="00D257CD"/>
    <w:rsid w:val="00D26BDF"/>
    <w:rsid w:val="00D3002C"/>
    <w:rsid w:val="00D308DB"/>
    <w:rsid w:val="00D31970"/>
    <w:rsid w:val="00D3330B"/>
    <w:rsid w:val="00D3403B"/>
    <w:rsid w:val="00D36AF0"/>
    <w:rsid w:val="00D36CB8"/>
    <w:rsid w:val="00D370B6"/>
    <w:rsid w:val="00D378F8"/>
    <w:rsid w:val="00D37B35"/>
    <w:rsid w:val="00D4040E"/>
    <w:rsid w:val="00D4492F"/>
    <w:rsid w:val="00D44BCE"/>
    <w:rsid w:val="00D45882"/>
    <w:rsid w:val="00D45B43"/>
    <w:rsid w:val="00D46D95"/>
    <w:rsid w:val="00D46DE9"/>
    <w:rsid w:val="00D46F69"/>
    <w:rsid w:val="00D5159D"/>
    <w:rsid w:val="00D54DE4"/>
    <w:rsid w:val="00D57B8F"/>
    <w:rsid w:val="00D6027A"/>
    <w:rsid w:val="00D61793"/>
    <w:rsid w:val="00D61DE9"/>
    <w:rsid w:val="00D6254B"/>
    <w:rsid w:val="00D6433F"/>
    <w:rsid w:val="00D64769"/>
    <w:rsid w:val="00D668BF"/>
    <w:rsid w:val="00D66990"/>
    <w:rsid w:val="00D669E8"/>
    <w:rsid w:val="00D670FB"/>
    <w:rsid w:val="00D71BD5"/>
    <w:rsid w:val="00D72648"/>
    <w:rsid w:val="00D751F8"/>
    <w:rsid w:val="00D753A4"/>
    <w:rsid w:val="00D810BF"/>
    <w:rsid w:val="00D81A84"/>
    <w:rsid w:val="00D82A02"/>
    <w:rsid w:val="00D82AFC"/>
    <w:rsid w:val="00D82B2A"/>
    <w:rsid w:val="00D83E75"/>
    <w:rsid w:val="00D87D4C"/>
    <w:rsid w:val="00D909C7"/>
    <w:rsid w:val="00D93158"/>
    <w:rsid w:val="00D936EC"/>
    <w:rsid w:val="00D9686E"/>
    <w:rsid w:val="00D969D8"/>
    <w:rsid w:val="00D96B1A"/>
    <w:rsid w:val="00DA00A0"/>
    <w:rsid w:val="00DA2CD1"/>
    <w:rsid w:val="00DA476F"/>
    <w:rsid w:val="00DA5197"/>
    <w:rsid w:val="00DA5AD1"/>
    <w:rsid w:val="00DA6E71"/>
    <w:rsid w:val="00DB139A"/>
    <w:rsid w:val="00DB165D"/>
    <w:rsid w:val="00DB3146"/>
    <w:rsid w:val="00DB47CE"/>
    <w:rsid w:val="00DB4891"/>
    <w:rsid w:val="00DB61C5"/>
    <w:rsid w:val="00DB70AD"/>
    <w:rsid w:val="00DB75D6"/>
    <w:rsid w:val="00DB7F43"/>
    <w:rsid w:val="00DC1D07"/>
    <w:rsid w:val="00DC3DB2"/>
    <w:rsid w:val="00DC3E45"/>
    <w:rsid w:val="00DC525B"/>
    <w:rsid w:val="00DC5261"/>
    <w:rsid w:val="00DC6698"/>
    <w:rsid w:val="00DC776C"/>
    <w:rsid w:val="00DC7C66"/>
    <w:rsid w:val="00DD072C"/>
    <w:rsid w:val="00DD379D"/>
    <w:rsid w:val="00DD47E0"/>
    <w:rsid w:val="00DD4DB1"/>
    <w:rsid w:val="00DD611B"/>
    <w:rsid w:val="00DE1045"/>
    <w:rsid w:val="00DE15DF"/>
    <w:rsid w:val="00DE15E9"/>
    <w:rsid w:val="00DE3397"/>
    <w:rsid w:val="00DE3DD9"/>
    <w:rsid w:val="00DE515C"/>
    <w:rsid w:val="00DE5729"/>
    <w:rsid w:val="00DF037D"/>
    <w:rsid w:val="00DF0FF2"/>
    <w:rsid w:val="00DF26FB"/>
    <w:rsid w:val="00DF27EB"/>
    <w:rsid w:val="00DF2FF8"/>
    <w:rsid w:val="00DF35EE"/>
    <w:rsid w:val="00DF6D13"/>
    <w:rsid w:val="00DF7E1E"/>
    <w:rsid w:val="00DF7ECD"/>
    <w:rsid w:val="00E010A9"/>
    <w:rsid w:val="00E0255B"/>
    <w:rsid w:val="00E029D1"/>
    <w:rsid w:val="00E0424F"/>
    <w:rsid w:val="00E04D83"/>
    <w:rsid w:val="00E050BB"/>
    <w:rsid w:val="00E05338"/>
    <w:rsid w:val="00E054C4"/>
    <w:rsid w:val="00E0667C"/>
    <w:rsid w:val="00E12D62"/>
    <w:rsid w:val="00E136A0"/>
    <w:rsid w:val="00E15684"/>
    <w:rsid w:val="00E15BB0"/>
    <w:rsid w:val="00E163DF"/>
    <w:rsid w:val="00E170FF"/>
    <w:rsid w:val="00E17921"/>
    <w:rsid w:val="00E2030F"/>
    <w:rsid w:val="00E20B1B"/>
    <w:rsid w:val="00E22395"/>
    <w:rsid w:val="00E255F7"/>
    <w:rsid w:val="00E25874"/>
    <w:rsid w:val="00E30081"/>
    <w:rsid w:val="00E32069"/>
    <w:rsid w:val="00E32A2C"/>
    <w:rsid w:val="00E341DF"/>
    <w:rsid w:val="00E36FC7"/>
    <w:rsid w:val="00E37017"/>
    <w:rsid w:val="00E4139C"/>
    <w:rsid w:val="00E45054"/>
    <w:rsid w:val="00E471DC"/>
    <w:rsid w:val="00E47923"/>
    <w:rsid w:val="00E503B6"/>
    <w:rsid w:val="00E50985"/>
    <w:rsid w:val="00E53A29"/>
    <w:rsid w:val="00E5440A"/>
    <w:rsid w:val="00E5488C"/>
    <w:rsid w:val="00E55054"/>
    <w:rsid w:val="00E5508E"/>
    <w:rsid w:val="00E56933"/>
    <w:rsid w:val="00E56A22"/>
    <w:rsid w:val="00E57481"/>
    <w:rsid w:val="00E576A9"/>
    <w:rsid w:val="00E576AE"/>
    <w:rsid w:val="00E6189D"/>
    <w:rsid w:val="00E62816"/>
    <w:rsid w:val="00E639C4"/>
    <w:rsid w:val="00E64731"/>
    <w:rsid w:val="00E647DD"/>
    <w:rsid w:val="00E65A4F"/>
    <w:rsid w:val="00E666A3"/>
    <w:rsid w:val="00E672C4"/>
    <w:rsid w:val="00E675A9"/>
    <w:rsid w:val="00E678C6"/>
    <w:rsid w:val="00E71151"/>
    <w:rsid w:val="00E720BE"/>
    <w:rsid w:val="00E72441"/>
    <w:rsid w:val="00E735CD"/>
    <w:rsid w:val="00E75886"/>
    <w:rsid w:val="00E77AE4"/>
    <w:rsid w:val="00E77D51"/>
    <w:rsid w:val="00E81B5E"/>
    <w:rsid w:val="00E823DD"/>
    <w:rsid w:val="00E8529F"/>
    <w:rsid w:val="00E87E13"/>
    <w:rsid w:val="00E87F77"/>
    <w:rsid w:val="00E90338"/>
    <w:rsid w:val="00E905C3"/>
    <w:rsid w:val="00E916AD"/>
    <w:rsid w:val="00E93CF2"/>
    <w:rsid w:val="00E93CFC"/>
    <w:rsid w:val="00E93FFF"/>
    <w:rsid w:val="00E95A3B"/>
    <w:rsid w:val="00E97CBF"/>
    <w:rsid w:val="00EA0C24"/>
    <w:rsid w:val="00EA1D31"/>
    <w:rsid w:val="00EA30D1"/>
    <w:rsid w:val="00EA3564"/>
    <w:rsid w:val="00EA3887"/>
    <w:rsid w:val="00EA4E9B"/>
    <w:rsid w:val="00EA5D4E"/>
    <w:rsid w:val="00EB2898"/>
    <w:rsid w:val="00EB2F25"/>
    <w:rsid w:val="00EB3DA5"/>
    <w:rsid w:val="00EB3F9D"/>
    <w:rsid w:val="00EB3FD0"/>
    <w:rsid w:val="00EB5672"/>
    <w:rsid w:val="00EB6563"/>
    <w:rsid w:val="00EC099E"/>
    <w:rsid w:val="00EC1597"/>
    <w:rsid w:val="00EC1B5F"/>
    <w:rsid w:val="00EC3E32"/>
    <w:rsid w:val="00EC55C1"/>
    <w:rsid w:val="00EC7E24"/>
    <w:rsid w:val="00EC7FF0"/>
    <w:rsid w:val="00ED025E"/>
    <w:rsid w:val="00ED04A8"/>
    <w:rsid w:val="00ED1364"/>
    <w:rsid w:val="00ED205E"/>
    <w:rsid w:val="00ED2243"/>
    <w:rsid w:val="00ED2BC2"/>
    <w:rsid w:val="00ED33C8"/>
    <w:rsid w:val="00ED3E1A"/>
    <w:rsid w:val="00ED4DA6"/>
    <w:rsid w:val="00ED4E65"/>
    <w:rsid w:val="00ED621A"/>
    <w:rsid w:val="00EE26ED"/>
    <w:rsid w:val="00EE40ED"/>
    <w:rsid w:val="00EE51FB"/>
    <w:rsid w:val="00EE5411"/>
    <w:rsid w:val="00EE698E"/>
    <w:rsid w:val="00EF2C4B"/>
    <w:rsid w:val="00EF2D40"/>
    <w:rsid w:val="00EF43C6"/>
    <w:rsid w:val="00EF5794"/>
    <w:rsid w:val="00EF7528"/>
    <w:rsid w:val="00F00695"/>
    <w:rsid w:val="00F00D6A"/>
    <w:rsid w:val="00F0130C"/>
    <w:rsid w:val="00F01355"/>
    <w:rsid w:val="00F0336F"/>
    <w:rsid w:val="00F042E6"/>
    <w:rsid w:val="00F07F47"/>
    <w:rsid w:val="00F1088B"/>
    <w:rsid w:val="00F10F80"/>
    <w:rsid w:val="00F1106A"/>
    <w:rsid w:val="00F122FA"/>
    <w:rsid w:val="00F12872"/>
    <w:rsid w:val="00F12917"/>
    <w:rsid w:val="00F12B96"/>
    <w:rsid w:val="00F12E2B"/>
    <w:rsid w:val="00F13188"/>
    <w:rsid w:val="00F1323F"/>
    <w:rsid w:val="00F217B7"/>
    <w:rsid w:val="00F23BAD"/>
    <w:rsid w:val="00F25B16"/>
    <w:rsid w:val="00F2656C"/>
    <w:rsid w:val="00F30290"/>
    <w:rsid w:val="00F31CDD"/>
    <w:rsid w:val="00F359C1"/>
    <w:rsid w:val="00F36997"/>
    <w:rsid w:val="00F36D6F"/>
    <w:rsid w:val="00F41AC8"/>
    <w:rsid w:val="00F43109"/>
    <w:rsid w:val="00F43541"/>
    <w:rsid w:val="00F43B2D"/>
    <w:rsid w:val="00F43D01"/>
    <w:rsid w:val="00F44131"/>
    <w:rsid w:val="00F46082"/>
    <w:rsid w:val="00F51ABE"/>
    <w:rsid w:val="00F51B36"/>
    <w:rsid w:val="00F533C8"/>
    <w:rsid w:val="00F546E0"/>
    <w:rsid w:val="00F55B26"/>
    <w:rsid w:val="00F577C1"/>
    <w:rsid w:val="00F60119"/>
    <w:rsid w:val="00F602E6"/>
    <w:rsid w:val="00F61433"/>
    <w:rsid w:val="00F616CC"/>
    <w:rsid w:val="00F61C83"/>
    <w:rsid w:val="00F61DD1"/>
    <w:rsid w:val="00F63D36"/>
    <w:rsid w:val="00F64E61"/>
    <w:rsid w:val="00F656DA"/>
    <w:rsid w:val="00F71D32"/>
    <w:rsid w:val="00F727A5"/>
    <w:rsid w:val="00F72A2C"/>
    <w:rsid w:val="00F7432F"/>
    <w:rsid w:val="00F75046"/>
    <w:rsid w:val="00F75451"/>
    <w:rsid w:val="00F75F51"/>
    <w:rsid w:val="00F778EC"/>
    <w:rsid w:val="00F77BF1"/>
    <w:rsid w:val="00F81482"/>
    <w:rsid w:val="00F81CFA"/>
    <w:rsid w:val="00F83D45"/>
    <w:rsid w:val="00F855E2"/>
    <w:rsid w:val="00F9134A"/>
    <w:rsid w:val="00F91C5E"/>
    <w:rsid w:val="00F93918"/>
    <w:rsid w:val="00F93FCE"/>
    <w:rsid w:val="00F95E59"/>
    <w:rsid w:val="00FA4A0A"/>
    <w:rsid w:val="00FA5E2C"/>
    <w:rsid w:val="00FA67B4"/>
    <w:rsid w:val="00FA71A1"/>
    <w:rsid w:val="00FA72B8"/>
    <w:rsid w:val="00FB07BB"/>
    <w:rsid w:val="00FB1579"/>
    <w:rsid w:val="00FB244B"/>
    <w:rsid w:val="00FB3A51"/>
    <w:rsid w:val="00FB488F"/>
    <w:rsid w:val="00FB48E3"/>
    <w:rsid w:val="00FB4AF6"/>
    <w:rsid w:val="00FB6543"/>
    <w:rsid w:val="00FB67F1"/>
    <w:rsid w:val="00FB68C8"/>
    <w:rsid w:val="00FC2B0D"/>
    <w:rsid w:val="00FC2D2D"/>
    <w:rsid w:val="00FC3953"/>
    <w:rsid w:val="00FC3C79"/>
    <w:rsid w:val="00FC4599"/>
    <w:rsid w:val="00FC471E"/>
    <w:rsid w:val="00FC4D08"/>
    <w:rsid w:val="00FC52CB"/>
    <w:rsid w:val="00FC5F00"/>
    <w:rsid w:val="00FC63F5"/>
    <w:rsid w:val="00FD0C7E"/>
    <w:rsid w:val="00FD176E"/>
    <w:rsid w:val="00FD5AD0"/>
    <w:rsid w:val="00FD6EBD"/>
    <w:rsid w:val="00FD6F5D"/>
    <w:rsid w:val="00FE04A0"/>
    <w:rsid w:val="00FE2BC5"/>
    <w:rsid w:val="00FE5F5F"/>
    <w:rsid w:val="00FE600E"/>
    <w:rsid w:val="00FE728F"/>
    <w:rsid w:val="00FF0C5D"/>
    <w:rsid w:val="00FF289B"/>
    <w:rsid w:val="00FF36CE"/>
    <w:rsid w:val="00FF39D5"/>
    <w:rsid w:val="00FF3A78"/>
    <w:rsid w:val="00FF49A4"/>
    <w:rsid w:val="00FF5C67"/>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1F3B1B27-052D-4118-BAD7-544B2FF7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BDD"/>
    <w:pPr>
      <w:jc w:val="both"/>
    </w:pPr>
    <w:rPr>
      <w:rFonts w:ascii="Times New Roman" w:hAnsi="Times New Roman"/>
      <w:sz w:val="22"/>
    </w:rPr>
  </w:style>
  <w:style w:type="paragraph" w:styleId="Heading1">
    <w:name w:val="heading 1"/>
    <w:basedOn w:val="Normal"/>
    <w:next w:val="Normal"/>
    <w:uiPriority w:val="9"/>
    <w:qFormat/>
    <w:rsid w:val="007D3BDD"/>
    <w:pPr>
      <w:keepNext/>
      <w:numPr>
        <w:numId w:val="13"/>
      </w:numPr>
      <w:spacing w:before="240" w:after="60"/>
      <w:outlineLvl w:val="0"/>
    </w:pPr>
    <w:rPr>
      <w:b/>
      <w:smallCaps/>
      <w:sz w:val="36"/>
    </w:rPr>
  </w:style>
  <w:style w:type="paragraph" w:styleId="Heading2">
    <w:name w:val="heading 2"/>
    <w:basedOn w:val="Normal"/>
    <w:next w:val="Normal"/>
    <w:link w:val="Heading2Char"/>
    <w:qFormat/>
    <w:rsid w:val="007D3BDD"/>
    <w:pPr>
      <w:keepNext/>
      <w:numPr>
        <w:ilvl w:val="1"/>
        <w:numId w:val="13"/>
      </w:numPr>
      <w:spacing w:before="240" w:after="60"/>
      <w:outlineLvl w:val="1"/>
    </w:pPr>
    <w:rPr>
      <w:rFonts w:ascii="Arial" w:hAnsi="Arial"/>
      <w:b/>
      <w:i/>
    </w:rPr>
  </w:style>
  <w:style w:type="paragraph" w:styleId="Heading3">
    <w:name w:val="heading 3"/>
    <w:basedOn w:val="Normal"/>
    <w:next w:val="Normal"/>
    <w:uiPriority w:val="9"/>
    <w:qFormat/>
    <w:rsid w:val="007D3BDD"/>
    <w:pPr>
      <w:keepNext/>
      <w:numPr>
        <w:ilvl w:val="2"/>
        <w:numId w:val="13"/>
      </w:numPr>
      <w:spacing w:before="240" w:after="60"/>
      <w:outlineLvl w:val="2"/>
    </w:pPr>
    <w:rPr>
      <w:b/>
    </w:rPr>
  </w:style>
  <w:style w:type="paragraph" w:styleId="Heading4">
    <w:name w:val="heading 4"/>
    <w:basedOn w:val="Normal"/>
    <w:next w:val="Normal"/>
    <w:uiPriority w:val="9"/>
    <w:qFormat/>
    <w:rsid w:val="007D3BDD"/>
    <w:pPr>
      <w:keepNext/>
      <w:numPr>
        <w:ilvl w:val="3"/>
        <w:numId w:val="13"/>
      </w:numPr>
      <w:spacing w:before="240" w:after="60"/>
      <w:outlineLvl w:val="3"/>
    </w:pPr>
    <w:rPr>
      <w:rFonts w:ascii="Arial" w:hAnsi="Arial"/>
      <w:b/>
      <w:sz w:val="24"/>
    </w:rPr>
  </w:style>
  <w:style w:type="paragraph" w:styleId="Heading5">
    <w:name w:val="heading 5"/>
    <w:basedOn w:val="Normal"/>
    <w:next w:val="Normal"/>
    <w:uiPriority w:val="9"/>
    <w:qFormat/>
    <w:rsid w:val="007D3BDD"/>
    <w:pPr>
      <w:numPr>
        <w:ilvl w:val="4"/>
        <w:numId w:val="13"/>
      </w:numPr>
      <w:spacing w:before="240" w:after="60"/>
      <w:outlineLvl w:val="4"/>
    </w:pPr>
  </w:style>
  <w:style w:type="paragraph" w:styleId="Heading6">
    <w:name w:val="heading 6"/>
    <w:basedOn w:val="Normal"/>
    <w:next w:val="Normal"/>
    <w:link w:val="Heading6Char"/>
    <w:uiPriority w:val="9"/>
    <w:qFormat/>
    <w:rsid w:val="007D3BDD"/>
    <w:pPr>
      <w:numPr>
        <w:ilvl w:val="5"/>
        <w:numId w:val="13"/>
      </w:numPr>
      <w:spacing w:before="240" w:after="60"/>
      <w:outlineLvl w:val="5"/>
    </w:pPr>
    <w:rPr>
      <w:i/>
    </w:rPr>
  </w:style>
  <w:style w:type="paragraph" w:styleId="Heading7">
    <w:name w:val="heading 7"/>
    <w:basedOn w:val="Normal"/>
    <w:next w:val="Normal"/>
    <w:uiPriority w:val="9"/>
    <w:qFormat/>
    <w:rsid w:val="007D3BDD"/>
    <w:pPr>
      <w:numPr>
        <w:ilvl w:val="6"/>
        <w:numId w:val="13"/>
      </w:numPr>
      <w:spacing w:before="240" w:after="60"/>
      <w:outlineLvl w:val="6"/>
    </w:pPr>
    <w:rPr>
      <w:rFonts w:ascii="Arial" w:hAnsi="Arial"/>
      <w:sz w:val="20"/>
    </w:rPr>
  </w:style>
  <w:style w:type="paragraph" w:styleId="Heading8">
    <w:name w:val="heading 8"/>
    <w:basedOn w:val="Normal"/>
    <w:next w:val="Normal"/>
    <w:uiPriority w:val="9"/>
    <w:qFormat/>
    <w:rsid w:val="007D3BDD"/>
    <w:pPr>
      <w:numPr>
        <w:ilvl w:val="7"/>
        <w:numId w:val="13"/>
      </w:numPr>
      <w:spacing w:before="240" w:after="60"/>
      <w:outlineLvl w:val="7"/>
    </w:pPr>
    <w:rPr>
      <w:rFonts w:ascii="Arial" w:hAnsi="Arial"/>
      <w:i/>
      <w:sz w:val="20"/>
    </w:rPr>
  </w:style>
  <w:style w:type="paragraph" w:styleId="Heading9">
    <w:name w:val="heading 9"/>
    <w:basedOn w:val="Normal"/>
    <w:next w:val="Normal"/>
    <w:uiPriority w:val="9"/>
    <w:qFormat/>
    <w:rsid w:val="007D3BDD"/>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3BDD"/>
    <w:pPr>
      <w:tabs>
        <w:tab w:val="center" w:pos="4320"/>
        <w:tab w:val="right" w:pos="8640"/>
      </w:tabs>
    </w:pPr>
  </w:style>
  <w:style w:type="paragraph" w:styleId="Header">
    <w:name w:val="header"/>
    <w:basedOn w:val="Normal"/>
    <w:link w:val="HeaderChar"/>
    <w:uiPriority w:val="99"/>
    <w:rsid w:val="007D3BDD"/>
    <w:pPr>
      <w:tabs>
        <w:tab w:val="center" w:pos="4320"/>
        <w:tab w:val="right" w:pos="8640"/>
      </w:tabs>
    </w:pPr>
  </w:style>
  <w:style w:type="paragraph" w:customStyle="1" w:styleId="Level1heading">
    <w:name w:val="Level 1 heading"/>
    <w:basedOn w:val="Normal"/>
    <w:rsid w:val="00D4492F"/>
    <w:pPr>
      <w:spacing w:before="120" w:after="120"/>
    </w:pPr>
    <w:rPr>
      <w:b/>
      <w:smallCaps/>
      <w:sz w:val="28"/>
    </w:rPr>
  </w:style>
  <w:style w:type="paragraph" w:customStyle="1" w:styleId="Level2heading">
    <w:name w:val="Level 2 heading"/>
    <w:basedOn w:val="Heading1"/>
    <w:rsid w:val="00F81482"/>
    <w:pPr>
      <w:keepLines/>
      <w:numPr>
        <w:numId w:val="0"/>
      </w:numPr>
      <w:spacing w:before="120" w:after="120"/>
      <w:ind w:left="720"/>
      <w:outlineLvl w:val="9"/>
    </w:pPr>
    <w:rPr>
      <w:bCs/>
      <w:sz w:val="24"/>
    </w:rPr>
  </w:style>
  <w:style w:type="paragraph" w:customStyle="1" w:styleId="Level3heading">
    <w:name w:val="Level 3 heading"/>
    <w:basedOn w:val="Normal"/>
    <w:rsid w:val="00F81482"/>
    <w:pPr>
      <w:spacing w:before="120" w:after="120"/>
      <w:ind w:left="1440"/>
    </w:pPr>
    <w:rPr>
      <w:b/>
      <w:smallCaps/>
    </w:rPr>
  </w:style>
  <w:style w:type="paragraph" w:styleId="ListBullet3">
    <w:name w:val="List Bullet 3"/>
    <w:basedOn w:val="Normal"/>
    <w:uiPriority w:val="99"/>
    <w:rsid w:val="007D3BDD"/>
    <w:pPr>
      <w:keepLines/>
      <w:ind w:left="360" w:hanging="360"/>
    </w:pPr>
  </w:style>
  <w:style w:type="paragraph" w:styleId="Title">
    <w:name w:val="Title"/>
    <w:basedOn w:val="Normal"/>
    <w:qFormat/>
    <w:rsid w:val="007D3BDD"/>
    <w:pPr>
      <w:spacing w:before="60" w:after="60"/>
    </w:pPr>
    <w:rPr>
      <w:b/>
      <w:smallCaps/>
      <w:sz w:val="36"/>
    </w:rPr>
  </w:style>
  <w:style w:type="paragraph" w:customStyle="1" w:styleId="Numbers2">
    <w:name w:val="Numbers2"/>
    <w:basedOn w:val="Normal"/>
    <w:rsid w:val="007D3BDD"/>
    <w:pPr>
      <w:jc w:val="right"/>
    </w:pPr>
    <w:rPr>
      <w:b/>
      <w:sz w:val="24"/>
    </w:rPr>
  </w:style>
  <w:style w:type="paragraph" w:styleId="ListBullet">
    <w:name w:val="List Bullet"/>
    <w:basedOn w:val="Normal"/>
    <w:uiPriority w:val="99"/>
    <w:rsid w:val="007D3BDD"/>
    <w:pPr>
      <w:keepLines/>
      <w:tabs>
        <w:tab w:val="left" w:pos="2520"/>
      </w:tabs>
      <w:spacing w:after="120"/>
      <w:jc w:val="left"/>
    </w:pPr>
  </w:style>
  <w:style w:type="character" w:styleId="PageNumber">
    <w:name w:val="page number"/>
    <w:basedOn w:val="DefaultParagraphFont"/>
    <w:rsid w:val="007D3BDD"/>
  </w:style>
  <w:style w:type="paragraph" w:customStyle="1" w:styleId="p6">
    <w:name w:val="p6"/>
    <w:basedOn w:val="Normal"/>
    <w:rsid w:val="007D3BDD"/>
    <w:pPr>
      <w:widowControl w:val="0"/>
      <w:tabs>
        <w:tab w:val="left" w:pos="520"/>
      </w:tabs>
      <w:spacing w:line="240" w:lineRule="atLeast"/>
      <w:ind w:left="920"/>
      <w:jc w:val="left"/>
    </w:pPr>
    <w:rPr>
      <w:sz w:val="24"/>
    </w:rPr>
  </w:style>
  <w:style w:type="paragraph" w:customStyle="1" w:styleId="p7">
    <w:name w:val="p7"/>
    <w:basedOn w:val="Normal"/>
    <w:rsid w:val="007D3BDD"/>
    <w:pPr>
      <w:widowControl w:val="0"/>
      <w:tabs>
        <w:tab w:val="left" w:pos="520"/>
      </w:tabs>
      <w:spacing w:line="340" w:lineRule="atLeast"/>
      <w:ind w:left="920"/>
      <w:jc w:val="left"/>
    </w:pPr>
    <w:rPr>
      <w:sz w:val="24"/>
    </w:rPr>
  </w:style>
  <w:style w:type="paragraph" w:customStyle="1" w:styleId="p8">
    <w:name w:val="p8"/>
    <w:basedOn w:val="Normal"/>
    <w:rsid w:val="007D3BDD"/>
    <w:pPr>
      <w:widowControl w:val="0"/>
      <w:tabs>
        <w:tab w:val="left" w:pos="520"/>
        <w:tab w:val="left" w:pos="760"/>
      </w:tabs>
      <w:spacing w:line="240" w:lineRule="atLeast"/>
      <w:ind w:left="720" w:hanging="144"/>
      <w:jc w:val="left"/>
    </w:pPr>
    <w:rPr>
      <w:sz w:val="24"/>
    </w:rPr>
  </w:style>
  <w:style w:type="paragraph" w:customStyle="1" w:styleId="p12">
    <w:name w:val="p12"/>
    <w:basedOn w:val="Normal"/>
    <w:rsid w:val="007D3BDD"/>
    <w:pPr>
      <w:widowControl w:val="0"/>
      <w:tabs>
        <w:tab w:val="left" w:pos="720"/>
      </w:tabs>
      <w:spacing w:line="340" w:lineRule="atLeast"/>
      <w:jc w:val="left"/>
    </w:pPr>
    <w:rPr>
      <w:sz w:val="24"/>
    </w:rPr>
  </w:style>
  <w:style w:type="paragraph" w:customStyle="1" w:styleId="p13">
    <w:name w:val="p13"/>
    <w:basedOn w:val="Normal"/>
    <w:rsid w:val="007D3BDD"/>
    <w:pPr>
      <w:widowControl w:val="0"/>
      <w:tabs>
        <w:tab w:val="left" w:pos="760"/>
      </w:tabs>
      <w:spacing w:line="340" w:lineRule="atLeast"/>
      <w:ind w:left="720" w:hanging="720"/>
      <w:jc w:val="left"/>
    </w:pPr>
    <w:rPr>
      <w:sz w:val="24"/>
    </w:rPr>
  </w:style>
  <w:style w:type="paragraph" w:customStyle="1" w:styleId="p15">
    <w:name w:val="p15"/>
    <w:basedOn w:val="Normal"/>
    <w:rsid w:val="007D3BDD"/>
    <w:pPr>
      <w:widowControl w:val="0"/>
      <w:tabs>
        <w:tab w:val="left" w:pos="520"/>
      </w:tabs>
      <w:spacing w:line="240" w:lineRule="atLeast"/>
      <w:ind w:left="864" w:hanging="576"/>
      <w:jc w:val="left"/>
    </w:pPr>
    <w:rPr>
      <w:sz w:val="24"/>
    </w:rPr>
  </w:style>
  <w:style w:type="paragraph" w:customStyle="1" w:styleId="p16">
    <w:name w:val="p16"/>
    <w:basedOn w:val="Normal"/>
    <w:rsid w:val="007D3BDD"/>
    <w:pPr>
      <w:widowControl w:val="0"/>
      <w:tabs>
        <w:tab w:val="left" w:pos="1620"/>
      </w:tabs>
      <w:spacing w:line="340" w:lineRule="atLeast"/>
      <w:ind w:left="180"/>
      <w:jc w:val="left"/>
    </w:pPr>
    <w:rPr>
      <w:sz w:val="24"/>
    </w:rPr>
  </w:style>
  <w:style w:type="paragraph" w:customStyle="1" w:styleId="p20">
    <w:name w:val="p20"/>
    <w:basedOn w:val="Normal"/>
    <w:rsid w:val="007D3BDD"/>
    <w:pPr>
      <w:widowControl w:val="0"/>
      <w:tabs>
        <w:tab w:val="left" w:pos="1620"/>
        <w:tab w:val="left" w:pos="1960"/>
      </w:tabs>
      <w:spacing w:line="680" w:lineRule="atLeast"/>
      <w:ind w:left="180"/>
      <w:jc w:val="left"/>
    </w:pPr>
    <w:rPr>
      <w:sz w:val="24"/>
    </w:rPr>
  </w:style>
  <w:style w:type="paragraph" w:customStyle="1" w:styleId="p21">
    <w:name w:val="p21"/>
    <w:basedOn w:val="Normal"/>
    <w:rsid w:val="007D3BDD"/>
    <w:pPr>
      <w:widowControl w:val="0"/>
      <w:tabs>
        <w:tab w:val="left" w:pos="1620"/>
      </w:tabs>
      <w:spacing w:line="340" w:lineRule="atLeast"/>
      <w:ind w:left="180"/>
      <w:jc w:val="left"/>
    </w:pPr>
    <w:rPr>
      <w:sz w:val="24"/>
    </w:rPr>
  </w:style>
  <w:style w:type="paragraph" w:styleId="BlockText">
    <w:name w:val="Block Text"/>
    <w:basedOn w:val="Normal"/>
    <w:rsid w:val="007D3BDD"/>
    <w:pPr>
      <w:spacing w:after="120"/>
      <w:ind w:left="1440" w:right="1440"/>
    </w:pPr>
  </w:style>
  <w:style w:type="paragraph" w:styleId="BodyText">
    <w:name w:val="Body Text"/>
    <w:basedOn w:val="Normal"/>
    <w:link w:val="BodyTextChar"/>
    <w:uiPriority w:val="99"/>
    <w:rsid w:val="007D3BDD"/>
    <w:pPr>
      <w:spacing w:after="120"/>
      <w:ind w:left="2160"/>
      <w:jc w:val="left"/>
    </w:pPr>
  </w:style>
  <w:style w:type="paragraph" w:styleId="BodyText2">
    <w:name w:val="Body Text 2"/>
    <w:basedOn w:val="Normal"/>
    <w:rsid w:val="007D3BDD"/>
    <w:pPr>
      <w:spacing w:after="120" w:line="480" w:lineRule="auto"/>
    </w:pPr>
  </w:style>
  <w:style w:type="paragraph" w:styleId="BodyText3">
    <w:name w:val="Body Text 3"/>
    <w:basedOn w:val="Normal"/>
    <w:rsid w:val="007D3BDD"/>
    <w:pPr>
      <w:spacing w:after="120"/>
    </w:pPr>
    <w:rPr>
      <w:sz w:val="16"/>
    </w:rPr>
  </w:style>
  <w:style w:type="paragraph" w:styleId="BodyTextFirstIndent">
    <w:name w:val="Body Text First Indent"/>
    <w:basedOn w:val="BodyText"/>
    <w:rsid w:val="007D3BDD"/>
    <w:pPr>
      <w:ind w:firstLine="210"/>
    </w:pPr>
  </w:style>
  <w:style w:type="paragraph" w:styleId="BodyTextIndent">
    <w:name w:val="Body Text Indent"/>
    <w:basedOn w:val="Normal"/>
    <w:rsid w:val="007D3BDD"/>
    <w:pPr>
      <w:spacing w:after="120"/>
      <w:ind w:left="360"/>
    </w:pPr>
  </w:style>
  <w:style w:type="paragraph" w:styleId="BodyTextFirstIndent2">
    <w:name w:val="Body Text First Indent 2"/>
    <w:basedOn w:val="BodyTextIndent"/>
    <w:rsid w:val="007D3BDD"/>
    <w:pPr>
      <w:ind w:firstLine="210"/>
    </w:pPr>
  </w:style>
  <w:style w:type="paragraph" w:styleId="BodyTextIndent2">
    <w:name w:val="Body Text Indent 2"/>
    <w:basedOn w:val="Normal"/>
    <w:rsid w:val="007D3BDD"/>
    <w:pPr>
      <w:spacing w:after="120" w:line="480" w:lineRule="auto"/>
      <w:ind w:left="360"/>
    </w:pPr>
  </w:style>
  <w:style w:type="paragraph" w:styleId="BodyTextIndent3">
    <w:name w:val="Body Text Indent 3"/>
    <w:basedOn w:val="Normal"/>
    <w:rsid w:val="007D3BDD"/>
    <w:pPr>
      <w:spacing w:after="120"/>
      <w:ind w:left="360"/>
    </w:pPr>
    <w:rPr>
      <w:sz w:val="16"/>
    </w:rPr>
  </w:style>
  <w:style w:type="paragraph" w:styleId="Caption">
    <w:name w:val="caption"/>
    <w:basedOn w:val="Normal"/>
    <w:next w:val="Normal"/>
    <w:link w:val="CaptionChar"/>
    <w:qFormat/>
    <w:rsid w:val="008527B0"/>
    <w:pPr>
      <w:keepNext/>
      <w:jc w:val="center"/>
    </w:pPr>
    <w:rPr>
      <w:b/>
      <w:smallCaps/>
      <w:sz w:val="24"/>
    </w:rPr>
  </w:style>
  <w:style w:type="paragraph" w:styleId="Closing">
    <w:name w:val="Closing"/>
    <w:basedOn w:val="Normal"/>
    <w:rsid w:val="007D3BDD"/>
    <w:pPr>
      <w:ind w:left="4320"/>
    </w:pPr>
  </w:style>
  <w:style w:type="paragraph" w:styleId="CommentText">
    <w:name w:val="annotation text"/>
    <w:basedOn w:val="Normal"/>
    <w:link w:val="CommentTextChar"/>
    <w:uiPriority w:val="99"/>
    <w:semiHidden/>
    <w:rsid w:val="007D3BDD"/>
    <w:rPr>
      <w:sz w:val="20"/>
    </w:rPr>
  </w:style>
  <w:style w:type="paragraph" w:styleId="Date">
    <w:name w:val="Date"/>
    <w:basedOn w:val="Normal"/>
    <w:next w:val="Normal"/>
    <w:rsid w:val="007D3BDD"/>
  </w:style>
  <w:style w:type="paragraph" w:styleId="DocumentMap">
    <w:name w:val="Document Map"/>
    <w:basedOn w:val="Normal"/>
    <w:semiHidden/>
    <w:rsid w:val="007D3BDD"/>
    <w:pPr>
      <w:shd w:val="clear" w:color="auto" w:fill="000080"/>
    </w:pPr>
    <w:rPr>
      <w:rFonts w:ascii="Tahoma" w:hAnsi="Tahoma"/>
    </w:rPr>
  </w:style>
  <w:style w:type="paragraph" w:styleId="EndnoteText">
    <w:name w:val="endnote text"/>
    <w:basedOn w:val="Normal"/>
    <w:link w:val="EndnoteTextChar"/>
    <w:uiPriority w:val="99"/>
    <w:semiHidden/>
    <w:rsid w:val="007D3BDD"/>
    <w:rPr>
      <w:sz w:val="20"/>
    </w:rPr>
  </w:style>
  <w:style w:type="paragraph" w:styleId="EnvelopeAddress">
    <w:name w:val="envelope address"/>
    <w:basedOn w:val="Normal"/>
    <w:rsid w:val="007D3BD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D3BDD"/>
    <w:rPr>
      <w:rFonts w:ascii="Arial" w:hAnsi="Arial"/>
      <w:sz w:val="20"/>
    </w:rPr>
  </w:style>
  <w:style w:type="paragraph" w:styleId="FootnoteText">
    <w:name w:val="footnote text"/>
    <w:basedOn w:val="Normal"/>
    <w:link w:val="FootnoteTextChar"/>
    <w:uiPriority w:val="99"/>
    <w:semiHidden/>
    <w:rsid w:val="007D3BDD"/>
    <w:rPr>
      <w:sz w:val="20"/>
    </w:rPr>
  </w:style>
  <w:style w:type="paragraph" w:styleId="Index1">
    <w:name w:val="index 1"/>
    <w:basedOn w:val="Normal"/>
    <w:next w:val="Normal"/>
    <w:autoRedefine/>
    <w:semiHidden/>
    <w:rsid w:val="007D3BDD"/>
    <w:pPr>
      <w:ind w:left="220" w:hanging="220"/>
    </w:pPr>
  </w:style>
  <w:style w:type="paragraph" w:styleId="Index2">
    <w:name w:val="index 2"/>
    <w:basedOn w:val="Normal"/>
    <w:next w:val="Normal"/>
    <w:autoRedefine/>
    <w:semiHidden/>
    <w:rsid w:val="007D3BDD"/>
    <w:pPr>
      <w:ind w:left="440" w:hanging="220"/>
    </w:pPr>
  </w:style>
  <w:style w:type="paragraph" w:styleId="Index3">
    <w:name w:val="index 3"/>
    <w:basedOn w:val="Normal"/>
    <w:next w:val="Normal"/>
    <w:autoRedefine/>
    <w:semiHidden/>
    <w:rsid w:val="007D3BDD"/>
    <w:pPr>
      <w:ind w:left="660" w:hanging="220"/>
    </w:pPr>
  </w:style>
  <w:style w:type="paragraph" w:styleId="Index4">
    <w:name w:val="index 4"/>
    <w:basedOn w:val="Normal"/>
    <w:next w:val="Normal"/>
    <w:autoRedefine/>
    <w:semiHidden/>
    <w:rsid w:val="007D3BDD"/>
    <w:pPr>
      <w:ind w:left="880" w:hanging="220"/>
    </w:pPr>
  </w:style>
  <w:style w:type="paragraph" w:styleId="Index5">
    <w:name w:val="index 5"/>
    <w:basedOn w:val="Normal"/>
    <w:next w:val="Normal"/>
    <w:autoRedefine/>
    <w:semiHidden/>
    <w:rsid w:val="007D3BDD"/>
    <w:pPr>
      <w:ind w:left="1100" w:hanging="220"/>
    </w:pPr>
  </w:style>
  <w:style w:type="paragraph" w:styleId="Index6">
    <w:name w:val="index 6"/>
    <w:basedOn w:val="Normal"/>
    <w:next w:val="Normal"/>
    <w:autoRedefine/>
    <w:semiHidden/>
    <w:rsid w:val="007D3BDD"/>
    <w:pPr>
      <w:ind w:left="1320" w:hanging="220"/>
    </w:pPr>
  </w:style>
  <w:style w:type="paragraph" w:styleId="Index7">
    <w:name w:val="index 7"/>
    <w:basedOn w:val="Normal"/>
    <w:next w:val="Normal"/>
    <w:autoRedefine/>
    <w:semiHidden/>
    <w:rsid w:val="007D3BDD"/>
    <w:pPr>
      <w:ind w:left="1540" w:hanging="220"/>
    </w:pPr>
  </w:style>
  <w:style w:type="paragraph" w:styleId="Index8">
    <w:name w:val="index 8"/>
    <w:basedOn w:val="Normal"/>
    <w:next w:val="Normal"/>
    <w:autoRedefine/>
    <w:semiHidden/>
    <w:rsid w:val="007D3BDD"/>
    <w:pPr>
      <w:ind w:left="1760" w:hanging="220"/>
    </w:pPr>
  </w:style>
  <w:style w:type="paragraph" w:styleId="Index9">
    <w:name w:val="index 9"/>
    <w:basedOn w:val="Normal"/>
    <w:next w:val="Normal"/>
    <w:autoRedefine/>
    <w:semiHidden/>
    <w:rsid w:val="007D3BDD"/>
    <w:pPr>
      <w:ind w:left="1980" w:hanging="220"/>
    </w:pPr>
  </w:style>
  <w:style w:type="paragraph" w:styleId="IndexHeading">
    <w:name w:val="index heading"/>
    <w:basedOn w:val="Normal"/>
    <w:next w:val="Index1"/>
    <w:semiHidden/>
    <w:rsid w:val="007D3BDD"/>
    <w:rPr>
      <w:rFonts w:ascii="Arial" w:hAnsi="Arial"/>
      <w:b/>
    </w:rPr>
  </w:style>
  <w:style w:type="paragraph" w:styleId="List">
    <w:name w:val="List"/>
    <w:basedOn w:val="Normal"/>
    <w:rsid w:val="007D3BDD"/>
    <w:pPr>
      <w:ind w:left="360" w:hanging="360"/>
    </w:pPr>
  </w:style>
  <w:style w:type="paragraph" w:styleId="List2">
    <w:name w:val="List 2"/>
    <w:basedOn w:val="Normal"/>
    <w:rsid w:val="007D3BDD"/>
    <w:pPr>
      <w:ind w:left="720" w:hanging="360"/>
    </w:pPr>
  </w:style>
  <w:style w:type="paragraph" w:styleId="List3">
    <w:name w:val="List 3"/>
    <w:basedOn w:val="Normal"/>
    <w:rsid w:val="007D3BDD"/>
    <w:pPr>
      <w:ind w:left="1080" w:hanging="360"/>
    </w:pPr>
  </w:style>
  <w:style w:type="paragraph" w:styleId="List4">
    <w:name w:val="List 4"/>
    <w:basedOn w:val="Normal"/>
    <w:rsid w:val="007D3BDD"/>
    <w:pPr>
      <w:ind w:left="1440" w:hanging="360"/>
    </w:pPr>
  </w:style>
  <w:style w:type="paragraph" w:styleId="List5">
    <w:name w:val="List 5"/>
    <w:basedOn w:val="Normal"/>
    <w:rsid w:val="007D3BDD"/>
    <w:pPr>
      <w:ind w:left="1800" w:hanging="360"/>
    </w:pPr>
  </w:style>
  <w:style w:type="paragraph" w:styleId="ListBullet2">
    <w:name w:val="List Bullet 2"/>
    <w:basedOn w:val="Normal"/>
    <w:autoRedefine/>
    <w:rsid w:val="007D3BDD"/>
    <w:pPr>
      <w:numPr>
        <w:numId w:val="5"/>
      </w:numPr>
    </w:pPr>
  </w:style>
  <w:style w:type="paragraph" w:styleId="ListBullet4">
    <w:name w:val="List Bullet 4"/>
    <w:basedOn w:val="Normal"/>
    <w:autoRedefine/>
    <w:rsid w:val="007D3BDD"/>
    <w:pPr>
      <w:numPr>
        <w:numId w:val="6"/>
      </w:numPr>
    </w:pPr>
  </w:style>
  <w:style w:type="paragraph" w:styleId="ListBullet5">
    <w:name w:val="List Bullet 5"/>
    <w:basedOn w:val="Normal"/>
    <w:autoRedefine/>
    <w:rsid w:val="007D3BDD"/>
    <w:pPr>
      <w:numPr>
        <w:numId w:val="7"/>
      </w:numPr>
    </w:pPr>
  </w:style>
  <w:style w:type="paragraph" w:styleId="ListContinue">
    <w:name w:val="List Continue"/>
    <w:basedOn w:val="Normal"/>
    <w:rsid w:val="007D3BDD"/>
    <w:pPr>
      <w:spacing w:after="120"/>
      <w:ind w:left="360"/>
    </w:pPr>
  </w:style>
  <w:style w:type="paragraph" w:styleId="ListContinue2">
    <w:name w:val="List Continue 2"/>
    <w:basedOn w:val="Normal"/>
    <w:rsid w:val="007D3BDD"/>
    <w:pPr>
      <w:spacing w:after="120"/>
      <w:ind w:left="720"/>
    </w:pPr>
  </w:style>
  <w:style w:type="paragraph" w:styleId="ListContinue3">
    <w:name w:val="List Continue 3"/>
    <w:basedOn w:val="Normal"/>
    <w:rsid w:val="007D3BDD"/>
    <w:pPr>
      <w:spacing w:after="120"/>
      <w:ind w:left="1080"/>
    </w:pPr>
  </w:style>
  <w:style w:type="paragraph" w:styleId="ListContinue4">
    <w:name w:val="List Continue 4"/>
    <w:basedOn w:val="Normal"/>
    <w:rsid w:val="007D3BDD"/>
    <w:pPr>
      <w:spacing w:after="120"/>
      <w:ind w:left="1440"/>
    </w:pPr>
  </w:style>
  <w:style w:type="paragraph" w:styleId="ListContinue5">
    <w:name w:val="List Continue 5"/>
    <w:basedOn w:val="Normal"/>
    <w:rsid w:val="007D3BDD"/>
    <w:pPr>
      <w:spacing w:after="120"/>
      <w:ind w:left="1800"/>
    </w:pPr>
  </w:style>
  <w:style w:type="paragraph" w:styleId="ListNumber">
    <w:name w:val="List Number"/>
    <w:basedOn w:val="Normal"/>
    <w:rsid w:val="007D3BDD"/>
    <w:pPr>
      <w:numPr>
        <w:numId w:val="8"/>
      </w:numPr>
    </w:pPr>
  </w:style>
  <w:style w:type="paragraph" w:styleId="ListNumber2">
    <w:name w:val="List Number 2"/>
    <w:basedOn w:val="Normal"/>
    <w:rsid w:val="007D3BDD"/>
    <w:pPr>
      <w:numPr>
        <w:numId w:val="9"/>
      </w:numPr>
    </w:pPr>
  </w:style>
  <w:style w:type="paragraph" w:styleId="ListNumber3">
    <w:name w:val="List Number 3"/>
    <w:basedOn w:val="Normal"/>
    <w:uiPriority w:val="2"/>
    <w:rsid w:val="007D3BDD"/>
    <w:pPr>
      <w:numPr>
        <w:numId w:val="10"/>
      </w:numPr>
    </w:pPr>
  </w:style>
  <w:style w:type="paragraph" w:styleId="ListNumber4">
    <w:name w:val="List Number 4"/>
    <w:basedOn w:val="Normal"/>
    <w:rsid w:val="007D3BDD"/>
    <w:pPr>
      <w:numPr>
        <w:numId w:val="11"/>
      </w:numPr>
    </w:pPr>
  </w:style>
  <w:style w:type="paragraph" w:styleId="ListNumber5">
    <w:name w:val="List Number 5"/>
    <w:basedOn w:val="Normal"/>
    <w:rsid w:val="007D3BDD"/>
    <w:pPr>
      <w:numPr>
        <w:numId w:val="12"/>
      </w:numPr>
    </w:pPr>
  </w:style>
  <w:style w:type="paragraph" w:styleId="MacroText">
    <w:name w:val="macro"/>
    <w:semiHidden/>
    <w:rsid w:val="007D3B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7D3B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7D3BDD"/>
    <w:pPr>
      <w:ind w:left="720"/>
    </w:pPr>
  </w:style>
  <w:style w:type="paragraph" w:styleId="NoteHeading">
    <w:name w:val="Note Heading"/>
    <w:basedOn w:val="Normal"/>
    <w:next w:val="Normal"/>
    <w:rsid w:val="007D3BDD"/>
  </w:style>
  <w:style w:type="paragraph" w:styleId="PlainText">
    <w:name w:val="Plain Text"/>
    <w:basedOn w:val="Normal"/>
    <w:rsid w:val="007D3BDD"/>
    <w:rPr>
      <w:rFonts w:ascii="Courier New" w:hAnsi="Courier New"/>
      <w:sz w:val="20"/>
    </w:rPr>
  </w:style>
  <w:style w:type="paragraph" w:styleId="Salutation">
    <w:name w:val="Salutation"/>
    <w:basedOn w:val="Normal"/>
    <w:next w:val="Normal"/>
    <w:rsid w:val="007D3BDD"/>
  </w:style>
  <w:style w:type="paragraph" w:styleId="Signature">
    <w:name w:val="Signature"/>
    <w:basedOn w:val="Normal"/>
    <w:rsid w:val="007D3BDD"/>
    <w:pPr>
      <w:ind w:left="4320"/>
    </w:pPr>
  </w:style>
  <w:style w:type="paragraph" w:styleId="Subtitle">
    <w:name w:val="Subtitle"/>
    <w:basedOn w:val="Normal"/>
    <w:qFormat/>
    <w:rsid w:val="007D3BDD"/>
    <w:pPr>
      <w:spacing w:after="60"/>
      <w:jc w:val="center"/>
      <w:outlineLvl w:val="1"/>
    </w:pPr>
    <w:rPr>
      <w:rFonts w:ascii="Arial" w:hAnsi="Arial"/>
      <w:sz w:val="24"/>
    </w:rPr>
  </w:style>
  <w:style w:type="paragraph" w:styleId="TableofAuthorities">
    <w:name w:val="table of authorities"/>
    <w:basedOn w:val="Normal"/>
    <w:next w:val="Normal"/>
    <w:semiHidden/>
    <w:rsid w:val="007D3BDD"/>
    <w:pPr>
      <w:ind w:left="220" w:hanging="220"/>
    </w:pPr>
  </w:style>
  <w:style w:type="paragraph" w:styleId="TableofFigures">
    <w:name w:val="table of figures"/>
    <w:basedOn w:val="Normal"/>
    <w:next w:val="Normal"/>
    <w:semiHidden/>
    <w:rsid w:val="007D3BDD"/>
    <w:pPr>
      <w:tabs>
        <w:tab w:val="right" w:leader="dot" w:pos="10070"/>
      </w:tabs>
      <w:ind w:left="440" w:hanging="440"/>
      <w:jc w:val="left"/>
    </w:pPr>
    <w:rPr>
      <w:b/>
    </w:rPr>
  </w:style>
  <w:style w:type="paragraph" w:styleId="TOAHeading">
    <w:name w:val="toa heading"/>
    <w:basedOn w:val="Normal"/>
    <w:next w:val="Normal"/>
    <w:semiHidden/>
    <w:rsid w:val="007D3BDD"/>
    <w:pPr>
      <w:spacing w:before="120"/>
    </w:pPr>
    <w:rPr>
      <w:rFonts w:ascii="Arial" w:hAnsi="Arial"/>
      <w:b/>
      <w:sz w:val="24"/>
    </w:rPr>
  </w:style>
  <w:style w:type="paragraph" w:styleId="TOC1">
    <w:name w:val="toc 1"/>
    <w:basedOn w:val="Normal"/>
    <w:next w:val="Normal"/>
    <w:autoRedefine/>
    <w:uiPriority w:val="39"/>
    <w:rsid w:val="00F64E61"/>
    <w:pPr>
      <w:tabs>
        <w:tab w:val="right" w:leader="dot" w:pos="10070"/>
      </w:tabs>
      <w:spacing w:line="480" w:lineRule="auto"/>
      <w:jc w:val="left"/>
      <w:outlineLvl w:val="0"/>
    </w:pPr>
    <w:rPr>
      <w:b/>
      <w:smallCaps/>
      <w:noProof/>
      <w:color w:val="000000"/>
    </w:rPr>
  </w:style>
  <w:style w:type="paragraph" w:styleId="TOC2">
    <w:name w:val="toc 2"/>
    <w:basedOn w:val="Normal"/>
    <w:next w:val="Normal"/>
    <w:autoRedefine/>
    <w:uiPriority w:val="39"/>
    <w:rsid w:val="00E72441"/>
    <w:pPr>
      <w:tabs>
        <w:tab w:val="right" w:leader="dot" w:pos="10080"/>
      </w:tabs>
      <w:spacing w:after="120"/>
      <w:ind w:left="1440"/>
      <w:jc w:val="left"/>
    </w:pPr>
    <w:rPr>
      <w:b/>
      <w:smallCaps/>
      <w:noProof/>
      <w:color w:val="000000"/>
      <w:szCs w:val="28"/>
    </w:rPr>
  </w:style>
  <w:style w:type="paragraph" w:styleId="TOC3">
    <w:name w:val="toc 3"/>
    <w:basedOn w:val="Normal"/>
    <w:next w:val="Normal"/>
    <w:autoRedefine/>
    <w:uiPriority w:val="39"/>
    <w:rsid w:val="007D3BDD"/>
    <w:pPr>
      <w:tabs>
        <w:tab w:val="right" w:leader="dot" w:pos="10070"/>
      </w:tabs>
      <w:spacing w:after="120"/>
      <w:ind w:left="446" w:firstLine="1714"/>
    </w:pPr>
    <w:rPr>
      <w:b/>
      <w:smallCaps/>
      <w:noProof/>
      <w:color w:val="000000"/>
    </w:rPr>
  </w:style>
  <w:style w:type="paragraph" w:styleId="TOC4">
    <w:name w:val="toc 4"/>
    <w:basedOn w:val="Normal"/>
    <w:next w:val="Normal"/>
    <w:autoRedefine/>
    <w:uiPriority w:val="39"/>
    <w:rsid w:val="009A645C"/>
    <w:pPr>
      <w:spacing w:after="120"/>
      <w:ind w:left="1440" w:firstLine="720"/>
    </w:pPr>
    <w:rPr>
      <w:b/>
    </w:rPr>
  </w:style>
  <w:style w:type="paragraph" w:styleId="TOC5">
    <w:name w:val="toc 5"/>
    <w:basedOn w:val="Normal"/>
    <w:next w:val="Normal"/>
    <w:autoRedefine/>
    <w:uiPriority w:val="39"/>
    <w:rsid w:val="007D3BDD"/>
    <w:pPr>
      <w:ind w:left="880"/>
    </w:pPr>
  </w:style>
  <w:style w:type="paragraph" w:styleId="TOC6">
    <w:name w:val="toc 6"/>
    <w:basedOn w:val="Normal"/>
    <w:next w:val="Normal"/>
    <w:autoRedefine/>
    <w:uiPriority w:val="39"/>
    <w:rsid w:val="007D3BDD"/>
    <w:pPr>
      <w:ind w:left="1100"/>
    </w:pPr>
  </w:style>
  <w:style w:type="paragraph" w:styleId="TOC7">
    <w:name w:val="toc 7"/>
    <w:basedOn w:val="Normal"/>
    <w:next w:val="Normal"/>
    <w:autoRedefine/>
    <w:uiPriority w:val="39"/>
    <w:rsid w:val="007D3BDD"/>
    <w:pPr>
      <w:ind w:left="1320"/>
    </w:pPr>
  </w:style>
  <w:style w:type="paragraph" w:styleId="TOC8">
    <w:name w:val="toc 8"/>
    <w:basedOn w:val="Normal"/>
    <w:next w:val="Normal"/>
    <w:autoRedefine/>
    <w:uiPriority w:val="39"/>
    <w:rsid w:val="007D3BDD"/>
    <w:pPr>
      <w:ind w:left="1540"/>
    </w:pPr>
  </w:style>
  <w:style w:type="paragraph" w:styleId="TOC9">
    <w:name w:val="toc 9"/>
    <w:basedOn w:val="Normal"/>
    <w:next w:val="Normal"/>
    <w:autoRedefine/>
    <w:uiPriority w:val="39"/>
    <w:rsid w:val="007D3BDD"/>
    <w:pPr>
      <w:ind w:left="1760"/>
    </w:pPr>
  </w:style>
  <w:style w:type="character" w:styleId="Hyperlink">
    <w:name w:val="Hyperlink"/>
    <w:basedOn w:val="DefaultParagraphFont"/>
    <w:rsid w:val="007D3BDD"/>
    <w:rPr>
      <w:color w:val="0000FF"/>
      <w:u w:val="single"/>
    </w:rPr>
  </w:style>
  <w:style w:type="character" w:styleId="FollowedHyperlink">
    <w:name w:val="FollowedHyperlink"/>
    <w:basedOn w:val="DefaultParagraphFont"/>
    <w:rsid w:val="007D3BDD"/>
    <w:rPr>
      <w:color w:val="800080"/>
      <w:u w:val="single"/>
    </w:rPr>
  </w:style>
  <w:style w:type="paragraph" w:customStyle="1" w:styleId="BodyBullet">
    <w:name w:val="Body Bullet"/>
    <w:basedOn w:val="Normal"/>
    <w:rsid w:val="007D3BDD"/>
    <w:pPr>
      <w:numPr>
        <w:numId w:val="24"/>
      </w:numPr>
    </w:pPr>
  </w:style>
  <w:style w:type="paragraph" w:customStyle="1" w:styleId="Bulletedlist">
    <w:name w:val="Bulleted list"/>
    <w:basedOn w:val="Normal"/>
    <w:rsid w:val="007D3BDD"/>
    <w:pPr>
      <w:numPr>
        <w:numId w:val="25"/>
      </w:numPr>
    </w:pPr>
  </w:style>
  <w:style w:type="paragraph" w:styleId="BalloonText">
    <w:name w:val="Balloon Text"/>
    <w:basedOn w:val="Normal"/>
    <w:link w:val="BalloonTextChar"/>
    <w:uiPriority w:val="99"/>
    <w:semiHidden/>
    <w:rsid w:val="003814C3"/>
    <w:rPr>
      <w:rFonts w:ascii="Tahoma" w:hAnsi="Tahoma" w:cs="Tahoma"/>
      <w:sz w:val="16"/>
      <w:szCs w:val="16"/>
    </w:rPr>
  </w:style>
  <w:style w:type="character" w:styleId="CommentReference">
    <w:name w:val="annotation reference"/>
    <w:basedOn w:val="DefaultParagraphFont"/>
    <w:uiPriority w:val="99"/>
    <w:rsid w:val="008E2784"/>
    <w:rPr>
      <w:sz w:val="16"/>
      <w:szCs w:val="16"/>
    </w:rPr>
  </w:style>
  <w:style w:type="paragraph" w:styleId="CommentSubject">
    <w:name w:val="annotation subject"/>
    <w:basedOn w:val="CommentText"/>
    <w:next w:val="CommentText"/>
    <w:link w:val="CommentSubjectChar"/>
    <w:uiPriority w:val="99"/>
    <w:rsid w:val="008E2784"/>
    <w:rPr>
      <w:b/>
      <w:bCs/>
    </w:rPr>
  </w:style>
  <w:style w:type="character" w:customStyle="1" w:styleId="CommentTextChar">
    <w:name w:val="Comment Text Char"/>
    <w:basedOn w:val="DefaultParagraphFont"/>
    <w:link w:val="CommentText"/>
    <w:uiPriority w:val="99"/>
    <w:semiHidden/>
    <w:rsid w:val="008E2784"/>
    <w:rPr>
      <w:rFonts w:ascii="Times New Roman" w:hAnsi="Times New Roman"/>
    </w:rPr>
  </w:style>
  <w:style w:type="character" w:customStyle="1" w:styleId="CommentSubjectChar">
    <w:name w:val="Comment Subject Char"/>
    <w:basedOn w:val="CommentTextChar"/>
    <w:link w:val="CommentSubject"/>
    <w:uiPriority w:val="99"/>
    <w:rsid w:val="008E2784"/>
    <w:rPr>
      <w:rFonts w:ascii="Times New Roman" w:hAnsi="Times New Roman"/>
    </w:rPr>
  </w:style>
  <w:style w:type="paragraph" w:styleId="Revision">
    <w:name w:val="Revision"/>
    <w:hidden/>
    <w:uiPriority w:val="99"/>
    <w:semiHidden/>
    <w:rsid w:val="001B44BD"/>
    <w:rPr>
      <w:rFonts w:ascii="Times New Roman" w:hAnsi="Times New Roman"/>
      <w:sz w:val="22"/>
    </w:rPr>
  </w:style>
  <w:style w:type="paragraph" w:styleId="ListParagraph">
    <w:name w:val="List Paragraph"/>
    <w:basedOn w:val="Normal"/>
    <w:uiPriority w:val="34"/>
    <w:qFormat/>
    <w:rsid w:val="00CF14AC"/>
    <w:pPr>
      <w:ind w:left="720"/>
      <w:contextualSpacing/>
      <w:jc w:val="left"/>
    </w:pPr>
    <w:rPr>
      <w:sz w:val="20"/>
    </w:rPr>
  </w:style>
  <w:style w:type="table" w:styleId="TableGrid">
    <w:name w:val="Table Grid"/>
    <w:basedOn w:val="TableNormal"/>
    <w:uiPriority w:val="59"/>
    <w:rsid w:val="0068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02303"/>
    <w:rPr>
      <w:rFonts w:ascii="Tahoma" w:hAnsi="Tahoma" w:cs="Tahoma"/>
      <w:sz w:val="16"/>
      <w:szCs w:val="16"/>
    </w:rPr>
  </w:style>
  <w:style w:type="character" w:customStyle="1" w:styleId="HeaderChar">
    <w:name w:val="Header Char"/>
    <w:basedOn w:val="DefaultParagraphFont"/>
    <w:link w:val="Header"/>
    <w:uiPriority w:val="99"/>
    <w:rsid w:val="00D02303"/>
    <w:rPr>
      <w:rFonts w:ascii="Times New Roman" w:hAnsi="Times New Roman"/>
      <w:sz w:val="22"/>
    </w:rPr>
  </w:style>
  <w:style w:type="character" w:customStyle="1" w:styleId="FooterChar">
    <w:name w:val="Footer Char"/>
    <w:basedOn w:val="DefaultParagraphFont"/>
    <w:link w:val="Footer"/>
    <w:uiPriority w:val="99"/>
    <w:rsid w:val="00D02303"/>
    <w:rPr>
      <w:rFonts w:ascii="Times New Roman" w:hAnsi="Times New Roman"/>
      <w:sz w:val="22"/>
    </w:rPr>
  </w:style>
  <w:style w:type="table" w:customStyle="1" w:styleId="TableGrid1">
    <w:name w:val="Table Grid1"/>
    <w:basedOn w:val="TableNormal"/>
    <w:next w:val="TableGrid"/>
    <w:uiPriority w:val="59"/>
    <w:rsid w:val="00BD2E0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BC56BA"/>
    <w:rPr>
      <w:rFonts w:ascii="Times New Roman" w:hAnsi="Times New Roman"/>
      <w:sz w:val="22"/>
    </w:rPr>
  </w:style>
  <w:style w:type="character" w:customStyle="1" w:styleId="CaptionChar">
    <w:name w:val="Caption Char"/>
    <w:basedOn w:val="DefaultParagraphFont"/>
    <w:link w:val="Caption"/>
    <w:rsid w:val="00BC56BA"/>
    <w:rPr>
      <w:rFonts w:ascii="Times New Roman" w:hAnsi="Times New Roman"/>
      <w:b/>
      <w:smallCaps/>
      <w:sz w:val="24"/>
    </w:rPr>
  </w:style>
  <w:style w:type="paragraph" w:styleId="NoSpacing">
    <w:name w:val="No Spacing"/>
    <w:uiPriority w:val="1"/>
    <w:qFormat/>
    <w:rsid w:val="00263782"/>
    <w:rPr>
      <w:rFonts w:asciiTheme="minorHAnsi" w:eastAsiaTheme="minorHAnsi" w:hAnsiTheme="minorHAnsi" w:cstheme="minorBidi"/>
      <w:sz w:val="22"/>
      <w:szCs w:val="22"/>
    </w:rPr>
  </w:style>
  <w:style w:type="paragraph" w:customStyle="1" w:styleId="Level3Heading0">
    <w:name w:val="Level 3 Heading"/>
    <w:basedOn w:val="Level2heading"/>
    <w:rsid w:val="00AE4EAE"/>
    <w:pPr>
      <w:tabs>
        <w:tab w:val="left" w:pos="1350"/>
      </w:tabs>
      <w:spacing w:before="60" w:after="60"/>
      <w:ind w:left="1426"/>
      <w:jc w:val="left"/>
    </w:pPr>
    <w:rPr>
      <w:sz w:val="22"/>
    </w:rPr>
  </w:style>
  <w:style w:type="character" w:customStyle="1" w:styleId="Heading2Char">
    <w:name w:val="Heading 2 Char"/>
    <w:basedOn w:val="DefaultParagraphFont"/>
    <w:link w:val="Heading2"/>
    <w:rsid w:val="00DC3E45"/>
    <w:rPr>
      <w:rFonts w:ascii="Arial" w:hAnsi="Arial"/>
      <w:b/>
      <w:i/>
      <w:sz w:val="22"/>
    </w:rPr>
  </w:style>
  <w:style w:type="character" w:customStyle="1" w:styleId="FootnoteTextChar">
    <w:name w:val="Footnote Text Char"/>
    <w:basedOn w:val="DefaultParagraphFont"/>
    <w:link w:val="FootnoteText"/>
    <w:uiPriority w:val="99"/>
    <w:semiHidden/>
    <w:rsid w:val="00C53D87"/>
    <w:rPr>
      <w:rFonts w:ascii="Times New Roman" w:hAnsi="Times New Roman"/>
    </w:rPr>
  </w:style>
  <w:style w:type="character" w:styleId="FootnoteReference">
    <w:name w:val="footnote reference"/>
    <w:basedOn w:val="DefaultParagraphFont"/>
    <w:uiPriority w:val="99"/>
    <w:unhideWhenUsed/>
    <w:rsid w:val="00C53D87"/>
    <w:rPr>
      <w:vertAlign w:val="superscript"/>
    </w:rPr>
  </w:style>
  <w:style w:type="character" w:customStyle="1" w:styleId="EndnoteTextChar">
    <w:name w:val="Endnote Text Char"/>
    <w:basedOn w:val="DefaultParagraphFont"/>
    <w:link w:val="EndnoteText"/>
    <w:uiPriority w:val="99"/>
    <w:semiHidden/>
    <w:rsid w:val="00C53D87"/>
    <w:rPr>
      <w:rFonts w:ascii="Times New Roman" w:hAnsi="Times New Roman"/>
    </w:rPr>
  </w:style>
  <w:style w:type="character" w:styleId="EndnoteReference">
    <w:name w:val="endnote reference"/>
    <w:basedOn w:val="DefaultParagraphFont"/>
    <w:uiPriority w:val="99"/>
    <w:unhideWhenUsed/>
    <w:rsid w:val="00C53D87"/>
    <w:rPr>
      <w:vertAlign w:val="superscript"/>
    </w:rPr>
  </w:style>
  <w:style w:type="character" w:customStyle="1" w:styleId="Heading6Char">
    <w:name w:val="Heading 6 Char"/>
    <w:basedOn w:val="DefaultParagraphFont"/>
    <w:link w:val="Heading6"/>
    <w:uiPriority w:val="9"/>
    <w:rsid w:val="00350EA9"/>
    <w:rPr>
      <w:rFonts w:ascii="Times New Roman" w:hAnsi="Times New Roman"/>
      <w:i/>
      <w:sz w:val="22"/>
    </w:rPr>
  </w:style>
  <w:style w:type="table" w:customStyle="1" w:styleId="TableGrid11">
    <w:name w:val="Table Grid11"/>
    <w:basedOn w:val="TableNormal"/>
    <w:next w:val="TableGrid"/>
    <w:uiPriority w:val="59"/>
    <w:rsid w:val="004E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72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7972">
      <w:bodyDiv w:val="1"/>
      <w:marLeft w:val="0"/>
      <w:marRight w:val="0"/>
      <w:marTop w:val="0"/>
      <w:marBottom w:val="0"/>
      <w:divBdr>
        <w:top w:val="none" w:sz="0" w:space="0" w:color="auto"/>
        <w:left w:val="none" w:sz="0" w:space="0" w:color="auto"/>
        <w:bottom w:val="none" w:sz="0" w:space="0" w:color="auto"/>
        <w:right w:val="none" w:sz="0" w:space="0" w:color="auto"/>
      </w:divBdr>
    </w:div>
    <w:div w:id="145518628">
      <w:bodyDiv w:val="1"/>
      <w:marLeft w:val="0"/>
      <w:marRight w:val="0"/>
      <w:marTop w:val="0"/>
      <w:marBottom w:val="0"/>
      <w:divBdr>
        <w:top w:val="none" w:sz="0" w:space="0" w:color="auto"/>
        <w:left w:val="none" w:sz="0" w:space="0" w:color="auto"/>
        <w:bottom w:val="none" w:sz="0" w:space="0" w:color="auto"/>
        <w:right w:val="none" w:sz="0" w:space="0" w:color="auto"/>
      </w:divBdr>
    </w:div>
    <w:div w:id="342249008">
      <w:bodyDiv w:val="1"/>
      <w:marLeft w:val="0"/>
      <w:marRight w:val="0"/>
      <w:marTop w:val="0"/>
      <w:marBottom w:val="0"/>
      <w:divBdr>
        <w:top w:val="none" w:sz="0" w:space="0" w:color="auto"/>
        <w:left w:val="none" w:sz="0" w:space="0" w:color="auto"/>
        <w:bottom w:val="none" w:sz="0" w:space="0" w:color="auto"/>
        <w:right w:val="none" w:sz="0" w:space="0" w:color="auto"/>
      </w:divBdr>
    </w:div>
    <w:div w:id="400638649">
      <w:bodyDiv w:val="1"/>
      <w:marLeft w:val="0"/>
      <w:marRight w:val="0"/>
      <w:marTop w:val="0"/>
      <w:marBottom w:val="0"/>
      <w:divBdr>
        <w:top w:val="none" w:sz="0" w:space="0" w:color="auto"/>
        <w:left w:val="none" w:sz="0" w:space="0" w:color="auto"/>
        <w:bottom w:val="none" w:sz="0" w:space="0" w:color="auto"/>
        <w:right w:val="none" w:sz="0" w:space="0" w:color="auto"/>
      </w:divBdr>
    </w:div>
    <w:div w:id="423036489">
      <w:bodyDiv w:val="1"/>
      <w:marLeft w:val="0"/>
      <w:marRight w:val="0"/>
      <w:marTop w:val="0"/>
      <w:marBottom w:val="0"/>
      <w:divBdr>
        <w:top w:val="none" w:sz="0" w:space="0" w:color="auto"/>
        <w:left w:val="none" w:sz="0" w:space="0" w:color="auto"/>
        <w:bottom w:val="none" w:sz="0" w:space="0" w:color="auto"/>
        <w:right w:val="none" w:sz="0" w:space="0" w:color="auto"/>
      </w:divBdr>
      <w:divsChild>
        <w:div w:id="2019186952">
          <w:marLeft w:val="0"/>
          <w:marRight w:val="0"/>
          <w:marTop w:val="0"/>
          <w:marBottom w:val="0"/>
          <w:divBdr>
            <w:top w:val="none" w:sz="0" w:space="0" w:color="auto"/>
            <w:left w:val="none" w:sz="0" w:space="0" w:color="auto"/>
            <w:bottom w:val="none" w:sz="0" w:space="0" w:color="auto"/>
            <w:right w:val="none" w:sz="0" w:space="0" w:color="auto"/>
          </w:divBdr>
          <w:divsChild>
            <w:div w:id="862137437">
              <w:marLeft w:val="0"/>
              <w:marRight w:val="0"/>
              <w:marTop w:val="0"/>
              <w:marBottom w:val="0"/>
              <w:divBdr>
                <w:top w:val="none" w:sz="0" w:space="0" w:color="auto"/>
                <w:left w:val="none" w:sz="0" w:space="0" w:color="auto"/>
                <w:bottom w:val="none" w:sz="0" w:space="0" w:color="auto"/>
                <w:right w:val="none" w:sz="0" w:space="0" w:color="auto"/>
              </w:divBdr>
              <w:divsChild>
                <w:div w:id="571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422">
      <w:bodyDiv w:val="1"/>
      <w:marLeft w:val="0"/>
      <w:marRight w:val="0"/>
      <w:marTop w:val="0"/>
      <w:marBottom w:val="0"/>
      <w:divBdr>
        <w:top w:val="none" w:sz="0" w:space="0" w:color="auto"/>
        <w:left w:val="none" w:sz="0" w:space="0" w:color="auto"/>
        <w:bottom w:val="none" w:sz="0" w:space="0" w:color="auto"/>
        <w:right w:val="none" w:sz="0" w:space="0" w:color="auto"/>
      </w:divBdr>
    </w:div>
    <w:div w:id="616448991">
      <w:bodyDiv w:val="1"/>
      <w:marLeft w:val="0"/>
      <w:marRight w:val="0"/>
      <w:marTop w:val="0"/>
      <w:marBottom w:val="0"/>
      <w:divBdr>
        <w:top w:val="none" w:sz="0" w:space="0" w:color="auto"/>
        <w:left w:val="none" w:sz="0" w:space="0" w:color="auto"/>
        <w:bottom w:val="none" w:sz="0" w:space="0" w:color="auto"/>
        <w:right w:val="none" w:sz="0" w:space="0" w:color="auto"/>
      </w:divBdr>
    </w:div>
    <w:div w:id="686253298">
      <w:bodyDiv w:val="1"/>
      <w:marLeft w:val="0"/>
      <w:marRight w:val="0"/>
      <w:marTop w:val="0"/>
      <w:marBottom w:val="0"/>
      <w:divBdr>
        <w:top w:val="none" w:sz="0" w:space="0" w:color="auto"/>
        <w:left w:val="none" w:sz="0" w:space="0" w:color="auto"/>
        <w:bottom w:val="none" w:sz="0" w:space="0" w:color="auto"/>
        <w:right w:val="none" w:sz="0" w:space="0" w:color="auto"/>
      </w:divBdr>
    </w:div>
    <w:div w:id="963537079">
      <w:bodyDiv w:val="1"/>
      <w:marLeft w:val="0"/>
      <w:marRight w:val="0"/>
      <w:marTop w:val="0"/>
      <w:marBottom w:val="0"/>
      <w:divBdr>
        <w:top w:val="none" w:sz="0" w:space="0" w:color="auto"/>
        <w:left w:val="none" w:sz="0" w:space="0" w:color="auto"/>
        <w:bottom w:val="none" w:sz="0" w:space="0" w:color="auto"/>
        <w:right w:val="none" w:sz="0" w:space="0" w:color="auto"/>
      </w:divBdr>
    </w:div>
    <w:div w:id="1700005349">
      <w:bodyDiv w:val="1"/>
      <w:marLeft w:val="0"/>
      <w:marRight w:val="0"/>
      <w:marTop w:val="0"/>
      <w:marBottom w:val="0"/>
      <w:divBdr>
        <w:top w:val="none" w:sz="0" w:space="0" w:color="auto"/>
        <w:left w:val="none" w:sz="0" w:space="0" w:color="auto"/>
        <w:bottom w:val="none" w:sz="0" w:space="0" w:color="auto"/>
        <w:right w:val="none" w:sz="0" w:space="0" w:color="auto"/>
      </w:divBdr>
    </w:div>
    <w:div w:id="1776823403">
      <w:bodyDiv w:val="1"/>
      <w:marLeft w:val="0"/>
      <w:marRight w:val="0"/>
      <w:marTop w:val="0"/>
      <w:marBottom w:val="0"/>
      <w:divBdr>
        <w:top w:val="none" w:sz="0" w:space="0" w:color="auto"/>
        <w:left w:val="none" w:sz="0" w:space="0" w:color="auto"/>
        <w:bottom w:val="none" w:sz="0" w:space="0" w:color="auto"/>
        <w:right w:val="none" w:sz="0" w:space="0" w:color="auto"/>
      </w:divBdr>
    </w:div>
    <w:div w:id="1822579967">
      <w:bodyDiv w:val="1"/>
      <w:marLeft w:val="0"/>
      <w:marRight w:val="0"/>
      <w:marTop w:val="0"/>
      <w:marBottom w:val="0"/>
      <w:divBdr>
        <w:top w:val="none" w:sz="0" w:space="0" w:color="auto"/>
        <w:left w:val="none" w:sz="0" w:space="0" w:color="auto"/>
        <w:bottom w:val="none" w:sz="0" w:space="0" w:color="auto"/>
        <w:right w:val="none" w:sz="0" w:space="0" w:color="auto"/>
      </w:divBdr>
    </w:div>
    <w:div w:id="2035419134">
      <w:bodyDiv w:val="1"/>
      <w:marLeft w:val="0"/>
      <w:marRight w:val="0"/>
      <w:marTop w:val="0"/>
      <w:marBottom w:val="0"/>
      <w:divBdr>
        <w:top w:val="none" w:sz="0" w:space="0" w:color="auto"/>
        <w:left w:val="none" w:sz="0" w:space="0" w:color="auto"/>
        <w:bottom w:val="none" w:sz="0" w:space="0" w:color="auto"/>
        <w:right w:val="none" w:sz="0" w:space="0" w:color="auto"/>
      </w:divBdr>
      <w:divsChild>
        <w:div w:id="1633634045">
          <w:marLeft w:val="0"/>
          <w:marRight w:val="0"/>
          <w:marTop w:val="0"/>
          <w:marBottom w:val="0"/>
          <w:divBdr>
            <w:top w:val="none" w:sz="0" w:space="0" w:color="auto"/>
            <w:left w:val="none" w:sz="0" w:space="0" w:color="auto"/>
            <w:bottom w:val="none" w:sz="0" w:space="0" w:color="auto"/>
            <w:right w:val="none" w:sz="0" w:space="0" w:color="auto"/>
          </w:divBdr>
          <w:divsChild>
            <w:div w:id="1577592667">
              <w:marLeft w:val="0"/>
              <w:marRight w:val="0"/>
              <w:marTop w:val="0"/>
              <w:marBottom w:val="0"/>
              <w:divBdr>
                <w:top w:val="none" w:sz="0" w:space="0" w:color="auto"/>
                <w:left w:val="none" w:sz="0" w:space="0" w:color="auto"/>
                <w:bottom w:val="none" w:sz="0" w:space="0" w:color="auto"/>
                <w:right w:val="none" w:sz="0" w:space="0" w:color="auto"/>
              </w:divBdr>
              <w:divsChild>
                <w:div w:id="211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E6F8-F28D-43B5-B30E-017E7E2C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1287</Words>
  <Characters>9315</Characters>
  <Application>Microsoft Office Word</Application>
  <DocSecurity>0</DocSecurity>
  <Lines>291</Lines>
  <Paragraphs>151</Paragraphs>
  <ScaleCrop>false</ScaleCrop>
  <HeadingPairs>
    <vt:vector size="2" baseType="variant">
      <vt:variant>
        <vt:lpstr>Title</vt:lpstr>
      </vt:variant>
      <vt:variant>
        <vt:i4>1</vt:i4>
      </vt:variant>
    </vt:vector>
  </HeadingPairs>
  <TitlesOfParts>
    <vt:vector size="1" baseType="lpstr">
      <vt:lpstr>LAPM Chapter 13</vt:lpstr>
    </vt:vector>
  </TitlesOfParts>
  <Company>caltrans</Company>
  <LinksUpToDate>false</LinksUpToDate>
  <CharactersWithSpaces>10451</CharactersWithSpaces>
  <SharedDoc>false</SharedDoc>
  <HLinks>
    <vt:vector size="642" baseType="variant">
      <vt:variant>
        <vt:i4>65548</vt:i4>
      </vt:variant>
      <vt:variant>
        <vt:i4>654</vt:i4>
      </vt:variant>
      <vt:variant>
        <vt:i4>0</vt:i4>
      </vt:variant>
      <vt:variant>
        <vt:i4>5</vt:i4>
      </vt:variant>
      <vt:variant>
        <vt:lpwstr>http://www.dot.ca.gov/ser/vol1/sec3/community/ch24cia/chap24cia.htm.</vt:lpwstr>
      </vt:variant>
      <vt:variant>
        <vt:lpwstr/>
      </vt:variant>
      <vt:variant>
        <vt:i4>4325449</vt:i4>
      </vt:variant>
      <vt:variant>
        <vt:i4>633</vt:i4>
      </vt:variant>
      <vt:variant>
        <vt:i4>0</vt:i4>
      </vt:variant>
      <vt:variant>
        <vt:i4>5</vt:i4>
      </vt:variant>
      <vt:variant>
        <vt:lpwstr>http://www.dot.ca.gov/hq/row/</vt:lpwstr>
      </vt:variant>
      <vt:variant>
        <vt:lpwstr/>
      </vt:variant>
      <vt:variant>
        <vt:i4>1572919</vt:i4>
      </vt:variant>
      <vt:variant>
        <vt:i4>626</vt:i4>
      </vt:variant>
      <vt:variant>
        <vt:i4>0</vt:i4>
      </vt:variant>
      <vt:variant>
        <vt:i4>5</vt:i4>
      </vt:variant>
      <vt:variant>
        <vt:lpwstr/>
      </vt:variant>
      <vt:variant>
        <vt:lpwstr>_Toc70233814</vt:lpwstr>
      </vt:variant>
      <vt:variant>
        <vt:i4>2031671</vt:i4>
      </vt:variant>
      <vt:variant>
        <vt:i4>620</vt:i4>
      </vt:variant>
      <vt:variant>
        <vt:i4>0</vt:i4>
      </vt:variant>
      <vt:variant>
        <vt:i4>5</vt:i4>
      </vt:variant>
      <vt:variant>
        <vt:lpwstr/>
      </vt:variant>
      <vt:variant>
        <vt:lpwstr>_Toc70233813</vt:lpwstr>
      </vt:variant>
      <vt:variant>
        <vt:i4>1966135</vt:i4>
      </vt:variant>
      <vt:variant>
        <vt:i4>614</vt:i4>
      </vt:variant>
      <vt:variant>
        <vt:i4>0</vt:i4>
      </vt:variant>
      <vt:variant>
        <vt:i4>5</vt:i4>
      </vt:variant>
      <vt:variant>
        <vt:lpwstr/>
      </vt:variant>
      <vt:variant>
        <vt:lpwstr>_Toc70233812</vt:lpwstr>
      </vt:variant>
      <vt:variant>
        <vt:i4>1900599</vt:i4>
      </vt:variant>
      <vt:variant>
        <vt:i4>611</vt:i4>
      </vt:variant>
      <vt:variant>
        <vt:i4>0</vt:i4>
      </vt:variant>
      <vt:variant>
        <vt:i4>5</vt:i4>
      </vt:variant>
      <vt:variant>
        <vt:lpwstr/>
      </vt:variant>
      <vt:variant>
        <vt:lpwstr>_Toc70233811</vt:lpwstr>
      </vt:variant>
      <vt:variant>
        <vt:i4>1900598</vt:i4>
      </vt:variant>
      <vt:variant>
        <vt:i4>602</vt:i4>
      </vt:variant>
      <vt:variant>
        <vt:i4>0</vt:i4>
      </vt:variant>
      <vt:variant>
        <vt:i4>5</vt:i4>
      </vt:variant>
      <vt:variant>
        <vt:lpwstr/>
      </vt:variant>
      <vt:variant>
        <vt:lpwstr>_Toc70232910</vt:lpwstr>
      </vt:variant>
      <vt:variant>
        <vt:i4>1376304</vt:i4>
      </vt:variant>
      <vt:variant>
        <vt:i4>593</vt:i4>
      </vt:variant>
      <vt:variant>
        <vt:i4>0</vt:i4>
      </vt:variant>
      <vt:variant>
        <vt:i4>5</vt:i4>
      </vt:variant>
      <vt:variant>
        <vt:lpwstr/>
      </vt:variant>
      <vt:variant>
        <vt:lpwstr>_Toc226770372</vt:lpwstr>
      </vt:variant>
      <vt:variant>
        <vt:i4>1376304</vt:i4>
      </vt:variant>
      <vt:variant>
        <vt:i4>587</vt:i4>
      </vt:variant>
      <vt:variant>
        <vt:i4>0</vt:i4>
      </vt:variant>
      <vt:variant>
        <vt:i4>5</vt:i4>
      </vt:variant>
      <vt:variant>
        <vt:lpwstr/>
      </vt:variant>
      <vt:variant>
        <vt:lpwstr>_Toc226770371</vt:lpwstr>
      </vt:variant>
      <vt:variant>
        <vt:i4>1376304</vt:i4>
      </vt:variant>
      <vt:variant>
        <vt:i4>581</vt:i4>
      </vt:variant>
      <vt:variant>
        <vt:i4>0</vt:i4>
      </vt:variant>
      <vt:variant>
        <vt:i4>5</vt:i4>
      </vt:variant>
      <vt:variant>
        <vt:lpwstr/>
      </vt:variant>
      <vt:variant>
        <vt:lpwstr>_Toc226770370</vt:lpwstr>
      </vt:variant>
      <vt:variant>
        <vt:i4>1310768</vt:i4>
      </vt:variant>
      <vt:variant>
        <vt:i4>575</vt:i4>
      </vt:variant>
      <vt:variant>
        <vt:i4>0</vt:i4>
      </vt:variant>
      <vt:variant>
        <vt:i4>5</vt:i4>
      </vt:variant>
      <vt:variant>
        <vt:lpwstr/>
      </vt:variant>
      <vt:variant>
        <vt:lpwstr>_Toc226770369</vt:lpwstr>
      </vt:variant>
      <vt:variant>
        <vt:i4>1310768</vt:i4>
      </vt:variant>
      <vt:variant>
        <vt:i4>569</vt:i4>
      </vt:variant>
      <vt:variant>
        <vt:i4>0</vt:i4>
      </vt:variant>
      <vt:variant>
        <vt:i4>5</vt:i4>
      </vt:variant>
      <vt:variant>
        <vt:lpwstr/>
      </vt:variant>
      <vt:variant>
        <vt:lpwstr>_Toc226770368</vt:lpwstr>
      </vt:variant>
      <vt:variant>
        <vt:i4>1310768</vt:i4>
      </vt:variant>
      <vt:variant>
        <vt:i4>563</vt:i4>
      </vt:variant>
      <vt:variant>
        <vt:i4>0</vt:i4>
      </vt:variant>
      <vt:variant>
        <vt:i4>5</vt:i4>
      </vt:variant>
      <vt:variant>
        <vt:lpwstr/>
      </vt:variant>
      <vt:variant>
        <vt:lpwstr>_Toc226770367</vt:lpwstr>
      </vt:variant>
      <vt:variant>
        <vt:i4>1310768</vt:i4>
      </vt:variant>
      <vt:variant>
        <vt:i4>557</vt:i4>
      </vt:variant>
      <vt:variant>
        <vt:i4>0</vt:i4>
      </vt:variant>
      <vt:variant>
        <vt:i4>5</vt:i4>
      </vt:variant>
      <vt:variant>
        <vt:lpwstr/>
      </vt:variant>
      <vt:variant>
        <vt:lpwstr>_Toc226770366</vt:lpwstr>
      </vt:variant>
      <vt:variant>
        <vt:i4>1310768</vt:i4>
      </vt:variant>
      <vt:variant>
        <vt:i4>551</vt:i4>
      </vt:variant>
      <vt:variant>
        <vt:i4>0</vt:i4>
      </vt:variant>
      <vt:variant>
        <vt:i4>5</vt:i4>
      </vt:variant>
      <vt:variant>
        <vt:lpwstr/>
      </vt:variant>
      <vt:variant>
        <vt:lpwstr>_Toc226770365</vt:lpwstr>
      </vt:variant>
      <vt:variant>
        <vt:i4>1310768</vt:i4>
      </vt:variant>
      <vt:variant>
        <vt:i4>545</vt:i4>
      </vt:variant>
      <vt:variant>
        <vt:i4>0</vt:i4>
      </vt:variant>
      <vt:variant>
        <vt:i4>5</vt:i4>
      </vt:variant>
      <vt:variant>
        <vt:lpwstr/>
      </vt:variant>
      <vt:variant>
        <vt:lpwstr>_Toc226770364</vt:lpwstr>
      </vt:variant>
      <vt:variant>
        <vt:i4>1310768</vt:i4>
      </vt:variant>
      <vt:variant>
        <vt:i4>539</vt:i4>
      </vt:variant>
      <vt:variant>
        <vt:i4>0</vt:i4>
      </vt:variant>
      <vt:variant>
        <vt:i4>5</vt:i4>
      </vt:variant>
      <vt:variant>
        <vt:lpwstr/>
      </vt:variant>
      <vt:variant>
        <vt:lpwstr>_Toc226770363</vt:lpwstr>
      </vt:variant>
      <vt:variant>
        <vt:i4>1310768</vt:i4>
      </vt:variant>
      <vt:variant>
        <vt:i4>533</vt:i4>
      </vt:variant>
      <vt:variant>
        <vt:i4>0</vt:i4>
      </vt:variant>
      <vt:variant>
        <vt:i4>5</vt:i4>
      </vt:variant>
      <vt:variant>
        <vt:lpwstr/>
      </vt:variant>
      <vt:variant>
        <vt:lpwstr>_Toc226770362</vt:lpwstr>
      </vt:variant>
      <vt:variant>
        <vt:i4>1310768</vt:i4>
      </vt:variant>
      <vt:variant>
        <vt:i4>527</vt:i4>
      </vt:variant>
      <vt:variant>
        <vt:i4>0</vt:i4>
      </vt:variant>
      <vt:variant>
        <vt:i4>5</vt:i4>
      </vt:variant>
      <vt:variant>
        <vt:lpwstr/>
      </vt:variant>
      <vt:variant>
        <vt:lpwstr>_Toc226770361</vt:lpwstr>
      </vt:variant>
      <vt:variant>
        <vt:i4>1310768</vt:i4>
      </vt:variant>
      <vt:variant>
        <vt:i4>521</vt:i4>
      </vt:variant>
      <vt:variant>
        <vt:i4>0</vt:i4>
      </vt:variant>
      <vt:variant>
        <vt:i4>5</vt:i4>
      </vt:variant>
      <vt:variant>
        <vt:lpwstr/>
      </vt:variant>
      <vt:variant>
        <vt:lpwstr>_Toc226770360</vt:lpwstr>
      </vt:variant>
      <vt:variant>
        <vt:i4>1507376</vt:i4>
      </vt:variant>
      <vt:variant>
        <vt:i4>515</vt:i4>
      </vt:variant>
      <vt:variant>
        <vt:i4>0</vt:i4>
      </vt:variant>
      <vt:variant>
        <vt:i4>5</vt:i4>
      </vt:variant>
      <vt:variant>
        <vt:lpwstr/>
      </vt:variant>
      <vt:variant>
        <vt:lpwstr>_Toc226770359</vt:lpwstr>
      </vt:variant>
      <vt:variant>
        <vt:i4>1507376</vt:i4>
      </vt:variant>
      <vt:variant>
        <vt:i4>509</vt:i4>
      </vt:variant>
      <vt:variant>
        <vt:i4>0</vt:i4>
      </vt:variant>
      <vt:variant>
        <vt:i4>5</vt:i4>
      </vt:variant>
      <vt:variant>
        <vt:lpwstr/>
      </vt:variant>
      <vt:variant>
        <vt:lpwstr>_Toc226770358</vt:lpwstr>
      </vt:variant>
      <vt:variant>
        <vt:i4>1507376</vt:i4>
      </vt:variant>
      <vt:variant>
        <vt:i4>503</vt:i4>
      </vt:variant>
      <vt:variant>
        <vt:i4>0</vt:i4>
      </vt:variant>
      <vt:variant>
        <vt:i4>5</vt:i4>
      </vt:variant>
      <vt:variant>
        <vt:lpwstr/>
      </vt:variant>
      <vt:variant>
        <vt:lpwstr>_Toc226770357</vt:lpwstr>
      </vt:variant>
      <vt:variant>
        <vt:i4>1507376</vt:i4>
      </vt:variant>
      <vt:variant>
        <vt:i4>497</vt:i4>
      </vt:variant>
      <vt:variant>
        <vt:i4>0</vt:i4>
      </vt:variant>
      <vt:variant>
        <vt:i4>5</vt:i4>
      </vt:variant>
      <vt:variant>
        <vt:lpwstr/>
      </vt:variant>
      <vt:variant>
        <vt:lpwstr>_Toc226770356</vt:lpwstr>
      </vt:variant>
      <vt:variant>
        <vt:i4>1507376</vt:i4>
      </vt:variant>
      <vt:variant>
        <vt:i4>491</vt:i4>
      </vt:variant>
      <vt:variant>
        <vt:i4>0</vt:i4>
      </vt:variant>
      <vt:variant>
        <vt:i4>5</vt:i4>
      </vt:variant>
      <vt:variant>
        <vt:lpwstr/>
      </vt:variant>
      <vt:variant>
        <vt:lpwstr>_Toc226770355</vt:lpwstr>
      </vt:variant>
      <vt:variant>
        <vt:i4>1507376</vt:i4>
      </vt:variant>
      <vt:variant>
        <vt:i4>485</vt:i4>
      </vt:variant>
      <vt:variant>
        <vt:i4>0</vt:i4>
      </vt:variant>
      <vt:variant>
        <vt:i4>5</vt:i4>
      </vt:variant>
      <vt:variant>
        <vt:lpwstr/>
      </vt:variant>
      <vt:variant>
        <vt:lpwstr>_Toc226770354</vt:lpwstr>
      </vt:variant>
      <vt:variant>
        <vt:i4>1507376</vt:i4>
      </vt:variant>
      <vt:variant>
        <vt:i4>479</vt:i4>
      </vt:variant>
      <vt:variant>
        <vt:i4>0</vt:i4>
      </vt:variant>
      <vt:variant>
        <vt:i4>5</vt:i4>
      </vt:variant>
      <vt:variant>
        <vt:lpwstr/>
      </vt:variant>
      <vt:variant>
        <vt:lpwstr>_Toc226770353</vt:lpwstr>
      </vt:variant>
      <vt:variant>
        <vt:i4>1507376</vt:i4>
      </vt:variant>
      <vt:variant>
        <vt:i4>473</vt:i4>
      </vt:variant>
      <vt:variant>
        <vt:i4>0</vt:i4>
      </vt:variant>
      <vt:variant>
        <vt:i4>5</vt:i4>
      </vt:variant>
      <vt:variant>
        <vt:lpwstr/>
      </vt:variant>
      <vt:variant>
        <vt:lpwstr>_Toc226770352</vt:lpwstr>
      </vt:variant>
      <vt:variant>
        <vt:i4>1507376</vt:i4>
      </vt:variant>
      <vt:variant>
        <vt:i4>467</vt:i4>
      </vt:variant>
      <vt:variant>
        <vt:i4>0</vt:i4>
      </vt:variant>
      <vt:variant>
        <vt:i4>5</vt:i4>
      </vt:variant>
      <vt:variant>
        <vt:lpwstr/>
      </vt:variant>
      <vt:variant>
        <vt:lpwstr>_Toc226770351</vt:lpwstr>
      </vt:variant>
      <vt:variant>
        <vt:i4>1507376</vt:i4>
      </vt:variant>
      <vt:variant>
        <vt:i4>461</vt:i4>
      </vt:variant>
      <vt:variant>
        <vt:i4>0</vt:i4>
      </vt:variant>
      <vt:variant>
        <vt:i4>5</vt:i4>
      </vt:variant>
      <vt:variant>
        <vt:lpwstr/>
      </vt:variant>
      <vt:variant>
        <vt:lpwstr>_Toc226770350</vt:lpwstr>
      </vt:variant>
      <vt:variant>
        <vt:i4>1441840</vt:i4>
      </vt:variant>
      <vt:variant>
        <vt:i4>455</vt:i4>
      </vt:variant>
      <vt:variant>
        <vt:i4>0</vt:i4>
      </vt:variant>
      <vt:variant>
        <vt:i4>5</vt:i4>
      </vt:variant>
      <vt:variant>
        <vt:lpwstr/>
      </vt:variant>
      <vt:variant>
        <vt:lpwstr>_Toc226770349</vt:lpwstr>
      </vt:variant>
      <vt:variant>
        <vt:i4>1441840</vt:i4>
      </vt:variant>
      <vt:variant>
        <vt:i4>449</vt:i4>
      </vt:variant>
      <vt:variant>
        <vt:i4>0</vt:i4>
      </vt:variant>
      <vt:variant>
        <vt:i4>5</vt:i4>
      </vt:variant>
      <vt:variant>
        <vt:lpwstr/>
      </vt:variant>
      <vt:variant>
        <vt:lpwstr>_Toc226770348</vt:lpwstr>
      </vt:variant>
      <vt:variant>
        <vt:i4>1441840</vt:i4>
      </vt:variant>
      <vt:variant>
        <vt:i4>443</vt:i4>
      </vt:variant>
      <vt:variant>
        <vt:i4>0</vt:i4>
      </vt:variant>
      <vt:variant>
        <vt:i4>5</vt:i4>
      </vt:variant>
      <vt:variant>
        <vt:lpwstr/>
      </vt:variant>
      <vt:variant>
        <vt:lpwstr>_Toc226770347</vt:lpwstr>
      </vt:variant>
      <vt:variant>
        <vt:i4>1441840</vt:i4>
      </vt:variant>
      <vt:variant>
        <vt:i4>437</vt:i4>
      </vt:variant>
      <vt:variant>
        <vt:i4>0</vt:i4>
      </vt:variant>
      <vt:variant>
        <vt:i4>5</vt:i4>
      </vt:variant>
      <vt:variant>
        <vt:lpwstr/>
      </vt:variant>
      <vt:variant>
        <vt:lpwstr>_Toc226770346</vt:lpwstr>
      </vt:variant>
      <vt:variant>
        <vt:i4>1441840</vt:i4>
      </vt:variant>
      <vt:variant>
        <vt:i4>431</vt:i4>
      </vt:variant>
      <vt:variant>
        <vt:i4>0</vt:i4>
      </vt:variant>
      <vt:variant>
        <vt:i4>5</vt:i4>
      </vt:variant>
      <vt:variant>
        <vt:lpwstr/>
      </vt:variant>
      <vt:variant>
        <vt:lpwstr>_Toc226770345</vt:lpwstr>
      </vt:variant>
      <vt:variant>
        <vt:i4>1441840</vt:i4>
      </vt:variant>
      <vt:variant>
        <vt:i4>425</vt:i4>
      </vt:variant>
      <vt:variant>
        <vt:i4>0</vt:i4>
      </vt:variant>
      <vt:variant>
        <vt:i4>5</vt:i4>
      </vt:variant>
      <vt:variant>
        <vt:lpwstr/>
      </vt:variant>
      <vt:variant>
        <vt:lpwstr>_Toc226770344</vt:lpwstr>
      </vt:variant>
      <vt:variant>
        <vt:i4>1441840</vt:i4>
      </vt:variant>
      <vt:variant>
        <vt:i4>419</vt:i4>
      </vt:variant>
      <vt:variant>
        <vt:i4>0</vt:i4>
      </vt:variant>
      <vt:variant>
        <vt:i4>5</vt:i4>
      </vt:variant>
      <vt:variant>
        <vt:lpwstr/>
      </vt:variant>
      <vt:variant>
        <vt:lpwstr>_Toc226770343</vt:lpwstr>
      </vt:variant>
      <vt:variant>
        <vt:i4>1441840</vt:i4>
      </vt:variant>
      <vt:variant>
        <vt:i4>413</vt:i4>
      </vt:variant>
      <vt:variant>
        <vt:i4>0</vt:i4>
      </vt:variant>
      <vt:variant>
        <vt:i4>5</vt:i4>
      </vt:variant>
      <vt:variant>
        <vt:lpwstr/>
      </vt:variant>
      <vt:variant>
        <vt:lpwstr>_Toc226770342</vt:lpwstr>
      </vt:variant>
      <vt:variant>
        <vt:i4>1441840</vt:i4>
      </vt:variant>
      <vt:variant>
        <vt:i4>407</vt:i4>
      </vt:variant>
      <vt:variant>
        <vt:i4>0</vt:i4>
      </vt:variant>
      <vt:variant>
        <vt:i4>5</vt:i4>
      </vt:variant>
      <vt:variant>
        <vt:lpwstr/>
      </vt:variant>
      <vt:variant>
        <vt:lpwstr>_Toc226770341</vt:lpwstr>
      </vt:variant>
      <vt:variant>
        <vt:i4>1441840</vt:i4>
      </vt:variant>
      <vt:variant>
        <vt:i4>401</vt:i4>
      </vt:variant>
      <vt:variant>
        <vt:i4>0</vt:i4>
      </vt:variant>
      <vt:variant>
        <vt:i4>5</vt:i4>
      </vt:variant>
      <vt:variant>
        <vt:lpwstr/>
      </vt:variant>
      <vt:variant>
        <vt:lpwstr>_Toc226770340</vt:lpwstr>
      </vt:variant>
      <vt:variant>
        <vt:i4>1114160</vt:i4>
      </vt:variant>
      <vt:variant>
        <vt:i4>395</vt:i4>
      </vt:variant>
      <vt:variant>
        <vt:i4>0</vt:i4>
      </vt:variant>
      <vt:variant>
        <vt:i4>5</vt:i4>
      </vt:variant>
      <vt:variant>
        <vt:lpwstr/>
      </vt:variant>
      <vt:variant>
        <vt:lpwstr>_Toc226770339</vt:lpwstr>
      </vt:variant>
      <vt:variant>
        <vt:i4>1114160</vt:i4>
      </vt:variant>
      <vt:variant>
        <vt:i4>389</vt:i4>
      </vt:variant>
      <vt:variant>
        <vt:i4>0</vt:i4>
      </vt:variant>
      <vt:variant>
        <vt:i4>5</vt:i4>
      </vt:variant>
      <vt:variant>
        <vt:lpwstr/>
      </vt:variant>
      <vt:variant>
        <vt:lpwstr>_Toc226770338</vt:lpwstr>
      </vt:variant>
      <vt:variant>
        <vt:i4>1114160</vt:i4>
      </vt:variant>
      <vt:variant>
        <vt:i4>383</vt:i4>
      </vt:variant>
      <vt:variant>
        <vt:i4>0</vt:i4>
      </vt:variant>
      <vt:variant>
        <vt:i4>5</vt:i4>
      </vt:variant>
      <vt:variant>
        <vt:lpwstr/>
      </vt:variant>
      <vt:variant>
        <vt:lpwstr>_Toc226770337</vt:lpwstr>
      </vt:variant>
      <vt:variant>
        <vt:i4>1114160</vt:i4>
      </vt:variant>
      <vt:variant>
        <vt:i4>377</vt:i4>
      </vt:variant>
      <vt:variant>
        <vt:i4>0</vt:i4>
      </vt:variant>
      <vt:variant>
        <vt:i4>5</vt:i4>
      </vt:variant>
      <vt:variant>
        <vt:lpwstr/>
      </vt:variant>
      <vt:variant>
        <vt:lpwstr>_Toc226770336</vt:lpwstr>
      </vt:variant>
      <vt:variant>
        <vt:i4>1114160</vt:i4>
      </vt:variant>
      <vt:variant>
        <vt:i4>371</vt:i4>
      </vt:variant>
      <vt:variant>
        <vt:i4>0</vt:i4>
      </vt:variant>
      <vt:variant>
        <vt:i4>5</vt:i4>
      </vt:variant>
      <vt:variant>
        <vt:lpwstr/>
      </vt:variant>
      <vt:variant>
        <vt:lpwstr>_Toc226770335</vt:lpwstr>
      </vt:variant>
      <vt:variant>
        <vt:i4>1114160</vt:i4>
      </vt:variant>
      <vt:variant>
        <vt:i4>365</vt:i4>
      </vt:variant>
      <vt:variant>
        <vt:i4>0</vt:i4>
      </vt:variant>
      <vt:variant>
        <vt:i4>5</vt:i4>
      </vt:variant>
      <vt:variant>
        <vt:lpwstr/>
      </vt:variant>
      <vt:variant>
        <vt:lpwstr>_Toc226770334</vt:lpwstr>
      </vt:variant>
      <vt:variant>
        <vt:i4>1114160</vt:i4>
      </vt:variant>
      <vt:variant>
        <vt:i4>359</vt:i4>
      </vt:variant>
      <vt:variant>
        <vt:i4>0</vt:i4>
      </vt:variant>
      <vt:variant>
        <vt:i4>5</vt:i4>
      </vt:variant>
      <vt:variant>
        <vt:lpwstr/>
      </vt:variant>
      <vt:variant>
        <vt:lpwstr>_Toc226770333</vt:lpwstr>
      </vt:variant>
      <vt:variant>
        <vt:i4>1114160</vt:i4>
      </vt:variant>
      <vt:variant>
        <vt:i4>353</vt:i4>
      </vt:variant>
      <vt:variant>
        <vt:i4>0</vt:i4>
      </vt:variant>
      <vt:variant>
        <vt:i4>5</vt:i4>
      </vt:variant>
      <vt:variant>
        <vt:lpwstr/>
      </vt:variant>
      <vt:variant>
        <vt:lpwstr>_Toc226770332</vt:lpwstr>
      </vt:variant>
      <vt:variant>
        <vt:i4>1114160</vt:i4>
      </vt:variant>
      <vt:variant>
        <vt:i4>347</vt:i4>
      </vt:variant>
      <vt:variant>
        <vt:i4>0</vt:i4>
      </vt:variant>
      <vt:variant>
        <vt:i4>5</vt:i4>
      </vt:variant>
      <vt:variant>
        <vt:lpwstr/>
      </vt:variant>
      <vt:variant>
        <vt:lpwstr>_Toc226770331</vt:lpwstr>
      </vt:variant>
      <vt:variant>
        <vt:i4>1114160</vt:i4>
      </vt:variant>
      <vt:variant>
        <vt:i4>341</vt:i4>
      </vt:variant>
      <vt:variant>
        <vt:i4>0</vt:i4>
      </vt:variant>
      <vt:variant>
        <vt:i4>5</vt:i4>
      </vt:variant>
      <vt:variant>
        <vt:lpwstr/>
      </vt:variant>
      <vt:variant>
        <vt:lpwstr>_Toc226770330</vt:lpwstr>
      </vt:variant>
      <vt:variant>
        <vt:i4>1048624</vt:i4>
      </vt:variant>
      <vt:variant>
        <vt:i4>335</vt:i4>
      </vt:variant>
      <vt:variant>
        <vt:i4>0</vt:i4>
      </vt:variant>
      <vt:variant>
        <vt:i4>5</vt:i4>
      </vt:variant>
      <vt:variant>
        <vt:lpwstr/>
      </vt:variant>
      <vt:variant>
        <vt:lpwstr>_Toc226770329</vt:lpwstr>
      </vt:variant>
      <vt:variant>
        <vt:i4>1048624</vt:i4>
      </vt:variant>
      <vt:variant>
        <vt:i4>329</vt:i4>
      </vt:variant>
      <vt:variant>
        <vt:i4>0</vt:i4>
      </vt:variant>
      <vt:variant>
        <vt:i4>5</vt:i4>
      </vt:variant>
      <vt:variant>
        <vt:lpwstr/>
      </vt:variant>
      <vt:variant>
        <vt:lpwstr>_Toc226770328</vt:lpwstr>
      </vt:variant>
      <vt:variant>
        <vt:i4>1048624</vt:i4>
      </vt:variant>
      <vt:variant>
        <vt:i4>323</vt:i4>
      </vt:variant>
      <vt:variant>
        <vt:i4>0</vt:i4>
      </vt:variant>
      <vt:variant>
        <vt:i4>5</vt:i4>
      </vt:variant>
      <vt:variant>
        <vt:lpwstr/>
      </vt:variant>
      <vt:variant>
        <vt:lpwstr>_Toc226770327</vt:lpwstr>
      </vt:variant>
      <vt:variant>
        <vt:i4>1048624</vt:i4>
      </vt:variant>
      <vt:variant>
        <vt:i4>317</vt:i4>
      </vt:variant>
      <vt:variant>
        <vt:i4>0</vt:i4>
      </vt:variant>
      <vt:variant>
        <vt:i4>5</vt:i4>
      </vt:variant>
      <vt:variant>
        <vt:lpwstr/>
      </vt:variant>
      <vt:variant>
        <vt:lpwstr>_Toc226770326</vt:lpwstr>
      </vt:variant>
      <vt:variant>
        <vt:i4>1048624</vt:i4>
      </vt:variant>
      <vt:variant>
        <vt:i4>311</vt:i4>
      </vt:variant>
      <vt:variant>
        <vt:i4>0</vt:i4>
      </vt:variant>
      <vt:variant>
        <vt:i4>5</vt:i4>
      </vt:variant>
      <vt:variant>
        <vt:lpwstr/>
      </vt:variant>
      <vt:variant>
        <vt:lpwstr>_Toc226770325</vt:lpwstr>
      </vt:variant>
      <vt:variant>
        <vt:i4>1048624</vt:i4>
      </vt:variant>
      <vt:variant>
        <vt:i4>305</vt:i4>
      </vt:variant>
      <vt:variant>
        <vt:i4>0</vt:i4>
      </vt:variant>
      <vt:variant>
        <vt:i4>5</vt:i4>
      </vt:variant>
      <vt:variant>
        <vt:lpwstr/>
      </vt:variant>
      <vt:variant>
        <vt:lpwstr>_Toc226770324</vt:lpwstr>
      </vt:variant>
      <vt:variant>
        <vt:i4>1048624</vt:i4>
      </vt:variant>
      <vt:variant>
        <vt:i4>299</vt:i4>
      </vt:variant>
      <vt:variant>
        <vt:i4>0</vt:i4>
      </vt:variant>
      <vt:variant>
        <vt:i4>5</vt:i4>
      </vt:variant>
      <vt:variant>
        <vt:lpwstr/>
      </vt:variant>
      <vt:variant>
        <vt:lpwstr>_Toc226770323</vt:lpwstr>
      </vt:variant>
      <vt:variant>
        <vt:i4>1048624</vt:i4>
      </vt:variant>
      <vt:variant>
        <vt:i4>293</vt:i4>
      </vt:variant>
      <vt:variant>
        <vt:i4>0</vt:i4>
      </vt:variant>
      <vt:variant>
        <vt:i4>5</vt:i4>
      </vt:variant>
      <vt:variant>
        <vt:lpwstr/>
      </vt:variant>
      <vt:variant>
        <vt:lpwstr>_Toc226770322</vt:lpwstr>
      </vt:variant>
      <vt:variant>
        <vt:i4>1048624</vt:i4>
      </vt:variant>
      <vt:variant>
        <vt:i4>287</vt:i4>
      </vt:variant>
      <vt:variant>
        <vt:i4>0</vt:i4>
      </vt:variant>
      <vt:variant>
        <vt:i4>5</vt:i4>
      </vt:variant>
      <vt:variant>
        <vt:lpwstr/>
      </vt:variant>
      <vt:variant>
        <vt:lpwstr>_Toc226770321</vt:lpwstr>
      </vt:variant>
      <vt:variant>
        <vt:i4>1048624</vt:i4>
      </vt:variant>
      <vt:variant>
        <vt:i4>281</vt:i4>
      </vt:variant>
      <vt:variant>
        <vt:i4>0</vt:i4>
      </vt:variant>
      <vt:variant>
        <vt:i4>5</vt:i4>
      </vt:variant>
      <vt:variant>
        <vt:lpwstr/>
      </vt:variant>
      <vt:variant>
        <vt:lpwstr>_Toc226770320</vt:lpwstr>
      </vt:variant>
      <vt:variant>
        <vt:i4>1245232</vt:i4>
      </vt:variant>
      <vt:variant>
        <vt:i4>275</vt:i4>
      </vt:variant>
      <vt:variant>
        <vt:i4>0</vt:i4>
      </vt:variant>
      <vt:variant>
        <vt:i4>5</vt:i4>
      </vt:variant>
      <vt:variant>
        <vt:lpwstr/>
      </vt:variant>
      <vt:variant>
        <vt:lpwstr>_Toc226770319</vt:lpwstr>
      </vt:variant>
      <vt:variant>
        <vt:i4>1245232</vt:i4>
      </vt:variant>
      <vt:variant>
        <vt:i4>269</vt:i4>
      </vt:variant>
      <vt:variant>
        <vt:i4>0</vt:i4>
      </vt:variant>
      <vt:variant>
        <vt:i4>5</vt:i4>
      </vt:variant>
      <vt:variant>
        <vt:lpwstr/>
      </vt:variant>
      <vt:variant>
        <vt:lpwstr>_Toc226770318</vt:lpwstr>
      </vt:variant>
      <vt:variant>
        <vt:i4>1245232</vt:i4>
      </vt:variant>
      <vt:variant>
        <vt:i4>263</vt:i4>
      </vt:variant>
      <vt:variant>
        <vt:i4>0</vt:i4>
      </vt:variant>
      <vt:variant>
        <vt:i4>5</vt:i4>
      </vt:variant>
      <vt:variant>
        <vt:lpwstr/>
      </vt:variant>
      <vt:variant>
        <vt:lpwstr>_Toc226770317</vt:lpwstr>
      </vt:variant>
      <vt:variant>
        <vt:i4>1245232</vt:i4>
      </vt:variant>
      <vt:variant>
        <vt:i4>257</vt:i4>
      </vt:variant>
      <vt:variant>
        <vt:i4>0</vt:i4>
      </vt:variant>
      <vt:variant>
        <vt:i4>5</vt:i4>
      </vt:variant>
      <vt:variant>
        <vt:lpwstr/>
      </vt:variant>
      <vt:variant>
        <vt:lpwstr>_Toc226770316</vt:lpwstr>
      </vt:variant>
      <vt:variant>
        <vt:i4>1245232</vt:i4>
      </vt:variant>
      <vt:variant>
        <vt:i4>251</vt:i4>
      </vt:variant>
      <vt:variant>
        <vt:i4>0</vt:i4>
      </vt:variant>
      <vt:variant>
        <vt:i4>5</vt:i4>
      </vt:variant>
      <vt:variant>
        <vt:lpwstr/>
      </vt:variant>
      <vt:variant>
        <vt:lpwstr>_Toc226770315</vt:lpwstr>
      </vt:variant>
      <vt:variant>
        <vt:i4>1245232</vt:i4>
      </vt:variant>
      <vt:variant>
        <vt:i4>245</vt:i4>
      </vt:variant>
      <vt:variant>
        <vt:i4>0</vt:i4>
      </vt:variant>
      <vt:variant>
        <vt:i4>5</vt:i4>
      </vt:variant>
      <vt:variant>
        <vt:lpwstr/>
      </vt:variant>
      <vt:variant>
        <vt:lpwstr>_Toc226770314</vt:lpwstr>
      </vt:variant>
      <vt:variant>
        <vt:i4>1245232</vt:i4>
      </vt:variant>
      <vt:variant>
        <vt:i4>239</vt:i4>
      </vt:variant>
      <vt:variant>
        <vt:i4>0</vt:i4>
      </vt:variant>
      <vt:variant>
        <vt:i4>5</vt:i4>
      </vt:variant>
      <vt:variant>
        <vt:lpwstr/>
      </vt:variant>
      <vt:variant>
        <vt:lpwstr>_Toc226770313</vt:lpwstr>
      </vt:variant>
      <vt:variant>
        <vt:i4>1245232</vt:i4>
      </vt:variant>
      <vt:variant>
        <vt:i4>233</vt:i4>
      </vt:variant>
      <vt:variant>
        <vt:i4>0</vt:i4>
      </vt:variant>
      <vt:variant>
        <vt:i4>5</vt:i4>
      </vt:variant>
      <vt:variant>
        <vt:lpwstr/>
      </vt:variant>
      <vt:variant>
        <vt:lpwstr>_Toc226770312</vt:lpwstr>
      </vt:variant>
      <vt:variant>
        <vt:i4>1245232</vt:i4>
      </vt:variant>
      <vt:variant>
        <vt:i4>227</vt:i4>
      </vt:variant>
      <vt:variant>
        <vt:i4>0</vt:i4>
      </vt:variant>
      <vt:variant>
        <vt:i4>5</vt:i4>
      </vt:variant>
      <vt:variant>
        <vt:lpwstr/>
      </vt:variant>
      <vt:variant>
        <vt:lpwstr>_Toc226770311</vt:lpwstr>
      </vt:variant>
      <vt:variant>
        <vt:i4>1245232</vt:i4>
      </vt:variant>
      <vt:variant>
        <vt:i4>221</vt:i4>
      </vt:variant>
      <vt:variant>
        <vt:i4>0</vt:i4>
      </vt:variant>
      <vt:variant>
        <vt:i4>5</vt:i4>
      </vt:variant>
      <vt:variant>
        <vt:lpwstr/>
      </vt:variant>
      <vt:variant>
        <vt:lpwstr>_Toc226770310</vt:lpwstr>
      </vt:variant>
      <vt:variant>
        <vt:i4>1179696</vt:i4>
      </vt:variant>
      <vt:variant>
        <vt:i4>215</vt:i4>
      </vt:variant>
      <vt:variant>
        <vt:i4>0</vt:i4>
      </vt:variant>
      <vt:variant>
        <vt:i4>5</vt:i4>
      </vt:variant>
      <vt:variant>
        <vt:lpwstr/>
      </vt:variant>
      <vt:variant>
        <vt:lpwstr>_Toc226770309</vt:lpwstr>
      </vt:variant>
      <vt:variant>
        <vt:i4>1179696</vt:i4>
      </vt:variant>
      <vt:variant>
        <vt:i4>209</vt:i4>
      </vt:variant>
      <vt:variant>
        <vt:i4>0</vt:i4>
      </vt:variant>
      <vt:variant>
        <vt:i4>5</vt:i4>
      </vt:variant>
      <vt:variant>
        <vt:lpwstr/>
      </vt:variant>
      <vt:variant>
        <vt:lpwstr>_Toc226770308</vt:lpwstr>
      </vt:variant>
      <vt:variant>
        <vt:i4>1179696</vt:i4>
      </vt:variant>
      <vt:variant>
        <vt:i4>203</vt:i4>
      </vt:variant>
      <vt:variant>
        <vt:i4>0</vt:i4>
      </vt:variant>
      <vt:variant>
        <vt:i4>5</vt:i4>
      </vt:variant>
      <vt:variant>
        <vt:lpwstr/>
      </vt:variant>
      <vt:variant>
        <vt:lpwstr>_Toc226770307</vt:lpwstr>
      </vt:variant>
      <vt:variant>
        <vt:i4>1179696</vt:i4>
      </vt:variant>
      <vt:variant>
        <vt:i4>197</vt:i4>
      </vt:variant>
      <vt:variant>
        <vt:i4>0</vt:i4>
      </vt:variant>
      <vt:variant>
        <vt:i4>5</vt:i4>
      </vt:variant>
      <vt:variant>
        <vt:lpwstr/>
      </vt:variant>
      <vt:variant>
        <vt:lpwstr>_Toc226770306</vt:lpwstr>
      </vt:variant>
      <vt:variant>
        <vt:i4>1179696</vt:i4>
      </vt:variant>
      <vt:variant>
        <vt:i4>191</vt:i4>
      </vt:variant>
      <vt:variant>
        <vt:i4>0</vt:i4>
      </vt:variant>
      <vt:variant>
        <vt:i4>5</vt:i4>
      </vt:variant>
      <vt:variant>
        <vt:lpwstr/>
      </vt:variant>
      <vt:variant>
        <vt:lpwstr>_Toc226770305</vt:lpwstr>
      </vt:variant>
      <vt:variant>
        <vt:i4>1179696</vt:i4>
      </vt:variant>
      <vt:variant>
        <vt:i4>185</vt:i4>
      </vt:variant>
      <vt:variant>
        <vt:i4>0</vt:i4>
      </vt:variant>
      <vt:variant>
        <vt:i4>5</vt:i4>
      </vt:variant>
      <vt:variant>
        <vt:lpwstr/>
      </vt:variant>
      <vt:variant>
        <vt:lpwstr>_Toc226770304</vt:lpwstr>
      </vt:variant>
      <vt:variant>
        <vt:i4>1179696</vt:i4>
      </vt:variant>
      <vt:variant>
        <vt:i4>179</vt:i4>
      </vt:variant>
      <vt:variant>
        <vt:i4>0</vt:i4>
      </vt:variant>
      <vt:variant>
        <vt:i4>5</vt:i4>
      </vt:variant>
      <vt:variant>
        <vt:lpwstr/>
      </vt:variant>
      <vt:variant>
        <vt:lpwstr>_Toc226770303</vt:lpwstr>
      </vt:variant>
      <vt:variant>
        <vt:i4>1179696</vt:i4>
      </vt:variant>
      <vt:variant>
        <vt:i4>173</vt:i4>
      </vt:variant>
      <vt:variant>
        <vt:i4>0</vt:i4>
      </vt:variant>
      <vt:variant>
        <vt:i4>5</vt:i4>
      </vt:variant>
      <vt:variant>
        <vt:lpwstr/>
      </vt:variant>
      <vt:variant>
        <vt:lpwstr>_Toc226770302</vt:lpwstr>
      </vt:variant>
      <vt:variant>
        <vt:i4>1179696</vt:i4>
      </vt:variant>
      <vt:variant>
        <vt:i4>167</vt:i4>
      </vt:variant>
      <vt:variant>
        <vt:i4>0</vt:i4>
      </vt:variant>
      <vt:variant>
        <vt:i4>5</vt:i4>
      </vt:variant>
      <vt:variant>
        <vt:lpwstr/>
      </vt:variant>
      <vt:variant>
        <vt:lpwstr>_Toc226770301</vt:lpwstr>
      </vt:variant>
      <vt:variant>
        <vt:i4>1179696</vt:i4>
      </vt:variant>
      <vt:variant>
        <vt:i4>161</vt:i4>
      </vt:variant>
      <vt:variant>
        <vt:i4>0</vt:i4>
      </vt:variant>
      <vt:variant>
        <vt:i4>5</vt:i4>
      </vt:variant>
      <vt:variant>
        <vt:lpwstr/>
      </vt:variant>
      <vt:variant>
        <vt:lpwstr>_Toc226770300</vt:lpwstr>
      </vt:variant>
      <vt:variant>
        <vt:i4>1769521</vt:i4>
      </vt:variant>
      <vt:variant>
        <vt:i4>155</vt:i4>
      </vt:variant>
      <vt:variant>
        <vt:i4>0</vt:i4>
      </vt:variant>
      <vt:variant>
        <vt:i4>5</vt:i4>
      </vt:variant>
      <vt:variant>
        <vt:lpwstr/>
      </vt:variant>
      <vt:variant>
        <vt:lpwstr>_Toc226770299</vt:lpwstr>
      </vt:variant>
      <vt:variant>
        <vt:i4>1769521</vt:i4>
      </vt:variant>
      <vt:variant>
        <vt:i4>149</vt:i4>
      </vt:variant>
      <vt:variant>
        <vt:i4>0</vt:i4>
      </vt:variant>
      <vt:variant>
        <vt:i4>5</vt:i4>
      </vt:variant>
      <vt:variant>
        <vt:lpwstr/>
      </vt:variant>
      <vt:variant>
        <vt:lpwstr>_Toc226770298</vt:lpwstr>
      </vt:variant>
      <vt:variant>
        <vt:i4>1769521</vt:i4>
      </vt:variant>
      <vt:variant>
        <vt:i4>143</vt:i4>
      </vt:variant>
      <vt:variant>
        <vt:i4>0</vt:i4>
      </vt:variant>
      <vt:variant>
        <vt:i4>5</vt:i4>
      </vt:variant>
      <vt:variant>
        <vt:lpwstr/>
      </vt:variant>
      <vt:variant>
        <vt:lpwstr>_Toc226770297</vt:lpwstr>
      </vt:variant>
      <vt:variant>
        <vt:i4>1769521</vt:i4>
      </vt:variant>
      <vt:variant>
        <vt:i4>137</vt:i4>
      </vt:variant>
      <vt:variant>
        <vt:i4>0</vt:i4>
      </vt:variant>
      <vt:variant>
        <vt:i4>5</vt:i4>
      </vt:variant>
      <vt:variant>
        <vt:lpwstr/>
      </vt:variant>
      <vt:variant>
        <vt:lpwstr>_Toc226770296</vt:lpwstr>
      </vt:variant>
      <vt:variant>
        <vt:i4>1769521</vt:i4>
      </vt:variant>
      <vt:variant>
        <vt:i4>131</vt:i4>
      </vt:variant>
      <vt:variant>
        <vt:i4>0</vt:i4>
      </vt:variant>
      <vt:variant>
        <vt:i4>5</vt:i4>
      </vt:variant>
      <vt:variant>
        <vt:lpwstr/>
      </vt:variant>
      <vt:variant>
        <vt:lpwstr>_Toc226770295</vt:lpwstr>
      </vt:variant>
      <vt:variant>
        <vt:i4>1769521</vt:i4>
      </vt:variant>
      <vt:variant>
        <vt:i4>125</vt:i4>
      </vt:variant>
      <vt:variant>
        <vt:i4>0</vt:i4>
      </vt:variant>
      <vt:variant>
        <vt:i4>5</vt:i4>
      </vt:variant>
      <vt:variant>
        <vt:lpwstr/>
      </vt:variant>
      <vt:variant>
        <vt:lpwstr>_Toc226770294</vt:lpwstr>
      </vt:variant>
      <vt:variant>
        <vt:i4>1769521</vt:i4>
      </vt:variant>
      <vt:variant>
        <vt:i4>119</vt:i4>
      </vt:variant>
      <vt:variant>
        <vt:i4>0</vt:i4>
      </vt:variant>
      <vt:variant>
        <vt:i4>5</vt:i4>
      </vt:variant>
      <vt:variant>
        <vt:lpwstr/>
      </vt:variant>
      <vt:variant>
        <vt:lpwstr>_Toc226770293</vt:lpwstr>
      </vt:variant>
      <vt:variant>
        <vt:i4>1769521</vt:i4>
      </vt:variant>
      <vt:variant>
        <vt:i4>113</vt:i4>
      </vt:variant>
      <vt:variant>
        <vt:i4>0</vt:i4>
      </vt:variant>
      <vt:variant>
        <vt:i4>5</vt:i4>
      </vt:variant>
      <vt:variant>
        <vt:lpwstr/>
      </vt:variant>
      <vt:variant>
        <vt:lpwstr>_Toc226770292</vt:lpwstr>
      </vt:variant>
      <vt:variant>
        <vt:i4>1769521</vt:i4>
      </vt:variant>
      <vt:variant>
        <vt:i4>107</vt:i4>
      </vt:variant>
      <vt:variant>
        <vt:i4>0</vt:i4>
      </vt:variant>
      <vt:variant>
        <vt:i4>5</vt:i4>
      </vt:variant>
      <vt:variant>
        <vt:lpwstr/>
      </vt:variant>
      <vt:variant>
        <vt:lpwstr>_Toc226770291</vt:lpwstr>
      </vt:variant>
      <vt:variant>
        <vt:i4>1769521</vt:i4>
      </vt:variant>
      <vt:variant>
        <vt:i4>101</vt:i4>
      </vt:variant>
      <vt:variant>
        <vt:i4>0</vt:i4>
      </vt:variant>
      <vt:variant>
        <vt:i4>5</vt:i4>
      </vt:variant>
      <vt:variant>
        <vt:lpwstr/>
      </vt:variant>
      <vt:variant>
        <vt:lpwstr>_Toc226770290</vt:lpwstr>
      </vt:variant>
      <vt:variant>
        <vt:i4>1703985</vt:i4>
      </vt:variant>
      <vt:variant>
        <vt:i4>95</vt:i4>
      </vt:variant>
      <vt:variant>
        <vt:i4>0</vt:i4>
      </vt:variant>
      <vt:variant>
        <vt:i4>5</vt:i4>
      </vt:variant>
      <vt:variant>
        <vt:lpwstr/>
      </vt:variant>
      <vt:variant>
        <vt:lpwstr>_Toc226770289</vt:lpwstr>
      </vt:variant>
      <vt:variant>
        <vt:i4>1703985</vt:i4>
      </vt:variant>
      <vt:variant>
        <vt:i4>89</vt:i4>
      </vt:variant>
      <vt:variant>
        <vt:i4>0</vt:i4>
      </vt:variant>
      <vt:variant>
        <vt:i4>5</vt:i4>
      </vt:variant>
      <vt:variant>
        <vt:lpwstr/>
      </vt:variant>
      <vt:variant>
        <vt:lpwstr>_Toc226770288</vt:lpwstr>
      </vt:variant>
      <vt:variant>
        <vt:i4>1703985</vt:i4>
      </vt:variant>
      <vt:variant>
        <vt:i4>83</vt:i4>
      </vt:variant>
      <vt:variant>
        <vt:i4>0</vt:i4>
      </vt:variant>
      <vt:variant>
        <vt:i4>5</vt:i4>
      </vt:variant>
      <vt:variant>
        <vt:lpwstr/>
      </vt:variant>
      <vt:variant>
        <vt:lpwstr>_Toc226770287</vt:lpwstr>
      </vt:variant>
      <vt:variant>
        <vt:i4>1703985</vt:i4>
      </vt:variant>
      <vt:variant>
        <vt:i4>77</vt:i4>
      </vt:variant>
      <vt:variant>
        <vt:i4>0</vt:i4>
      </vt:variant>
      <vt:variant>
        <vt:i4>5</vt:i4>
      </vt:variant>
      <vt:variant>
        <vt:lpwstr/>
      </vt:variant>
      <vt:variant>
        <vt:lpwstr>_Toc226770286</vt:lpwstr>
      </vt:variant>
      <vt:variant>
        <vt:i4>1703985</vt:i4>
      </vt:variant>
      <vt:variant>
        <vt:i4>71</vt:i4>
      </vt:variant>
      <vt:variant>
        <vt:i4>0</vt:i4>
      </vt:variant>
      <vt:variant>
        <vt:i4>5</vt:i4>
      </vt:variant>
      <vt:variant>
        <vt:lpwstr/>
      </vt:variant>
      <vt:variant>
        <vt:lpwstr>_Toc226770285</vt:lpwstr>
      </vt:variant>
      <vt:variant>
        <vt:i4>1703985</vt:i4>
      </vt:variant>
      <vt:variant>
        <vt:i4>65</vt:i4>
      </vt:variant>
      <vt:variant>
        <vt:i4>0</vt:i4>
      </vt:variant>
      <vt:variant>
        <vt:i4>5</vt:i4>
      </vt:variant>
      <vt:variant>
        <vt:lpwstr/>
      </vt:variant>
      <vt:variant>
        <vt:lpwstr>_Toc226770284</vt:lpwstr>
      </vt:variant>
      <vt:variant>
        <vt:i4>1703985</vt:i4>
      </vt:variant>
      <vt:variant>
        <vt:i4>59</vt:i4>
      </vt:variant>
      <vt:variant>
        <vt:i4>0</vt:i4>
      </vt:variant>
      <vt:variant>
        <vt:i4>5</vt:i4>
      </vt:variant>
      <vt:variant>
        <vt:lpwstr/>
      </vt:variant>
      <vt:variant>
        <vt:lpwstr>_Toc226770283</vt:lpwstr>
      </vt:variant>
      <vt:variant>
        <vt:i4>1703985</vt:i4>
      </vt:variant>
      <vt:variant>
        <vt:i4>53</vt:i4>
      </vt:variant>
      <vt:variant>
        <vt:i4>0</vt:i4>
      </vt:variant>
      <vt:variant>
        <vt:i4>5</vt:i4>
      </vt:variant>
      <vt:variant>
        <vt:lpwstr/>
      </vt:variant>
      <vt:variant>
        <vt:lpwstr>_Toc226770282</vt:lpwstr>
      </vt:variant>
      <vt:variant>
        <vt:i4>1703985</vt:i4>
      </vt:variant>
      <vt:variant>
        <vt:i4>50</vt:i4>
      </vt:variant>
      <vt:variant>
        <vt:i4>0</vt:i4>
      </vt:variant>
      <vt:variant>
        <vt:i4>5</vt:i4>
      </vt:variant>
      <vt:variant>
        <vt:lpwstr/>
      </vt:variant>
      <vt:variant>
        <vt:lpwstr>_Toc226770281</vt:lpwstr>
      </vt:variant>
      <vt:variant>
        <vt:i4>1703985</vt:i4>
      </vt:variant>
      <vt:variant>
        <vt:i4>44</vt:i4>
      </vt:variant>
      <vt:variant>
        <vt:i4>0</vt:i4>
      </vt:variant>
      <vt:variant>
        <vt:i4>5</vt:i4>
      </vt:variant>
      <vt:variant>
        <vt:lpwstr/>
      </vt:variant>
      <vt:variant>
        <vt:lpwstr>_Toc226770280</vt:lpwstr>
      </vt:variant>
      <vt:variant>
        <vt:i4>1376305</vt:i4>
      </vt:variant>
      <vt:variant>
        <vt:i4>38</vt:i4>
      </vt:variant>
      <vt:variant>
        <vt:i4>0</vt:i4>
      </vt:variant>
      <vt:variant>
        <vt:i4>5</vt:i4>
      </vt:variant>
      <vt:variant>
        <vt:lpwstr/>
      </vt:variant>
      <vt:variant>
        <vt:lpwstr>_Toc226770279</vt:lpwstr>
      </vt:variant>
      <vt:variant>
        <vt:i4>1376305</vt:i4>
      </vt:variant>
      <vt:variant>
        <vt:i4>32</vt:i4>
      </vt:variant>
      <vt:variant>
        <vt:i4>0</vt:i4>
      </vt:variant>
      <vt:variant>
        <vt:i4>5</vt:i4>
      </vt:variant>
      <vt:variant>
        <vt:lpwstr/>
      </vt:variant>
      <vt:variant>
        <vt:lpwstr>_Toc226770278</vt:lpwstr>
      </vt:variant>
      <vt:variant>
        <vt:i4>1376305</vt:i4>
      </vt:variant>
      <vt:variant>
        <vt:i4>26</vt:i4>
      </vt:variant>
      <vt:variant>
        <vt:i4>0</vt:i4>
      </vt:variant>
      <vt:variant>
        <vt:i4>5</vt:i4>
      </vt:variant>
      <vt:variant>
        <vt:lpwstr/>
      </vt:variant>
      <vt:variant>
        <vt:lpwstr>_Toc226770277</vt:lpwstr>
      </vt:variant>
      <vt:variant>
        <vt:i4>1376305</vt:i4>
      </vt:variant>
      <vt:variant>
        <vt:i4>20</vt:i4>
      </vt:variant>
      <vt:variant>
        <vt:i4>0</vt:i4>
      </vt:variant>
      <vt:variant>
        <vt:i4>5</vt:i4>
      </vt:variant>
      <vt:variant>
        <vt:lpwstr/>
      </vt:variant>
      <vt:variant>
        <vt:lpwstr>_Toc226770276</vt:lpwstr>
      </vt:variant>
      <vt:variant>
        <vt:i4>1376305</vt:i4>
      </vt:variant>
      <vt:variant>
        <vt:i4>14</vt:i4>
      </vt:variant>
      <vt:variant>
        <vt:i4>0</vt:i4>
      </vt:variant>
      <vt:variant>
        <vt:i4>5</vt:i4>
      </vt:variant>
      <vt:variant>
        <vt:lpwstr/>
      </vt:variant>
      <vt:variant>
        <vt:lpwstr>_Toc226770274</vt:lpwstr>
      </vt:variant>
      <vt:variant>
        <vt:i4>1376305</vt:i4>
      </vt:variant>
      <vt:variant>
        <vt:i4>8</vt:i4>
      </vt:variant>
      <vt:variant>
        <vt:i4>0</vt:i4>
      </vt:variant>
      <vt:variant>
        <vt:i4>5</vt:i4>
      </vt:variant>
      <vt:variant>
        <vt:lpwstr/>
      </vt:variant>
      <vt:variant>
        <vt:lpwstr>_Toc226770273</vt:lpwstr>
      </vt:variant>
      <vt:variant>
        <vt:i4>1376305</vt:i4>
      </vt:variant>
      <vt:variant>
        <vt:i4>2</vt:i4>
      </vt:variant>
      <vt:variant>
        <vt:i4>0</vt:i4>
      </vt:variant>
      <vt:variant>
        <vt:i4>5</vt:i4>
      </vt:variant>
      <vt:variant>
        <vt:lpwstr/>
      </vt:variant>
      <vt:variant>
        <vt:lpwstr>_Toc226770272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13</dc:title>
  <dc:creator>Engage IST</dc:creator>
  <cp:lastModifiedBy>s108982</cp:lastModifiedBy>
  <cp:revision>10</cp:revision>
  <cp:lastPrinted>2018-01-16T21:27:00Z</cp:lastPrinted>
  <dcterms:created xsi:type="dcterms:W3CDTF">2018-01-23T18:16:00Z</dcterms:created>
  <dcterms:modified xsi:type="dcterms:W3CDTF">2019-01-30T16:46:00Z</dcterms:modified>
</cp:coreProperties>
</file>