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84" w:rsidRDefault="00060084" w:rsidP="000E3E3E">
      <w:pPr>
        <w:spacing w:before="300" w:after="150" w:line="240" w:lineRule="auto"/>
        <w:jc w:val="center"/>
        <w:outlineLvl w:val="2"/>
        <w:rPr>
          <w:rFonts w:ascii="inherit" w:eastAsia="Times New Roman" w:hAnsi="inherit" w:cs="Arial"/>
          <w:b/>
          <w:bCs/>
          <w:color w:val="2C2C2C"/>
          <w:sz w:val="36"/>
          <w:szCs w:val="36"/>
          <w:lang w:val="en"/>
        </w:rPr>
      </w:pPr>
      <w:r w:rsidRPr="00060084">
        <w:rPr>
          <w:rFonts w:ascii="inherit" w:eastAsia="Times New Roman" w:hAnsi="inherit" w:cs="Arial"/>
          <w:b/>
          <w:bCs/>
          <w:color w:val="2C2C2C"/>
          <w:sz w:val="36"/>
          <w:szCs w:val="36"/>
          <w:lang w:val="en"/>
        </w:rPr>
        <w:t>Sample notice (long)</w:t>
      </w:r>
    </w:p>
    <w:p w:rsidR="000E3E3E" w:rsidRPr="00060084" w:rsidRDefault="000E3E3E" w:rsidP="000E3E3E">
      <w:pPr>
        <w:spacing w:before="300" w:after="150" w:line="240" w:lineRule="auto"/>
        <w:jc w:val="center"/>
        <w:outlineLvl w:val="2"/>
        <w:rPr>
          <w:rFonts w:ascii="inherit" w:eastAsia="Times New Roman" w:hAnsi="inherit" w:cs="Arial"/>
          <w:color w:val="2C2C2C"/>
          <w:sz w:val="36"/>
          <w:szCs w:val="36"/>
          <w:lang w:val="en"/>
        </w:rPr>
      </w:pPr>
    </w:p>
    <w:p w:rsidR="00060084" w:rsidRPr="00060084" w:rsidRDefault="00060084" w:rsidP="00060084">
      <w:pPr>
        <w:shd w:val="clear" w:color="auto" w:fill="F5F5F5"/>
        <w:spacing w:after="150" w:line="240" w:lineRule="auto"/>
        <w:jc w:val="center"/>
        <w:rPr>
          <w:rFonts w:ascii="Arial" w:eastAsia="Times New Roman" w:hAnsi="Arial" w:cs="Arial"/>
          <w:color w:val="2C2C2C"/>
          <w:sz w:val="24"/>
          <w:szCs w:val="24"/>
          <w:lang w:val="en"/>
        </w:rPr>
      </w:pPr>
      <w:r w:rsidRPr="00060084">
        <w:rPr>
          <w:rFonts w:ascii="Arial" w:eastAsia="Times New Roman" w:hAnsi="Arial" w:cs="Arial"/>
          <w:b/>
          <w:bCs/>
          <w:color w:val="2C2C2C"/>
          <w:sz w:val="24"/>
          <w:szCs w:val="24"/>
          <w:lang w:val="en"/>
        </w:rPr>
        <w:t>Americans with Disabilities Act</w:t>
      </w:r>
    </w:p>
    <w:p w:rsidR="00060084" w:rsidRPr="00060084" w:rsidRDefault="00060084" w:rsidP="00060084">
      <w:pPr>
        <w:shd w:val="clear" w:color="auto" w:fill="F5F5F5"/>
        <w:spacing w:before="150" w:after="150" w:line="240" w:lineRule="auto"/>
        <w:rPr>
          <w:rFonts w:ascii="Arial" w:eastAsia="Times New Roman" w:hAnsi="Arial" w:cs="Arial"/>
          <w:color w:val="2C2C2C"/>
          <w:sz w:val="21"/>
          <w:szCs w:val="21"/>
          <w:lang w:val="en"/>
        </w:rPr>
      </w:pPr>
      <w:r w:rsidRPr="00060084">
        <w:rPr>
          <w:rFonts w:ascii="Arial" w:eastAsia="Times New Roman" w:hAnsi="Arial" w:cs="Arial"/>
          <w:color w:val="2C2C2C"/>
          <w:sz w:val="21"/>
          <w:szCs w:val="21"/>
          <w:lang w:val="en"/>
        </w:rPr>
        <w:pict>
          <v:rect id="_x0000_i1025" style="width:0;height:0" o:hralign="center" o:hrstd="t" o:hr="t" fillcolor="#a0a0a0" stroked="f"/>
        </w:pic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 xml:space="preserve">(Name of public entity) does not discriminate </w:t>
      </w:r>
      <w:proofErr w:type="gramStart"/>
      <w:r w:rsidRPr="00060084">
        <w:rPr>
          <w:rFonts w:ascii="Arial" w:eastAsia="Times New Roman" w:hAnsi="Arial" w:cs="Arial"/>
          <w:color w:val="2C2C2C"/>
          <w:sz w:val="24"/>
          <w:szCs w:val="24"/>
          <w:lang w:val="en"/>
        </w:rPr>
        <w:t>on the basis of</w:t>
      </w:r>
      <w:proofErr w:type="gramEnd"/>
      <w:r w:rsidRPr="00060084">
        <w:rPr>
          <w:rFonts w:ascii="Arial" w:eastAsia="Times New Roman" w:hAnsi="Arial" w:cs="Arial"/>
          <w:color w:val="2C2C2C"/>
          <w:sz w:val="24"/>
          <w:szCs w:val="24"/>
          <w:lang w:val="en"/>
        </w:rPr>
        <w:t xml:space="preserve"> disability in its services, programs, or activities.</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 xml:space="preserve">Employment: (Name of public entity) does not discriminate </w:t>
      </w:r>
      <w:proofErr w:type="gramStart"/>
      <w:r w:rsidRPr="00060084">
        <w:rPr>
          <w:rFonts w:ascii="Arial" w:eastAsia="Times New Roman" w:hAnsi="Arial" w:cs="Arial"/>
          <w:color w:val="2C2C2C"/>
          <w:sz w:val="24"/>
          <w:szCs w:val="24"/>
          <w:lang w:val="en"/>
        </w:rPr>
        <w:t>on the basis of</w:t>
      </w:r>
      <w:proofErr w:type="gramEnd"/>
      <w:r w:rsidRPr="00060084">
        <w:rPr>
          <w:rFonts w:ascii="Arial" w:eastAsia="Times New Roman" w:hAnsi="Arial" w:cs="Arial"/>
          <w:color w:val="2C2C2C"/>
          <w:sz w:val="24"/>
          <w:szCs w:val="24"/>
          <w:lang w:val="en"/>
        </w:rPr>
        <w:t xml:space="preserve"> disability in its hiring or employment practices and complies with the ADA title I employment regulations.</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Effective Communication: (Name of public entity) will, upon request, provide auxiliary aids and services leading to effective communication for people with disabilities, including qualified sign language interpreters, assistive listening devices, documents in Braille, and other ways of making communications accessible to people who have speech, hearing, or vision impairments.</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Modifications to Policies and Procedures: (Name of public entity) will make reasonable modifications to policies and procedures to ensure that people with disabilities have an equal opportunity to enjoy programs, services, and activities. For example, people with service animals are welcomed in (name of public entity) offices, even where pets and other animals are prohibited.</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Requests: To request an auxiliary aid or service for effective communication, or a modification of policies or procedures contact [ADA Coordinator name and contact information] as soon as possible, preferably XX days before the activity or event.</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Complaints: Send complaints to [ADA Coordinator name and contact information].</w:t>
      </w: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60084">
      <w:pPr>
        <w:spacing w:before="300" w:after="150" w:line="240" w:lineRule="auto"/>
        <w:outlineLvl w:val="2"/>
        <w:rPr>
          <w:rFonts w:ascii="inherit" w:eastAsia="Times New Roman" w:hAnsi="inherit" w:cs="Arial"/>
          <w:b/>
          <w:bCs/>
          <w:color w:val="2C2C2C"/>
          <w:sz w:val="36"/>
          <w:szCs w:val="36"/>
          <w:lang w:val="en"/>
        </w:rPr>
      </w:pPr>
    </w:p>
    <w:p w:rsidR="00060084" w:rsidRDefault="00060084" w:rsidP="000E3E3E">
      <w:pPr>
        <w:spacing w:before="300" w:after="150" w:line="240" w:lineRule="auto"/>
        <w:jc w:val="center"/>
        <w:outlineLvl w:val="2"/>
        <w:rPr>
          <w:rFonts w:ascii="inherit" w:eastAsia="Times New Roman" w:hAnsi="inherit" w:cs="Arial"/>
          <w:b/>
          <w:bCs/>
          <w:color w:val="2C2C2C"/>
          <w:sz w:val="36"/>
          <w:szCs w:val="36"/>
          <w:lang w:val="en"/>
        </w:rPr>
      </w:pPr>
      <w:r w:rsidRPr="00060084">
        <w:rPr>
          <w:rFonts w:ascii="inherit" w:eastAsia="Times New Roman" w:hAnsi="inherit" w:cs="Arial"/>
          <w:b/>
          <w:bCs/>
          <w:color w:val="2C2C2C"/>
          <w:sz w:val="36"/>
          <w:szCs w:val="36"/>
          <w:lang w:val="en"/>
        </w:rPr>
        <w:t>Sample notice (short)</w:t>
      </w:r>
    </w:p>
    <w:p w:rsidR="000E3E3E" w:rsidRPr="00060084" w:rsidRDefault="000E3E3E" w:rsidP="000E3E3E">
      <w:pPr>
        <w:spacing w:before="300" w:after="150" w:line="240" w:lineRule="auto"/>
        <w:jc w:val="center"/>
        <w:outlineLvl w:val="2"/>
        <w:rPr>
          <w:rFonts w:ascii="inherit" w:eastAsia="Times New Roman" w:hAnsi="inherit" w:cs="Arial"/>
          <w:color w:val="2C2C2C"/>
          <w:sz w:val="36"/>
          <w:szCs w:val="36"/>
          <w:lang w:val="en"/>
        </w:rPr>
      </w:pPr>
      <w:bookmarkStart w:id="0" w:name="_GoBack"/>
      <w:bookmarkEnd w:id="0"/>
    </w:p>
    <w:p w:rsidR="00060084" w:rsidRPr="00060084" w:rsidRDefault="00060084" w:rsidP="00060084">
      <w:pPr>
        <w:shd w:val="clear" w:color="auto" w:fill="F5F5F5"/>
        <w:spacing w:after="150" w:line="240" w:lineRule="auto"/>
        <w:jc w:val="center"/>
        <w:rPr>
          <w:rFonts w:ascii="Arial" w:eastAsia="Times New Roman" w:hAnsi="Arial" w:cs="Arial"/>
          <w:color w:val="2C2C2C"/>
          <w:sz w:val="24"/>
          <w:szCs w:val="24"/>
          <w:lang w:val="en"/>
        </w:rPr>
      </w:pPr>
      <w:r w:rsidRPr="00060084">
        <w:rPr>
          <w:rFonts w:ascii="Arial" w:eastAsia="Times New Roman" w:hAnsi="Arial" w:cs="Arial"/>
          <w:b/>
          <w:bCs/>
          <w:color w:val="2C2C2C"/>
          <w:sz w:val="24"/>
          <w:szCs w:val="24"/>
          <w:lang w:val="en"/>
        </w:rPr>
        <w:t>Americans with Disabilities Act</w:t>
      </w:r>
    </w:p>
    <w:p w:rsidR="00060084" w:rsidRPr="00060084" w:rsidRDefault="00060084" w:rsidP="00060084">
      <w:pPr>
        <w:shd w:val="clear" w:color="auto" w:fill="F5F5F5"/>
        <w:spacing w:before="150" w:after="150" w:line="240" w:lineRule="auto"/>
        <w:rPr>
          <w:rFonts w:ascii="Arial" w:eastAsia="Times New Roman" w:hAnsi="Arial" w:cs="Arial"/>
          <w:color w:val="2C2C2C"/>
          <w:sz w:val="21"/>
          <w:szCs w:val="21"/>
          <w:lang w:val="en"/>
        </w:rPr>
      </w:pPr>
      <w:r w:rsidRPr="00060084">
        <w:rPr>
          <w:rFonts w:ascii="Arial" w:eastAsia="Times New Roman" w:hAnsi="Arial" w:cs="Arial"/>
          <w:color w:val="2C2C2C"/>
          <w:sz w:val="21"/>
          <w:szCs w:val="21"/>
          <w:lang w:val="en"/>
        </w:rPr>
        <w:pict>
          <v:rect id="_x0000_i1026" style="width:0;height:0" o:hralign="center" o:hrstd="t" o:hr="t" fillcolor="#a0a0a0" stroked="f"/>
        </w:pic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 xml:space="preserve">The [Name of public entity] does not discriminate </w:t>
      </w:r>
      <w:proofErr w:type="gramStart"/>
      <w:r w:rsidRPr="00060084">
        <w:rPr>
          <w:rFonts w:ascii="Arial" w:eastAsia="Times New Roman" w:hAnsi="Arial" w:cs="Arial"/>
          <w:color w:val="2C2C2C"/>
          <w:sz w:val="24"/>
          <w:szCs w:val="24"/>
          <w:lang w:val="en"/>
        </w:rPr>
        <w:t>on the basis of</w:t>
      </w:r>
      <w:proofErr w:type="gramEnd"/>
      <w:r w:rsidRPr="00060084">
        <w:rPr>
          <w:rFonts w:ascii="Arial" w:eastAsia="Times New Roman" w:hAnsi="Arial" w:cs="Arial"/>
          <w:color w:val="2C2C2C"/>
          <w:sz w:val="24"/>
          <w:szCs w:val="24"/>
          <w:lang w:val="en"/>
        </w:rPr>
        <w:t xml:space="preserve"> disability in its programs, services, activities and employment practices.</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If you need auxiliary aids and services for effective communication (such as a sign language interpreter, an assistive listening device or print material in digital format) or a reasonable modification in programs, services or activities contact the ADA Coordinator as soon as possible, preferably XX days before the activity or event.</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A grievance procedure is available to resolve complaints. </w:t>
      </w:r>
    </w:p>
    <w:p w:rsidR="00060084" w:rsidRPr="00060084" w:rsidRDefault="00060084" w:rsidP="00060084">
      <w:pPr>
        <w:shd w:val="clear" w:color="auto" w:fill="F5F5F5"/>
        <w:spacing w:after="150"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Upon request, this notice is available in alternative formats such as large print or Braille.</w:t>
      </w:r>
    </w:p>
    <w:p w:rsidR="00060084" w:rsidRPr="00060084" w:rsidRDefault="00060084" w:rsidP="00060084">
      <w:pPr>
        <w:shd w:val="clear" w:color="auto" w:fill="F5F5F5"/>
        <w:spacing w:line="240" w:lineRule="auto"/>
        <w:rPr>
          <w:rFonts w:ascii="Arial" w:eastAsia="Times New Roman" w:hAnsi="Arial" w:cs="Arial"/>
          <w:color w:val="2C2C2C"/>
          <w:sz w:val="24"/>
          <w:szCs w:val="24"/>
          <w:lang w:val="en"/>
        </w:rPr>
      </w:pPr>
      <w:r w:rsidRPr="00060084">
        <w:rPr>
          <w:rFonts w:ascii="Arial" w:eastAsia="Times New Roman" w:hAnsi="Arial" w:cs="Arial"/>
          <w:color w:val="2C2C2C"/>
          <w:sz w:val="24"/>
          <w:szCs w:val="24"/>
          <w:lang w:val="en"/>
        </w:rPr>
        <w:t>[ADA Coordinator name and contact information]</w:t>
      </w:r>
    </w:p>
    <w:p w:rsidR="00FE7DDB" w:rsidRDefault="00FE7DDB"/>
    <w:sectPr w:rsidR="00FE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84"/>
    <w:rsid w:val="00060084"/>
    <w:rsid w:val="000E3E3E"/>
    <w:rsid w:val="00FE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79B7"/>
  <w15:chartTrackingRefBased/>
  <w15:docId w15:val="{1A139028-F64F-4136-A686-46725E0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60084"/>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084"/>
    <w:rPr>
      <w:rFonts w:ascii="inherit" w:eastAsia="Times New Roman" w:hAnsi="inherit" w:cs="Times New Roman"/>
      <w:sz w:val="36"/>
      <w:szCs w:val="36"/>
    </w:rPr>
  </w:style>
  <w:style w:type="character" w:styleId="Strong">
    <w:name w:val="Strong"/>
    <w:basedOn w:val="DefaultParagraphFont"/>
    <w:uiPriority w:val="22"/>
    <w:qFormat/>
    <w:rsid w:val="00060084"/>
    <w:rPr>
      <w:b/>
      <w:bCs/>
    </w:rPr>
  </w:style>
  <w:style w:type="paragraph" w:styleId="NormalWeb">
    <w:name w:val="Normal (Web)"/>
    <w:basedOn w:val="Normal"/>
    <w:uiPriority w:val="99"/>
    <w:semiHidden/>
    <w:unhideWhenUsed/>
    <w:rsid w:val="0006008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8867">
      <w:bodyDiv w:val="1"/>
      <w:marLeft w:val="0"/>
      <w:marRight w:val="0"/>
      <w:marTop w:val="0"/>
      <w:marBottom w:val="0"/>
      <w:divBdr>
        <w:top w:val="none" w:sz="0" w:space="0" w:color="auto"/>
        <w:left w:val="none" w:sz="0" w:space="0" w:color="auto"/>
        <w:bottom w:val="none" w:sz="0" w:space="0" w:color="auto"/>
        <w:right w:val="none" w:sz="0" w:space="0" w:color="auto"/>
      </w:divBdr>
      <w:divsChild>
        <w:div w:id="1641105793">
          <w:marLeft w:val="0"/>
          <w:marRight w:val="0"/>
          <w:marTop w:val="0"/>
          <w:marBottom w:val="0"/>
          <w:divBdr>
            <w:top w:val="none" w:sz="0" w:space="0" w:color="auto"/>
            <w:left w:val="none" w:sz="0" w:space="0" w:color="auto"/>
            <w:bottom w:val="none" w:sz="0" w:space="0" w:color="auto"/>
            <w:right w:val="none" w:sz="0" w:space="0" w:color="auto"/>
          </w:divBdr>
          <w:divsChild>
            <w:div w:id="2124496593">
              <w:marLeft w:val="0"/>
              <w:marRight w:val="0"/>
              <w:marTop w:val="0"/>
              <w:marBottom w:val="0"/>
              <w:divBdr>
                <w:top w:val="none" w:sz="0" w:space="0" w:color="auto"/>
                <w:left w:val="none" w:sz="0" w:space="0" w:color="auto"/>
                <w:bottom w:val="none" w:sz="0" w:space="0" w:color="auto"/>
                <w:right w:val="none" w:sz="0" w:space="0" w:color="auto"/>
              </w:divBdr>
              <w:divsChild>
                <w:div w:id="549413965">
                  <w:marLeft w:val="-225"/>
                  <w:marRight w:val="-225"/>
                  <w:marTop w:val="0"/>
                  <w:marBottom w:val="0"/>
                  <w:divBdr>
                    <w:top w:val="none" w:sz="0" w:space="0" w:color="auto"/>
                    <w:left w:val="none" w:sz="0" w:space="0" w:color="auto"/>
                    <w:bottom w:val="none" w:sz="0" w:space="0" w:color="auto"/>
                    <w:right w:val="none" w:sz="0" w:space="0" w:color="auto"/>
                  </w:divBdr>
                  <w:divsChild>
                    <w:div w:id="2036222655">
                      <w:marLeft w:val="0"/>
                      <w:marRight w:val="0"/>
                      <w:marTop w:val="0"/>
                      <w:marBottom w:val="0"/>
                      <w:divBdr>
                        <w:top w:val="none" w:sz="0" w:space="0" w:color="auto"/>
                        <w:left w:val="none" w:sz="0" w:space="0" w:color="auto"/>
                        <w:bottom w:val="none" w:sz="0" w:space="0" w:color="auto"/>
                        <w:right w:val="none" w:sz="0" w:space="0" w:color="auto"/>
                      </w:divBdr>
                      <w:divsChild>
                        <w:div w:id="379600330">
                          <w:marLeft w:val="0"/>
                          <w:marRight w:val="0"/>
                          <w:marTop w:val="0"/>
                          <w:marBottom w:val="225"/>
                          <w:divBdr>
                            <w:top w:val="none" w:sz="0" w:space="0" w:color="auto"/>
                            <w:left w:val="none" w:sz="0" w:space="0" w:color="auto"/>
                            <w:bottom w:val="none" w:sz="0" w:space="0" w:color="auto"/>
                            <w:right w:val="none" w:sz="0" w:space="0" w:color="auto"/>
                          </w:divBdr>
                          <w:divsChild>
                            <w:div w:id="545336647">
                              <w:marLeft w:val="0"/>
                              <w:marRight w:val="0"/>
                              <w:marTop w:val="0"/>
                              <w:marBottom w:val="0"/>
                              <w:divBdr>
                                <w:top w:val="none" w:sz="0" w:space="0" w:color="auto"/>
                                <w:left w:val="none" w:sz="0" w:space="0" w:color="auto"/>
                                <w:bottom w:val="none" w:sz="0" w:space="0" w:color="auto"/>
                                <w:right w:val="none" w:sz="0" w:space="0" w:color="auto"/>
                              </w:divBdr>
                              <w:divsChild>
                                <w:div w:id="1427269493">
                                  <w:marLeft w:val="0"/>
                                  <w:marRight w:val="0"/>
                                  <w:marTop w:val="0"/>
                                  <w:marBottom w:val="0"/>
                                  <w:divBdr>
                                    <w:top w:val="none" w:sz="0" w:space="0" w:color="auto"/>
                                    <w:left w:val="none" w:sz="0" w:space="0" w:color="auto"/>
                                    <w:bottom w:val="none" w:sz="0" w:space="0" w:color="auto"/>
                                    <w:right w:val="none" w:sz="0" w:space="0" w:color="auto"/>
                                  </w:divBdr>
                                  <w:divsChild>
                                    <w:div w:id="1065033822">
                                      <w:marLeft w:val="0"/>
                                      <w:marRight w:val="0"/>
                                      <w:marTop w:val="0"/>
                                      <w:marBottom w:val="0"/>
                                      <w:divBdr>
                                        <w:top w:val="none" w:sz="0" w:space="0" w:color="auto"/>
                                        <w:left w:val="none" w:sz="0" w:space="0" w:color="auto"/>
                                        <w:bottom w:val="none" w:sz="0" w:space="0" w:color="auto"/>
                                        <w:right w:val="none" w:sz="0" w:space="0" w:color="auto"/>
                                      </w:divBdr>
                                      <w:divsChild>
                                        <w:div w:id="1750736583">
                                          <w:marLeft w:val="0"/>
                                          <w:marRight w:val="0"/>
                                          <w:marTop w:val="0"/>
                                          <w:marBottom w:val="0"/>
                                          <w:divBdr>
                                            <w:top w:val="none" w:sz="0" w:space="0" w:color="auto"/>
                                            <w:left w:val="none" w:sz="0" w:space="0" w:color="auto"/>
                                            <w:bottom w:val="none" w:sz="0" w:space="0" w:color="auto"/>
                                            <w:right w:val="none" w:sz="0" w:space="0" w:color="auto"/>
                                          </w:divBdr>
                                          <w:divsChild>
                                            <w:div w:id="238640878">
                                              <w:marLeft w:val="0"/>
                                              <w:marRight w:val="0"/>
                                              <w:marTop w:val="0"/>
                                              <w:marBottom w:val="0"/>
                                              <w:divBdr>
                                                <w:top w:val="none" w:sz="0" w:space="0" w:color="auto"/>
                                                <w:left w:val="none" w:sz="0" w:space="0" w:color="auto"/>
                                                <w:bottom w:val="none" w:sz="0" w:space="0" w:color="auto"/>
                                                <w:right w:val="none" w:sz="0" w:space="0" w:color="auto"/>
                                              </w:divBdr>
                                              <w:divsChild>
                                                <w:div w:id="1392339275">
                                                  <w:marLeft w:val="0"/>
                                                  <w:marRight w:val="0"/>
                                                  <w:marTop w:val="0"/>
                                                  <w:marBottom w:val="0"/>
                                                  <w:divBdr>
                                                    <w:top w:val="none" w:sz="0" w:space="0" w:color="auto"/>
                                                    <w:left w:val="none" w:sz="0" w:space="0" w:color="auto"/>
                                                    <w:bottom w:val="none" w:sz="0" w:space="0" w:color="auto"/>
                                                    <w:right w:val="none" w:sz="0" w:space="0" w:color="auto"/>
                                                  </w:divBdr>
                                                  <w:divsChild>
                                                    <w:div w:id="1987734938">
                                                      <w:marLeft w:val="0"/>
                                                      <w:marRight w:val="0"/>
                                                      <w:marTop w:val="0"/>
                                                      <w:marBottom w:val="150"/>
                                                      <w:divBdr>
                                                        <w:top w:val="single" w:sz="12" w:space="11" w:color="6D6F71"/>
                                                        <w:left w:val="single" w:sz="12" w:space="11" w:color="6D6F71"/>
                                                        <w:bottom w:val="single" w:sz="12" w:space="11" w:color="6D6F71"/>
                                                        <w:right w:val="single" w:sz="12" w:space="11" w:color="6D6F71"/>
                                                      </w:divBdr>
                                                    </w:div>
                                                    <w:div w:id="1455556724">
                                                      <w:marLeft w:val="0"/>
                                                      <w:marRight w:val="0"/>
                                                      <w:marTop w:val="0"/>
                                                      <w:marBottom w:val="150"/>
                                                      <w:divBdr>
                                                        <w:top w:val="single" w:sz="12" w:space="11" w:color="6D6F71"/>
                                                        <w:left w:val="single" w:sz="12" w:space="11" w:color="6D6F71"/>
                                                        <w:bottom w:val="single" w:sz="12" w:space="11" w:color="6D6F71"/>
                                                        <w:right w:val="single" w:sz="12" w:space="11" w:color="6D6F71"/>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Cathy@DOT</dc:creator>
  <cp:keywords/>
  <dc:description/>
  <cp:lastModifiedBy>Ly, Cathy@DOT</cp:lastModifiedBy>
  <cp:revision>2</cp:revision>
  <dcterms:created xsi:type="dcterms:W3CDTF">2018-09-18T19:34:00Z</dcterms:created>
  <dcterms:modified xsi:type="dcterms:W3CDTF">2018-09-18T19:36:00Z</dcterms:modified>
</cp:coreProperties>
</file>