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30FC" w14:textId="77777777" w:rsidR="00BA0A16" w:rsidRPr="00202598" w:rsidRDefault="00BA0A16" w:rsidP="00202598">
      <w:pPr>
        <w:pStyle w:val="Heading1"/>
      </w:pPr>
      <w:r w:rsidRPr="00202598">
        <w:t>FIXING AMERICA’S SURFACE TRANSPORTATION (FAST) ACT IMPLEMENTATION WORKING GROUP MEETING NOTES – February 9, 2016</w:t>
      </w:r>
    </w:p>
    <w:p w14:paraId="0237F437" w14:textId="77777777" w:rsidR="00BA0A16" w:rsidRPr="00883699" w:rsidRDefault="00BA0A16" w:rsidP="00BA0A16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Start Time: </w:t>
      </w:r>
      <w:r w:rsidRPr="00883699">
        <w:rPr>
          <w:b/>
          <w:color w:val="1F4E79" w:themeColor="accent1" w:themeShade="80"/>
        </w:rPr>
        <w:t xml:space="preserve"> </w:t>
      </w:r>
      <w:r w:rsidR="001F3077">
        <w:rPr>
          <w:b/>
          <w:color w:val="1F4E79" w:themeColor="accent1" w:themeShade="80"/>
        </w:rPr>
        <w:t xml:space="preserve">4:03 </w:t>
      </w:r>
      <w:r w:rsidRPr="00883699">
        <w:rPr>
          <w:b/>
          <w:color w:val="1F4E79" w:themeColor="accent1" w:themeShade="80"/>
        </w:rPr>
        <w:t>pm</w:t>
      </w:r>
    </w:p>
    <w:p w14:paraId="37A08C17" w14:textId="77777777" w:rsidR="00BA0A16" w:rsidRPr="00883699" w:rsidRDefault="00BA0A16" w:rsidP="00BA0A16">
      <w:pPr>
        <w:pStyle w:val="NoSpacing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End Time: </w:t>
      </w:r>
      <w:r w:rsidRPr="00883699">
        <w:rPr>
          <w:b/>
          <w:color w:val="1F4E79" w:themeColor="accent1" w:themeShade="80"/>
        </w:rPr>
        <w:t xml:space="preserve"> </w:t>
      </w:r>
      <w:r w:rsidR="00870644">
        <w:rPr>
          <w:b/>
          <w:color w:val="1F4E79" w:themeColor="accent1" w:themeShade="80"/>
        </w:rPr>
        <w:t xml:space="preserve">4:45 </w:t>
      </w:r>
      <w:r w:rsidRPr="00883699">
        <w:rPr>
          <w:b/>
          <w:color w:val="1F4E79" w:themeColor="accent1" w:themeShade="80"/>
        </w:rPr>
        <w:t xml:space="preserve">pm </w:t>
      </w:r>
    </w:p>
    <w:p w14:paraId="252B2B59" w14:textId="77777777" w:rsidR="00BA0A16" w:rsidRDefault="00BA0A16" w:rsidP="00BA0A16"/>
    <w:p w14:paraId="042AA969" w14:textId="77777777" w:rsidR="00870644" w:rsidRDefault="00870644" w:rsidP="00870644">
      <w:pPr>
        <w:pStyle w:val="NoSpacing"/>
        <w:rPr>
          <w:sz w:val="20"/>
          <w:szCs w:val="20"/>
        </w:rPr>
      </w:pPr>
      <w:r w:rsidRPr="00AD4F52">
        <w:rPr>
          <w:b/>
          <w:color w:val="1F4E79" w:themeColor="accent1" w:themeShade="80"/>
        </w:rPr>
        <w:t>In-Person Attendees:</w:t>
      </w:r>
      <w:r w:rsidRPr="00AD4F52">
        <w:t xml:space="preserve"> </w:t>
      </w:r>
      <w:proofErr w:type="spellStart"/>
      <w:r w:rsidR="00090395">
        <w:t>Kome</w:t>
      </w:r>
      <w:proofErr w:type="spellEnd"/>
      <w:r w:rsidR="00090395">
        <w:t xml:space="preserve"> </w:t>
      </w:r>
      <w:proofErr w:type="spellStart"/>
      <w:r w:rsidR="00090395">
        <w:t>Ajise</w:t>
      </w:r>
      <w:proofErr w:type="spellEnd"/>
      <w:r w:rsidR="00090395">
        <w:t xml:space="preserve">, </w:t>
      </w:r>
      <w:r w:rsidRPr="00516598">
        <w:rPr>
          <w:sz w:val="20"/>
          <w:szCs w:val="20"/>
        </w:rPr>
        <w:t xml:space="preserve">Giles </w:t>
      </w:r>
      <w:proofErr w:type="spellStart"/>
      <w:r w:rsidRPr="00516598">
        <w:rPr>
          <w:sz w:val="20"/>
          <w:szCs w:val="20"/>
        </w:rPr>
        <w:t>Giovinazzi</w:t>
      </w:r>
      <w:proofErr w:type="spellEnd"/>
      <w:r w:rsidRPr="00516598">
        <w:rPr>
          <w:sz w:val="20"/>
          <w:szCs w:val="20"/>
        </w:rPr>
        <w:t xml:space="preserve">, La Nae Van </w:t>
      </w:r>
      <w:proofErr w:type="spellStart"/>
      <w:r w:rsidRPr="00516598">
        <w:rPr>
          <w:sz w:val="20"/>
          <w:szCs w:val="20"/>
        </w:rPr>
        <w:t>Valen</w:t>
      </w:r>
      <w:proofErr w:type="spellEnd"/>
      <w:r>
        <w:rPr>
          <w:sz w:val="20"/>
          <w:szCs w:val="20"/>
        </w:rPr>
        <w:t xml:space="preserve">, Dee Lam, Brian Travis, Joanne McDermott, Steve </w:t>
      </w:r>
      <w:proofErr w:type="spellStart"/>
      <w:r>
        <w:rPr>
          <w:sz w:val="20"/>
          <w:szCs w:val="20"/>
        </w:rPr>
        <w:t>Zimrick</w:t>
      </w:r>
      <w:proofErr w:type="spellEnd"/>
      <w:r>
        <w:rPr>
          <w:sz w:val="20"/>
          <w:szCs w:val="20"/>
        </w:rPr>
        <w:t xml:space="preserve">, Bill Higgins, Jack Lord, Bruce de Terra, </w:t>
      </w:r>
      <w:proofErr w:type="spellStart"/>
      <w:r>
        <w:rPr>
          <w:sz w:val="20"/>
          <w:szCs w:val="20"/>
        </w:rPr>
        <w:t>Lonora</w:t>
      </w:r>
      <w:proofErr w:type="spellEnd"/>
      <w:r>
        <w:rPr>
          <w:sz w:val="20"/>
          <w:szCs w:val="20"/>
        </w:rPr>
        <w:t xml:space="preserve"> Graves, </w:t>
      </w:r>
      <w:proofErr w:type="spellStart"/>
      <w:r>
        <w:rPr>
          <w:sz w:val="20"/>
          <w:szCs w:val="20"/>
        </w:rPr>
        <w:t>Fardad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Falakfarsa</w:t>
      </w:r>
      <w:proofErr w:type="spellEnd"/>
      <w:r>
        <w:rPr>
          <w:sz w:val="20"/>
          <w:szCs w:val="20"/>
        </w:rPr>
        <w:t xml:space="preserve">, Ann Mahaney, Jannette Ramirez, Jose </w:t>
      </w:r>
      <w:proofErr w:type="spellStart"/>
      <w:r>
        <w:rPr>
          <w:sz w:val="20"/>
          <w:szCs w:val="20"/>
        </w:rPr>
        <w:t>Osegueva</w:t>
      </w:r>
      <w:proofErr w:type="spellEnd"/>
      <w:r>
        <w:rPr>
          <w:sz w:val="20"/>
          <w:szCs w:val="20"/>
        </w:rPr>
        <w:t xml:space="preserve">, Mike </w:t>
      </w:r>
      <w:proofErr w:type="spellStart"/>
      <w:r>
        <w:rPr>
          <w:sz w:val="20"/>
          <w:szCs w:val="20"/>
        </w:rPr>
        <w:t>Duman</w:t>
      </w:r>
      <w:proofErr w:type="spellEnd"/>
      <w:r>
        <w:rPr>
          <w:sz w:val="20"/>
          <w:szCs w:val="20"/>
        </w:rPr>
        <w:t>, Matt Schmit</w:t>
      </w:r>
      <w:r w:rsidR="00A02D1C">
        <w:rPr>
          <w:sz w:val="20"/>
          <w:szCs w:val="20"/>
        </w:rPr>
        <w:t>z, Scott Nicolson, Ted Link-Ober</w:t>
      </w:r>
      <w:r>
        <w:rPr>
          <w:sz w:val="20"/>
          <w:szCs w:val="20"/>
        </w:rPr>
        <w:t xml:space="preserve">star, Louis Mirante, Melanie </w:t>
      </w:r>
      <w:proofErr w:type="spellStart"/>
      <w:r>
        <w:rPr>
          <w:sz w:val="20"/>
          <w:szCs w:val="20"/>
        </w:rPr>
        <w:t>Perron</w:t>
      </w:r>
      <w:proofErr w:type="spellEnd"/>
      <w:r>
        <w:rPr>
          <w:sz w:val="20"/>
          <w:szCs w:val="20"/>
        </w:rPr>
        <w:t>, Joe Rouse</w:t>
      </w:r>
      <w:r w:rsidR="00A02D1C">
        <w:rPr>
          <w:sz w:val="20"/>
          <w:szCs w:val="20"/>
        </w:rPr>
        <w:t>.</w:t>
      </w:r>
    </w:p>
    <w:p w14:paraId="73B1DDD5" w14:textId="77777777" w:rsidR="006F25DE" w:rsidRPr="006F25DE" w:rsidRDefault="00870644" w:rsidP="006F25DE">
      <w:pPr>
        <w:rPr>
          <w:rFonts w:asciiTheme="minorHAnsi" w:eastAsiaTheme="minorHAnsi" w:hAnsiTheme="minorHAnsi" w:cstheme="minorBidi"/>
          <w:sz w:val="20"/>
          <w:szCs w:val="20"/>
        </w:rPr>
      </w:pPr>
      <w:r w:rsidRPr="00AD4F52">
        <w:rPr>
          <w:b/>
          <w:color w:val="1F4E79" w:themeColor="accent1" w:themeShade="80"/>
        </w:rPr>
        <w:t xml:space="preserve">Remote Attendees: </w:t>
      </w: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Hoole</w:t>
      </w:r>
      <w:proofErr w:type="spellEnd"/>
      <w:r>
        <w:rPr>
          <w:sz w:val="20"/>
          <w:szCs w:val="20"/>
        </w:rPr>
        <w:t xml:space="preserve">, </w:t>
      </w:r>
      <w:r w:rsidR="00090395">
        <w:rPr>
          <w:sz w:val="20"/>
          <w:szCs w:val="20"/>
        </w:rPr>
        <w:t xml:space="preserve">Andrew </w:t>
      </w:r>
      <w:r w:rsidR="00DB0982">
        <w:rPr>
          <w:sz w:val="20"/>
          <w:szCs w:val="20"/>
        </w:rPr>
        <w:t xml:space="preserve">Knapp, </w:t>
      </w:r>
      <w:r w:rsidR="00090395">
        <w:rPr>
          <w:sz w:val="20"/>
          <w:szCs w:val="20"/>
        </w:rPr>
        <w:t xml:space="preserve">Jennifer </w:t>
      </w:r>
      <w:proofErr w:type="spellStart"/>
      <w:r w:rsidR="00090395">
        <w:rPr>
          <w:sz w:val="20"/>
          <w:szCs w:val="20"/>
        </w:rPr>
        <w:t>Heichel</w:t>
      </w:r>
      <w:proofErr w:type="spellEnd"/>
      <w:r w:rsidR="00090395">
        <w:rPr>
          <w:sz w:val="20"/>
          <w:szCs w:val="20"/>
        </w:rPr>
        <w:t xml:space="preserve">, Melissa White, Keith Dunn, </w:t>
      </w:r>
      <w:proofErr w:type="spellStart"/>
      <w:r w:rsidR="00090395">
        <w:rPr>
          <w:sz w:val="20"/>
          <w:szCs w:val="20"/>
        </w:rPr>
        <w:t>Sarkes</w:t>
      </w:r>
      <w:proofErr w:type="spellEnd"/>
      <w:r w:rsidR="00090395">
        <w:rPr>
          <w:sz w:val="20"/>
          <w:szCs w:val="20"/>
        </w:rPr>
        <w:t xml:space="preserve"> </w:t>
      </w:r>
      <w:proofErr w:type="spellStart"/>
      <w:r w:rsidR="00090395">
        <w:rPr>
          <w:sz w:val="20"/>
          <w:szCs w:val="20"/>
        </w:rPr>
        <w:t>Khacek</w:t>
      </w:r>
      <w:proofErr w:type="spellEnd"/>
      <w:r w:rsidR="00090395">
        <w:rPr>
          <w:sz w:val="20"/>
          <w:szCs w:val="20"/>
        </w:rPr>
        <w:t xml:space="preserve">, </w:t>
      </w:r>
      <w:r w:rsidR="006F25DE" w:rsidRPr="006F25DE">
        <w:rPr>
          <w:sz w:val="20"/>
          <w:szCs w:val="20"/>
        </w:rPr>
        <w:t>LA</w:t>
      </w:r>
      <w:r w:rsidR="006F25DE">
        <w:rPr>
          <w:u w:val="single"/>
        </w:rPr>
        <w:t xml:space="preserve">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County Metro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Fresno Council of Governments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High Speed Rail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California State Association of Counties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Sacramento Area Council of Governments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California Transit Association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Self-Help County Coalition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Metropoli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tan Transportation Commission,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Southern Califo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rnia Association of Governments, </w:t>
      </w:r>
      <w:proofErr w:type="spellStart"/>
      <w:r w:rsidR="006F25DE">
        <w:rPr>
          <w:rFonts w:asciiTheme="minorHAnsi" w:eastAsiaTheme="minorHAnsi" w:hAnsiTheme="minorHAnsi" w:cstheme="minorBidi"/>
          <w:sz w:val="20"/>
          <w:szCs w:val="20"/>
        </w:rPr>
        <w:t>CalACT</w:t>
      </w:r>
      <w:proofErr w:type="spellEnd"/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Urban Counties Caucus,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San D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iego Association of Governments,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Tahoe Metropolitan Planning Organization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Calaveras County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T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rinity County, 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Placer County Transportation Planning Agency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 xml:space="preserve">, </w:t>
      </w:r>
      <w:r w:rsidR="006F25DE" w:rsidRPr="006F25DE">
        <w:rPr>
          <w:rFonts w:asciiTheme="minorHAnsi" w:eastAsiaTheme="minorHAnsi" w:hAnsiTheme="minorHAnsi" w:cstheme="minorBidi"/>
          <w:sz w:val="20"/>
          <w:szCs w:val="20"/>
        </w:rPr>
        <w:t>League of CA Cities</w:t>
      </w:r>
      <w:r w:rsidR="006F25DE">
        <w:rPr>
          <w:rFonts w:asciiTheme="minorHAnsi" w:eastAsiaTheme="minorHAnsi" w:hAnsiTheme="minorHAnsi" w:cstheme="minorBidi"/>
          <w:sz w:val="20"/>
          <w:szCs w:val="20"/>
        </w:rPr>
        <w:t>, LA Metro</w:t>
      </w:r>
    </w:p>
    <w:p w14:paraId="09983988" w14:textId="77777777" w:rsidR="00DB0982" w:rsidRDefault="00DB0982" w:rsidP="00870644">
      <w:pPr>
        <w:pStyle w:val="NoSpacing"/>
        <w:rPr>
          <w:sz w:val="20"/>
          <w:szCs w:val="20"/>
        </w:rPr>
      </w:pPr>
    </w:p>
    <w:p w14:paraId="2FE3C157" w14:textId="77777777" w:rsidR="00DB0982" w:rsidRPr="00202598" w:rsidRDefault="00DB0982" w:rsidP="00202598">
      <w:pPr>
        <w:pStyle w:val="Heading2"/>
      </w:pPr>
      <w:r w:rsidRPr="00202598">
        <w:t>ACTION ITEMS:</w:t>
      </w:r>
    </w:p>
    <w:p w14:paraId="4F7D0384" w14:textId="77777777" w:rsidR="00DB0982" w:rsidRPr="00AD4F52" w:rsidRDefault="00DB0982" w:rsidP="00DB0982">
      <w:pPr>
        <w:pStyle w:val="NoSpacing"/>
        <w:tabs>
          <w:tab w:val="left" w:pos="5484"/>
        </w:tabs>
        <w:rPr>
          <w:b/>
          <w:color w:val="1F4E79" w:themeColor="accent1" w:themeShade="8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480"/>
        <w:gridCol w:w="1255"/>
      </w:tblGrid>
      <w:tr w:rsidR="00DB0982" w14:paraId="579207E5" w14:textId="77777777" w:rsidTr="00202598">
        <w:trPr>
          <w:trHeight w:val="467"/>
          <w:tblHeader/>
        </w:trPr>
        <w:tc>
          <w:tcPr>
            <w:tcW w:w="1615" w:type="dxa"/>
          </w:tcPr>
          <w:p w14:paraId="09FCC1CA" w14:textId="77777777" w:rsidR="00DB0982" w:rsidRPr="007B503B" w:rsidRDefault="00DB0982" w:rsidP="002C1C44">
            <w:pPr>
              <w:pStyle w:val="NoSpacing"/>
              <w:tabs>
                <w:tab w:val="left" w:pos="7707"/>
              </w:tabs>
              <w:jc w:val="center"/>
              <w:rPr>
                <w:b/>
              </w:rPr>
            </w:pPr>
            <w:r w:rsidRPr="007B503B">
              <w:rPr>
                <w:b/>
              </w:rPr>
              <w:t>Responsible</w:t>
            </w:r>
          </w:p>
        </w:tc>
        <w:tc>
          <w:tcPr>
            <w:tcW w:w="6480" w:type="dxa"/>
          </w:tcPr>
          <w:p w14:paraId="40A305E6" w14:textId="77777777" w:rsidR="00DB0982" w:rsidRPr="007B503B" w:rsidRDefault="00DB0982" w:rsidP="002C1C44">
            <w:pPr>
              <w:pStyle w:val="NoSpacing"/>
              <w:tabs>
                <w:tab w:val="left" w:pos="7707"/>
              </w:tabs>
              <w:jc w:val="center"/>
              <w:rPr>
                <w:b/>
              </w:rPr>
            </w:pPr>
            <w:r w:rsidRPr="007B503B">
              <w:rPr>
                <w:b/>
              </w:rPr>
              <w:t>Action Needed</w:t>
            </w:r>
          </w:p>
        </w:tc>
        <w:tc>
          <w:tcPr>
            <w:tcW w:w="1255" w:type="dxa"/>
          </w:tcPr>
          <w:p w14:paraId="49262624" w14:textId="77777777" w:rsidR="00DB0982" w:rsidRPr="007B503B" w:rsidRDefault="00DB0982" w:rsidP="002C1C44">
            <w:pPr>
              <w:pStyle w:val="NoSpacing"/>
              <w:tabs>
                <w:tab w:val="left" w:pos="7707"/>
              </w:tabs>
              <w:jc w:val="center"/>
              <w:rPr>
                <w:b/>
              </w:rPr>
            </w:pPr>
            <w:r w:rsidRPr="007B503B">
              <w:rPr>
                <w:b/>
              </w:rPr>
              <w:t>Due Date</w:t>
            </w:r>
          </w:p>
        </w:tc>
      </w:tr>
      <w:tr w:rsidR="00D65957" w14:paraId="273DF0D9" w14:textId="77777777" w:rsidTr="002C1C44">
        <w:trPr>
          <w:trHeight w:val="467"/>
        </w:trPr>
        <w:tc>
          <w:tcPr>
            <w:tcW w:w="1615" w:type="dxa"/>
          </w:tcPr>
          <w:p w14:paraId="1845CDB6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>Subgroup Leaders</w:t>
            </w:r>
          </w:p>
        </w:tc>
        <w:tc>
          <w:tcPr>
            <w:tcW w:w="6480" w:type="dxa"/>
          </w:tcPr>
          <w:p w14:paraId="48F179B6" w14:textId="77777777" w:rsidR="00D65957" w:rsidRDefault="00D65957" w:rsidP="00D65957">
            <w:pPr>
              <w:pStyle w:val="NoSpacing"/>
            </w:pPr>
            <w:r>
              <w:t xml:space="preserve">Continue to complete the </w:t>
            </w:r>
            <w:r w:rsidRPr="005D37AD">
              <w:rPr>
                <w:b/>
              </w:rPr>
              <w:t>“Identify Issues”</w:t>
            </w:r>
            <w:r>
              <w:t xml:space="preserve"> column B on the technical working subgroup </w:t>
            </w:r>
            <w:hyperlink r:id="rId8" w:history="1">
              <w:r w:rsidRPr="001979BA">
                <w:rPr>
                  <w:color w:val="0070C0"/>
                  <w:u w:val="single"/>
                </w:rPr>
                <w:t>spreadsheet</w:t>
              </w:r>
            </w:hyperlink>
            <w:r w:rsidR="00B1419D">
              <w:t xml:space="preserve"> with team members </w:t>
            </w:r>
            <w:r>
              <w:t xml:space="preserve">and prepare </w:t>
            </w:r>
            <w:r w:rsidR="000A6992">
              <w:t xml:space="preserve">to brief </w:t>
            </w:r>
            <w:r w:rsidR="00C26C67">
              <w:t>the</w:t>
            </w:r>
            <w:r>
              <w:t xml:space="preserve"> </w:t>
            </w:r>
            <w:r w:rsidR="00B1419D">
              <w:t xml:space="preserve">full </w:t>
            </w:r>
            <w:r>
              <w:t>implementation working group at the next meeting</w:t>
            </w:r>
            <w:r w:rsidR="00C53E41">
              <w:t xml:space="preserve"> on 2/25/2016</w:t>
            </w:r>
            <w:r w:rsidR="0099256D">
              <w:t>.</w:t>
            </w:r>
          </w:p>
          <w:p w14:paraId="72D7169A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</w:p>
        </w:tc>
        <w:tc>
          <w:tcPr>
            <w:tcW w:w="1255" w:type="dxa"/>
          </w:tcPr>
          <w:p w14:paraId="408B09D5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 xml:space="preserve">Thursday, </w:t>
            </w:r>
          </w:p>
          <w:p w14:paraId="3104FBD5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>2/25/2016</w:t>
            </w:r>
          </w:p>
        </w:tc>
      </w:tr>
      <w:tr w:rsidR="00D65957" w14:paraId="7324E2A0" w14:textId="77777777" w:rsidTr="002C1C44">
        <w:trPr>
          <w:trHeight w:val="881"/>
        </w:trPr>
        <w:tc>
          <w:tcPr>
            <w:tcW w:w="1615" w:type="dxa"/>
          </w:tcPr>
          <w:p w14:paraId="0E4D7FD7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 xml:space="preserve">External </w:t>
            </w:r>
          </w:p>
          <w:p w14:paraId="4E2E07C3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 xml:space="preserve">Partners </w:t>
            </w:r>
          </w:p>
        </w:tc>
        <w:tc>
          <w:tcPr>
            <w:tcW w:w="6480" w:type="dxa"/>
          </w:tcPr>
          <w:p w14:paraId="56ECA791" w14:textId="77777777" w:rsidR="00996378" w:rsidRDefault="00D65957" w:rsidP="00996378">
            <w:pPr>
              <w:pStyle w:val="NoSpacing"/>
              <w:tabs>
                <w:tab w:val="left" w:pos="7707"/>
              </w:tabs>
            </w:pPr>
            <w:r>
              <w:t xml:space="preserve">Contact the technical working subgroup leaders directly to provide the names of </w:t>
            </w:r>
            <w:r w:rsidR="00996378">
              <w:t xml:space="preserve">members </w:t>
            </w:r>
            <w:r>
              <w:t xml:space="preserve">to join the respective working subgroups </w:t>
            </w:r>
          </w:p>
          <w:p w14:paraId="4FE55CD0" w14:textId="77777777" w:rsidR="00D65957" w:rsidRDefault="00D65957" w:rsidP="00996378">
            <w:pPr>
              <w:pStyle w:val="NoSpacing"/>
              <w:tabs>
                <w:tab w:val="left" w:pos="7707"/>
              </w:tabs>
            </w:pPr>
            <w:r>
              <w:t xml:space="preserve">(cc Giles </w:t>
            </w:r>
            <w:proofErr w:type="spellStart"/>
            <w:r w:rsidRPr="00AC6F7C">
              <w:t>Giovinazzi</w:t>
            </w:r>
            <w:proofErr w:type="spellEnd"/>
            <w:r w:rsidRPr="00AC6F7C">
              <w:t>)</w:t>
            </w:r>
            <w:r w:rsidR="0099256D">
              <w:t>.</w:t>
            </w:r>
          </w:p>
        </w:tc>
        <w:tc>
          <w:tcPr>
            <w:tcW w:w="1255" w:type="dxa"/>
          </w:tcPr>
          <w:p w14:paraId="2D266A0F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 xml:space="preserve">Thursday, </w:t>
            </w:r>
          </w:p>
          <w:p w14:paraId="35BF9AC4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>2/25/2016</w:t>
            </w:r>
          </w:p>
          <w:p w14:paraId="12A11877" w14:textId="77777777" w:rsidR="009F2B23" w:rsidRDefault="009F2B23" w:rsidP="00D65957">
            <w:pPr>
              <w:pStyle w:val="NoSpacing"/>
              <w:tabs>
                <w:tab w:val="left" w:pos="7707"/>
              </w:tabs>
            </w:pPr>
          </w:p>
          <w:p w14:paraId="493436BE" w14:textId="77777777" w:rsidR="009F2B23" w:rsidRDefault="009F2B23" w:rsidP="00D65957">
            <w:pPr>
              <w:pStyle w:val="NoSpacing"/>
              <w:tabs>
                <w:tab w:val="left" w:pos="7707"/>
              </w:tabs>
            </w:pPr>
          </w:p>
        </w:tc>
      </w:tr>
      <w:tr w:rsidR="00D65957" w14:paraId="6D486641" w14:textId="77777777" w:rsidTr="002C1C44">
        <w:tc>
          <w:tcPr>
            <w:tcW w:w="1615" w:type="dxa"/>
          </w:tcPr>
          <w:p w14:paraId="6916F887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 xml:space="preserve">Giles </w:t>
            </w:r>
            <w:proofErr w:type="spellStart"/>
            <w:r>
              <w:t>Giovinazzi</w:t>
            </w:r>
            <w:proofErr w:type="spellEnd"/>
          </w:p>
        </w:tc>
        <w:tc>
          <w:tcPr>
            <w:tcW w:w="6480" w:type="dxa"/>
          </w:tcPr>
          <w:p w14:paraId="31493C2B" w14:textId="77777777" w:rsidR="00D65957" w:rsidRDefault="00D65957" w:rsidP="00D65957">
            <w:pPr>
              <w:pStyle w:val="NoSpacing"/>
            </w:pPr>
            <w:r>
              <w:t xml:space="preserve">Continue to coordinate with subgroup leaders to update subgroup members list and post on the </w:t>
            </w:r>
            <w:hyperlink r:id="rId9" w:history="1">
              <w:r w:rsidRPr="001979BA">
                <w:rPr>
                  <w:rStyle w:val="Hyperlink"/>
                  <w:rFonts w:asciiTheme="minorHAnsi" w:hAnsiTheme="minorHAnsi" w:cstheme="minorBidi"/>
                  <w:color w:val="0070C0"/>
                </w:rPr>
                <w:t>Caltrans Fast Act Implementation</w:t>
              </w:r>
            </w:hyperlink>
            <w:r w:rsidR="00C53E41">
              <w:t xml:space="preserve"> webpage</w:t>
            </w:r>
            <w:r w:rsidR="0099256D">
              <w:t>.</w:t>
            </w:r>
          </w:p>
          <w:p w14:paraId="61961164" w14:textId="77777777" w:rsidR="0099256D" w:rsidRDefault="0099256D" w:rsidP="00D65957">
            <w:pPr>
              <w:pStyle w:val="NoSpacing"/>
            </w:pPr>
          </w:p>
          <w:p w14:paraId="55260603" w14:textId="77777777" w:rsidR="0099256D" w:rsidRDefault="0099256D" w:rsidP="00D65957">
            <w:pPr>
              <w:pStyle w:val="NoSpacing"/>
            </w:pPr>
            <w:r>
              <w:t>Post link</w:t>
            </w:r>
            <w:r w:rsidR="001A4758">
              <w:t>s</w:t>
            </w:r>
            <w:r>
              <w:t xml:space="preserve"> to </w:t>
            </w:r>
            <w:hyperlink r:id="rId10" w:history="1">
              <w:r w:rsidRPr="0099256D">
                <w:rPr>
                  <w:rStyle w:val="Hyperlink"/>
                  <w:rFonts w:asciiTheme="minorHAnsi" w:hAnsiTheme="minorHAnsi" w:cstheme="minorBidi"/>
                  <w:color w:val="0070C0"/>
                </w:rPr>
                <w:t>FHWA FAST Act webpage</w:t>
              </w:r>
            </w:hyperlink>
            <w:r w:rsidR="001A4758">
              <w:t xml:space="preserve">, </w:t>
            </w:r>
            <w:hyperlink r:id="rId11" w:history="1">
              <w:r w:rsidR="001A4758" w:rsidRPr="001A4758">
                <w:rPr>
                  <w:rStyle w:val="Hyperlink"/>
                  <w:rFonts w:asciiTheme="minorHAnsi" w:hAnsiTheme="minorHAnsi" w:cstheme="minorBidi"/>
                  <w:color w:val="0070C0"/>
                </w:rPr>
                <w:t>USDOT FAST Act webpage</w:t>
              </w:r>
            </w:hyperlink>
            <w:r w:rsidR="001A4758">
              <w:rPr>
                <w:color w:val="0070C0"/>
              </w:rPr>
              <w:t xml:space="preserve">, </w:t>
            </w:r>
            <w:r w:rsidR="001A4758" w:rsidRPr="001A4758">
              <w:t>and</w:t>
            </w:r>
            <w:r w:rsidR="001A4758">
              <w:rPr>
                <w:color w:val="0070C0"/>
              </w:rPr>
              <w:t xml:space="preserve"> </w:t>
            </w:r>
            <w:hyperlink r:id="rId12" w:history="1">
              <w:r w:rsidR="001A4758" w:rsidRPr="001A4758">
                <w:rPr>
                  <w:rStyle w:val="Hyperlink"/>
                  <w:rFonts w:asciiTheme="minorHAnsi" w:hAnsiTheme="minorHAnsi" w:cstheme="minorBidi"/>
                  <w:color w:val="0070C0"/>
                </w:rPr>
                <w:t>FTA FAST Act webpage</w:t>
              </w:r>
            </w:hyperlink>
            <w:r w:rsidR="001A4758" w:rsidRPr="001A4758">
              <w:rPr>
                <w:color w:val="0070C0"/>
              </w:rPr>
              <w:t xml:space="preserve"> </w:t>
            </w:r>
            <w:r>
              <w:t xml:space="preserve">on </w:t>
            </w:r>
            <w:hyperlink r:id="rId13" w:history="1">
              <w:r w:rsidRPr="0099256D">
                <w:rPr>
                  <w:rStyle w:val="Hyperlink"/>
                  <w:rFonts w:asciiTheme="minorHAnsi" w:hAnsiTheme="minorHAnsi" w:cstheme="minorBidi"/>
                  <w:color w:val="0070C0"/>
                </w:rPr>
                <w:t>Caltrans FACT Act Implementation webpage</w:t>
              </w:r>
            </w:hyperlink>
            <w:r w:rsidR="00C53E41">
              <w:rPr>
                <w:rStyle w:val="Hyperlink"/>
                <w:rFonts w:asciiTheme="minorHAnsi" w:hAnsiTheme="minorHAnsi" w:cstheme="minorBidi"/>
                <w:color w:val="0070C0"/>
              </w:rPr>
              <w:t>.</w:t>
            </w:r>
          </w:p>
        </w:tc>
        <w:tc>
          <w:tcPr>
            <w:tcW w:w="1255" w:type="dxa"/>
          </w:tcPr>
          <w:p w14:paraId="2EC19561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 xml:space="preserve">Thursday, </w:t>
            </w:r>
          </w:p>
          <w:p w14:paraId="538C807B" w14:textId="77777777" w:rsidR="00D65957" w:rsidRDefault="00D65957" w:rsidP="00D65957">
            <w:pPr>
              <w:pStyle w:val="NoSpacing"/>
              <w:tabs>
                <w:tab w:val="left" w:pos="7707"/>
              </w:tabs>
            </w:pPr>
            <w:r>
              <w:t>2/25/2016</w:t>
            </w:r>
          </w:p>
          <w:p w14:paraId="5029CB25" w14:textId="77777777" w:rsidR="009F2B23" w:rsidRDefault="009F2B23" w:rsidP="00D65957">
            <w:pPr>
              <w:pStyle w:val="NoSpacing"/>
              <w:tabs>
                <w:tab w:val="left" w:pos="7707"/>
              </w:tabs>
            </w:pPr>
          </w:p>
          <w:p w14:paraId="6E6329D3" w14:textId="77777777" w:rsidR="009F2B23" w:rsidRDefault="009F2B23" w:rsidP="00D65957">
            <w:pPr>
              <w:pStyle w:val="NoSpacing"/>
              <w:tabs>
                <w:tab w:val="left" w:pos="7707"/>
              </w:tabs>
            </w:pPr>
          </w:p>
        </w:tc>
      </w:tr>
    </w:tbl>
    <w:p w14:paraId="0D87CD51" w14:textId="77777777" w:rsidR="00DB0982" w:rsidRPr="00AD4F52" w:rsidRDefault="00DB0982" w:rsidP="00870644">
      <w:pPr>
        <w:pStyle w:val="NoSpacing"/>
      </w:pPr>
    </w:p>
    <w:p w14:paraId="2DDC6016" w14:textId="77777777" w:rsidR="00DB0982" w:rsidRDefault="00DB0982" w:rsidP="00202598">
      <w:pPr>
        <w:pStyle w:val="Heading2"/>
      </w:pPr>
      <w:r>
        <w:t>INTRODUCTION:</w:t>
      </w:r>
    </w:p>
    <w:p w14:paraId="7A5F06A7" w14:textId="77777777" w:rsidR="00DB0982" w:rsidRPr="00883699" w:rsidRDefault="00DB0982" w:rsidP="00DB0982">
      <w:pPr>
        <w:pStyle w:val="NoSpacing"/>
        <w:numPr>
          <w:ilvl w:val="0"/>
          <w:numId w:val="1"/>
        </w:numPr>
      </w:pPr>
      <w:r w:rsidRPr="00883699">
        <w:t>Welcome</w:t>
      </w:r>
      <w:r w:rsidR="00487AC1">
        <w:t>d and thanked</w:t>
      </w:r>
      <w:r w:rsidRPr="00883699">
        <w:t xml:space="preserve"> all attendees</w:t>
      </w:r>
      <w:r w:rsidR="00487AC1">
        <w:t>.</w:t>
      </w:r>
    </w:p>
    <w:p w14:paraId="2A8F2CA1" w14:textId="77777777" w:rsidR="000F1997" w:rsidRPr="000F1997" w:rsidRDefault="00DB0982" w:rsidP="000F1997">
      <w:pPr>
        <w:pStyle w:val="NoSpacing"/>
        <w:numPr>
          <w:ilvl w:val="0"/>
          <w:numId w:val="1"/>
        </w:numPr>
      </w:pPr>
      <w:r w:rsidRPr="00883699">
        <w:t xml:space="preserve">Caltrans FAST Act </w:t>
      </w:r>
      <w:r>
        <w:t xml:space="preserve">Implementation Working </w:t>
      </w:r>
      <w:r w:rsidR="00487AC1">
        <w:t xml:space="preserve">Group </w:t>
      </w:r>
      <w:r>
        <w:t xml:space="preserve">meeting notes </w:t>
      </w:r>
      <w:r w:rsidRPr="00883699">
        <w:t xml:space="preserve">are posted online: </w:t>
      </w:r>
      <w:hyperlink r:id="rId14" w:history="1">
        <w:r w:rsidRPr="006E1153">
          <w:rPr>
            <w:color w:val="0070C0"/>
            <w:u w:val="single"/>
          </w:rPr>
          <w:t>http://www.dot.ca.gov/hq/transprog/map21/map21_implementation.htm</w:t>
        </w:r>
      </w:hyperlink>
    </w:p>
    <w:p w14:paraId="51AFEEFC" w14:textId="77777777" w:rsidR="008435AE" w:rsidRDefault="000F1997" w:rsidP="00DB0982">
      <w:pPr>
        <w:pStyle w:val="NoSpacing"/>
        <w:numPr>
          <w:ilvl w:val="0"/>
          <w:numId w:val="1"/>
        </w:numPr>
      </w:pPr>
      <w:r>
        <w:t>S</w:t>
      </w:r>
      <w:r w:rsidR="00C26C67">
        <w:t>ubgr</w:t>
      </w:r>
      <w:r w:rsidR="007E32C2">
        <w:t>oup leaders</w:t>
      </w:r>
      <w:r w:rsidR="00C26C67">
        <w:t xml:space="preserve"> to reach out to members and hold team meeting(s) to best complete the </w:t>
      </w:r>
      <w:r w:rsidR="005D37AD">
        <w:t xml:space="preserve">“Identify Issues” column </w:t>
      </w:r>
      <w:r w:rsidR="00C26C67">
        <w:t xml:space="preserve">B </w:t>
      </w:r>
      <w:r w:rsidR="00487AC1">
        <w:t xml:space="preserve">on the technical working subgroup </w:t>
      </w:r>
      <w:hyperlink r:id="rId15" w:history="1">
        <w:r w:rsidR="00487AC1" w:rsidRPr="001979BA">
          <w:rPr>
            <w:color w:val="0070C0"/>
            <w:u w:val="single"/>
          </w:rPr>
          <w:t>spreadsheet</w:t>
        </w:r>
      </w:hyperlink>
      <w:r w:rsidR="00487AC1">
        <w:t xml:space="preserve"> as a team </w:t>
      </w:r>
      <w:r w:rsidR="00C26C67">
        <w:t xml:space="preserve">before the next </w:t>
      </w:r>
      <w:r w:rsidR="00B1419D">
        <w:t xml:space="preserve">full </w:t>
      </w:r>
      <w:r w:rsidR="00C26C67">
        <w:t>implementation working group meeting</w:t>
      </w:r>
      <w:r w:rsidR="00471F77">
        <w:t>.</w:t>
      </w:r>
      <w:r w:rsidR="00B1419D">
        <w:t xml:space="preserve">  Ultimately, anticipated implementation</w:t>
      </w:r>
      <w:r w:rsidR="00471F77">
        <w:t xml:space="preserve"> proposals </w:t>
      </w:r>
      <w:r w:rsidR="00876F76">
        <w:t>will come from the subgroups by March 2016.</w:t>
      </w:r>
    </w:p>
    <w:p w14:paraId="657012DC" w14:textId="77777777" w:rsidR="00C26C67" w:rsidRDefault="00C26C67" w:rsidP="00DB0982">
      <w:pPr>
        <w:pStyle w:val="NoSpacing"/>
        <w:numPr>
          <w:ilvl w:val="0"/>
          <w:numId w:val="1"/>
        </w:numPr>
      </w:pPr>
      <w:r>
        <w:t xml:space="preserve">The </w:t>
      </w:r>
      <w:r w:rsidR="00471F77">
        <w:t>standard format for</w:t>
      </w:r>
      <w:r>
        <w:t xml:space="preserve"> the</w:t>
      </w:r>
      <w:r w:rsidR="006E1153">
        <w:t xml:space="preserve"> full</w:t>
      </w:r>
      <w:r>
        <w:t xml:space="preserve"> imple</w:t>
      </w:r>
      <w:r w:rsidR="00471F77">
        <w:t>mentation working group meeting</w:t>
      </w:r>
      <w:r w:rsidR="001979BA">
        <w:t xml:space="preserve"> will include </w:t>
      </w:r>
      <w:r w:rsidR="007E32C2">
        <w:t xml:space="preserve">update from </w:t>
      </w:r>
      <w:r w:rsidR="001979BA">
        <w:t>FHWA</w:t>
      </w:r>
      <w:r>
        <w:t>,</w:t>
      </w:r>
      <w:r w:rsidR="007E32C2">
        <w:t xml:space="preserve"> update from technical working subgroup leaders,</w:t>
      </w:r>
      <w:r>
        <w:t xml:space="preserve"> and general discussion</w:t>
      </w:r>
      <w:r w:rsidR="00471F77">
        <w:t>.</w:t>
      </w:r>
      <w:r>
        <w:t xml:space="preserve"> </w:t>
      </w:r>
    </w:p>
    <w:p w14:paraId="17906F8B" w14:textId="77777777" w:rsidR="000F1997" w:rsidRPr="00883699" w:rsidRDefault="000F1997" w:rsidP="00DB0982">
      <w:pPr>
        <w:pStyle w:val="NoSpacing"/>
        <w:numPr>
          <w:ilvl w:val="0"/>
          <w:numId w:val="1"/>
        </w:numPr>
      </w:pPr>
      <w:r>
        <w:t>As clarif</w:t>
      </w:r>
      <w:r w:rsidR="006D2C9D">
        <w:t xml:space="preserve">ied in the last meeting, </w:t>
      </w:r>
      <w:r w:rsidR="001979BA">
        <w:t>FHWA t</w:t>
      </w:r>
      <w:r w:rsidR="00B1419D">
        <w:t xml:space="preserve">o guide and inform </w:t>
      </w:r>
      <w:r w:rsidR="001979BA">
        <w:t>discussions before implementation.</w:t>
      </w:r>
    </w:p>
    <w:p w14:paraId="1B13F75F" w14:textId="77777777" w:rsidR="00BA0A16" w:rsidRDefault="00BA0A16" w:rsidP="00BA0A16"/>
    <w:p w14:paraId="401B13F0" w14:textId="77777777" w:rsidR="001979BA" w:rsidRDefault="001979BA" w:rsidP="001979BA">
      <w:pPr>
        <w:pStyle w:val="NoSpacing"/>
        <w:tabs>
          <w:tab w:val="left" w:pos="5484"/>
        </w:tabs>
        <w:rPr>
          <w:b/>
          <w:color w:val="1F4E79" w:themeColor="accent1" w:themeShade="80"/>
          <w:u w:val="single"/>
        </w:rPr>
      </w:pPr>
      <w:bookmarkStart w:id="0" w:name="_GoBack"/>
      <w:bookmarkEnd w:id="0"/>
    </w:p>
    <w:p w14:paraId="69D8C74F" w14:textId="77777777" w:rsidR="001979BA" w:rsidRDefault="001979BA" w:rsidP="001979BA">
      <w:pPr>
        <w:pStyle w:val="NoSpacing"/>
        <w:tabs>
          <w:tab w:val="left" w:pos="5484"/>
        </w:tabs>
        <w:rPr>
          <w:b/>
          <w:color w:val="1F4E79" w:themeColor="accent1" w:themeShade="80"/>
          <w:u w:val="single"/>
        </w:rPr>
      </w:pPr>
    </w:p>
    <w:p w14:paraId="3C631BD5" w14:textId="77777777" w:rsidR="006D2C9D" w:rsidRPr="006D2C9D" w:rsidRDefault="001979BA" w:rsidP="00202598">
      <w:pPr>
        <w:pStyle w:val="Heading2"/>
      </w:pPr>
      <w:r>
        <w:t>FHWA UPDATE:</w:t>
      </w:r>
    </w:p>
    <w:p w14:paraId="412F9711" w14:textId="77777777" w:rsidR="006D2C9D" w:rsidRDefault="003870BE" w:rsidP="001A4758">
      <w:pPr>
        <w:pStyle w:val="NoSpacing"/>
        <w:numPr>
          <w:ilvl w:val="0"/>
          <w:numId w:val="1"/>
        </w:numPr>
      </w:pPr>
      <w:r>
        <w:t xml:space="preserve">FHWA </w:t>
      </w:r>
      <w:r w:rsidR="006D2C9D">
        <w:t xml:space="preserve">distributed new fact sheets that are posted on the FHWA Fast Act webpage: </w:t>
      </w:r>
      <w:hyperlink r:id="rId16" w:history="1">
        <w:r w:rsidR="006D2C9D" w:rsidRPr="006B297D">
          <w:rPr>
            <w:color w:val="0070C0"/>
          </w:rPr>
          <w:t>https://www.fhwa.dot.gov/fastact/factsheets/</w:t>
        </w:r>
      </w:hyperlink>
    </w:p>
    <w:p w14:paraId="59C3351A" w14:textId="77777777" w:rsidR="006D2C9D" w:rsidRDefault="006D2C9D" w:rsidP="00A02D1C">
      <w:pPr>
        <w:pStyle w:val="NoSpacing"/>
        <w:numPr>
          <w:ilvl w:val="0"/>
          <w:numId w:val="1"/>
        </w:numPr>
      </w:pPr>
      <w:r>
        <w:t xml:space="preserve">FHWA fact sheets </w:t>
      </w:r>
      <w:r w:rsidR="005C58D7">
        <w:t>include technical information</w:t>
      </w:r>
      <w:r w:rsidR="00A02D1C">
        <w:t xml:space="preserve"> that will be </w:t>
      </w:r>
      <w:r>
        <w:t xml:space="preserve">very helpful for subgroups. </w:t>
      </w:r>
    </w:p>
    <w:p w14:paraId="30D8FCB0" w14:textId="77777777" w:rsidR="00867762" w:rsidRDefault="00202598" w:rsidP="00BA0A16">
      <w:pPr>
        <w:pStyle w:val="ListParagraph"/>
        <w:numPr>
          <w:ilvl w:val="0"/>
          <w:numId w:val="1"/>
        </w:numPr>
      </w:pPr>
      <w:hyperlink r:id="rId17" w:history="1">
        <w:r w:rsidR="005C58D7" w:rsidRPr="006B297D">
          <w:rPr>
            <w:rStyle w:val="Hyperlink"/>
            <w:rFonts w:ascii="Calibri" w:hAnsi="Calibri"/>
            <w:color w:val="0070C0"/>
          </w:rPr>
          <w:t>FTA</w:t>
        </w:r>
      </w:hyperlink>
      <w:r w:rsidR="005C58D7">
        <w:t xml:space="preserve"> and </w:t>
      </w:r>
      <w:hyperlink r:id="rId18" w:history="1">
        <w:r w:rsidR="005C58D7" w:rsidRPr="006B297D">
          <w:rPr>
            <w:rStyle w:val="Hyperlink"/>
            <w:rFonts w:ascii="Calibri" w:hAnsi="Calibri"/>
            <w:color w:val="0070C0"/>
          </w:rPr>
          <w:t>USDOT</w:t>
        </w:r>
      </w:hyperlink>
      <w:r w:rsidR="005C58D7">
        <w:t xml:space="preserve"> </w:t>
      </w:r>
      <w:r w:rsidR="00F413A6">
        <w:t xml:space="preserve">also </w:t>
      </w:r>
      <w:r w:rsidR="007E1A24">
        <w:t>produced</w:t>
      </w:r>
      <w:r w:rsidR="00F413A6">
        <w:t xml:space="preserve"> fact sheets</w:t>
      </w:r>
      <w:r w:rsidR="005C58D7">
        <w:t xml:space="preserve">. </w:t>
      </w:r>
    </w:p>
    <w:p w14:paraId="0F62C867" w14:textId="77777777" w:rsidR="00F413A6" w:rsidRDefault="00F413A6" w:rsidP="00BA0A16">
      <w:pPr>
        <w:pStyle w:val="ListParagraph"/>
        <w:numPr>
          <w:ilvl w:val="0"/>
          <w:numId w:val="1"/>
        </w:numPr>
      </w:pPr>
      <w:r>
        <w:t>List of FHWA fact sheets:</w:t>
      </w:r>
    </w:p>
    <w:p w14:paraId="5BAED070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t>Apporti</w:t>
      </w:r>
      <w:r w:rsidRPr="00F413A6">
        <w:rPr>
          <w:rFonts w:asciiTheme="minorHAnsi" w:eastAsiaTheme="minorHAnsi" w:hAnsiTheme="minorHAnsi" w:cstheme="minorBidi"/>
        </w:rPr>
        <w:t>onment - </w:t>
      </w:r>
      <w:hyperlink r:id="rId19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apportionmentfs.pdf</w:t>
        </w:r>
      </w:hyperlink>
    </w:p>
    <w:p w14:paraId="5C7F3B4B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rPr>
          <w:rFonts w:asciiTheme="minorHAnsi" w:eastAsiaTheme="minorHAnsi" w:hAnsiTheme="minorHAnsi" w:cstheme="minorBidi"/>
        </w:rPr>
        <w:t xml:space="preserve">Congestion Mitigation and Air Quality Improvement Program - </w:t>
      </w:r>
      <w:hyperlink r:id="rId20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cmaqfs.pdf</w:t>
        </w:r>
      </w:hyperlink>
    </w:p>
    <w:p w14:paraId="18128796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rPr>
          <w:rFonts w:asciiTheme="minorHAnsi" w:eastAsiaTheme="minorHAnsi" w:hAnsiTheme="minorHAnsi" w:cstheme="minorBidi"/>
        </w:rPr>
        <w:t xml:space="preserve">Federal Share - </w:t>
      </w:r>
      <w:hyperlink r:id="rId21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federalsharefs.pdf</w:t>
        </w:r>
      </w:hyperlink>
    </w:p>
    <w:p w14:paraId="19E84915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rPr>
          <w:rFonts w:asciiTheme="minorHAnsi" w:eastAsiaTheme="minorHAnsi" w:hAnsiTheme="minorHAnsi" w:cstheme="minorBidi"/>
        </w:rPr>
        <w:t>Highway Safety Improvement Program -</w:t>
      </w:r>
      <w:r w:rsidRPr="006B297D">
        <w:rPr>
          <w:rFonts w:asciiTheme="minorHAnsi" w:eastAsiaTheme="minorHAnsi" w:hAnsiTheme="minorHAnsi" w:cstheme="minorBidi"/>
          <w:color w:val="0070C0"/>
          <w:u w:val="single"/>
        </w:rPr>
        <w:t xml:space="preserve"> </w:t>
      </w:r>
      <w:hyperlink r:id="rId22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hsipfs.pdf</w:t>
        </w:r>
      </w:hyperlink>
    </w:p>
    <w:p w14:paraId="7F4857F5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rPr>
          <w:rFonts w:asciiTheme="minorHAnsi" w:eastAsiaTheme="minorHAnsi" w:hAnsiTheme="minorHAnsi" w:cstheme="minorBidi"/>
        </w:rPr>
        <w:t xml:space="preserve">Metropolitan Planning - </w:t>
      </w:r>
      <w:hyperlink r:id="rId23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metropolitanplanningfs.pdf</w:t>
        </w:r>
      </w:hyperlink>
    </w:p>
    <w:p w14:paraId="15634E17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rPr>
          <w:rFonts w:asciiTheme="minorHAnsi" w:eastAsiaTheme="minorHAnsi" w:hAnsiTheme="minorHAnsi" w:cstheme="minorBidi"/>
        </w:rPr>
        <w:t xml:space="preserve">National Highway Freight Program - </w:t>
      </w:r>
      <w:hyperlink r:id="rId24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nhfpfs.pdf</w:t>
        </w:r>
      </w:hyperlink>
    </w:p>
    <w:p w14:paraId="1DB7740B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rPr>
          <w:rFonts w:asciiTheme="minorHAnsi" w:eastAsiaTheme="minorHAnsi" w:hAnsiTheme="minorHAnsi" w:cstheme="minorBidi"/>
        </w:rPr>
        <w:t xml:space="preserve">National Highway Performance Program - </w:t>
      </w:r>
      <w:hyperlink r:id="rId25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nhppfs.pdf</w:t>
        </w:r>
      </w:hyperlink>
    </w:p>
    <w:p w14:paraId="21EB7981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rPr>
          <w:rFonts w:asciiTheme="minorHAnsi" w:eastAsiaTheme="minorHAnsi" w:hAnsiTheme="minorHAnsi" w:cstheme="minorBidi"/>
        </w:rPr>
        <w:t xml:space="preserve">Railway-Highway Crossings Program - </w:t>
      </w:r>
      <w:hyperlink r:id="rId26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railwayhwycrossingsfst.pdf</w:t>
        </w:r>
      </w:hyperlink>
    </w:p>
    <w:p w14:paraId="61A1037B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rPr>
          <w:rFonts w:asciiTheme="minorHAnsi" w:eastAsiaTheme="minorHAnsi" w:hAnsiTheme="minorHAnsi" w:cstheme="minorBidi"/>
        </w:rPr>
        <w:t>Surface Transportation Block Grant Program -  </w:t>
      </w:r>
      <w:hyperlink r:id="rId27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stbgfs.pdf</w:t>
        </w:r>
      </w:hyperlink>
    </w:p>
    <w:p w14:paraId="790F79AB" w14:textId="77777777" w:rsidR="00F413A6" w:rsidRPr="00F413A6" w:rsidRDefault="00F413A6" w:rsidP="00F413A6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413A6">
        <w:rPr>
          <w:rFonts w:asciiTheme="minorHAnsi" w:eastAsiaTheme="minorHAnsi" w:hAnsiTheme="minorHAnsi" w:cstheme="minorBidi"/>
        </w:rPr>
        <w:t xml:space="preserve">Transportation Alternatives - </w:t>
      </w:r>
      <w:hyperlink r:id="rId28" w:history="1">
        <w:r w:rsidRPr="006B297D">
          <w:rPr>
            <w:rFonts w:asciiTheme="minorHAnsi" w:eastAsiaTheme="minorHAnsi" w:hAnsiTheme="minorHAnsi" w:cstheme="minorBidi"/>
            <w:color w:val="0070C0"/>
            <w:u w:val="single"/>
          </w:rPr>
          <w:t>transportationalternativesfs.pdf</w:t>
        </w:r>
      </w:hyperlink>
    </w:p>
    <w:p w14:paraId="61BB9C37" w14:textId="77777777" w:rsidR="00F413A6" w:rsidRDefault="006E1153" w:rsidP="00BA0A16">
      <w:pPr>
        <w:pStyle w:val="ListParagraph"/>
        <w:numPr>
          <w:ilvl w:val="0"/>
          <w:numId w:val="1"/>
        </w:numPr>
      </w:pPr>
      <w:r>
        <w:t xml:space="preserve">Notice of funding availability </w:t>
      </w:r>
      <w:r w:rsidR="00A02D1C">
        <w:t xml:space="preserve">for the FAST Act “Nationally Significant Freight and Highway Projects Program” </w:t>
      </w:r>
      <w:proofErr w:type="gramStart"/>
      <w:r w:rsidR="00A02D1C">
        <w:t>and also</w:t>
      </w:r>
      <w:proofErr w:type="gramEnd"/>
      <w:r w:rsidR="00A02D1C">
        <w:t xml:space="preserve"> TIGER coming soon</w:t>
      </w:r>
      <w:r>
        <w:t>:</w:t>
      </w:r>
    </w:p>
    <w:p w14:paraId="7564D700" w14:textId="77777777" w:rsidR="006E1153" w:rsidRDefault="006E1153" w:rsidP="006E1153">
      <w:pPr>
        <w:pStyle w:val="ListParagraph"/>
        <w:numPr>
          <w:ilvl w:val="1"/>
          <w:numId w:val="1"/>
        </w:numPr>
      </w:pPr>
      <w:r>
        <w:t>Discretional grant programs on schedule</w:t>
      </w:r>
      <w:r w:rsidR="00A02D1C">
        <w:t xml:space="preserve"> to be awarded before Labor Day.</w:t>
      </w:r>
      <w:r>
        <w:tab/>
      </w:r>
    </w:p>
    <w:p w14:paraId="3898FFDB" w14:textId="77777777" w:rsidR="00840153" w:rsidRDefault="00A02D1C" w:rsidP="00E47E58">
      <w:pPr>
        <w:pStyle w:val="ListParagraph"/>
        <w:numPr>
          <w:ilvl w:val="2"/>
          <w:numId w:val="1"/>
        </w:numPr>
      </w:pPr>
      <w:r>
        <w:t>Understand s</w:t>
      </w:r>
      <w:r w:rsidR="006E1153">
        <w:t xml:space="preserve">tate </w:t>
      </w:r>
      <w:proofErr w:type="gramStart"/>
      <w:r w:rsidR="006E1153">
        <w:t>has to</w:t>
      </w:r>
      <w:proofErr w:type="gramEnd"/>
      <w:r w:rsidR="006E1153">
        <w:t xml:space="preserve"> act fast to complete applications, ramp up, organize before federal fiscal year end.</w:t>
      </w:r>
    </w:p>
    <w:p w14:paraId="609C3AEA" w14:textId="77777777" w:rsidR="00840153" w:rsidRDefault="00840153" w:rsidP="00BA0A16"/>
    <w:p w14:paraId="648D1259" w14:textId="77777777" w:rsidR="00FF5DD5" w:rsidRDefault="00FF5DD5" w:rsidP="00840153">
      <w:pPr>
        <w:pStyle w:val="NoSpacing"/>
        <w:tabs>
          <w:tab w:val="left" w:pos="5484"/>
        </w:tabs>
        <w:rPr>
          <w:b/>
          <w:color w:val="1F4E79" w:themeColor="accent1" w:themeShade="80"/>
          <w:u w:val="single"/>
        </w:rPr>
      </w:pPr>
    </w:p>
    <w:p w14:paraId="1305DD64" w14:textId="77777777" w:rsidR="00840153" w:rsidRDefault="00840153" w:rsidP="00202598">
      <w:pPr>
        <w:pStyle w:val="Heading2"/>
      </w:pPr>
      <w:r>
        <w:t>SUBGROUP UPDATES:</w:t>
      </w:r>
    </w:p>
    <w:p w14:paraId="630AFEDF" w14:textId="77777777" w:rsidR="00840153" w:rsidRPr="00202598" w:rsidRDefault="00D30BBF" w:rsidP="00202598">
      <w:pPr>
        <w:pStyle w:val="Heading3"/>
      </w:pPr>
      <w:r w:rsidRPr="00202598">
        <w:t>National High</w:t>
      </w:r>
      <w:r w:rsidR="005C1B71" w:rsidRPr="00202598">
        <w:t xml:space="preserve">way Performance Program (NHPP) – </w:t>
      </w:r>
      <w:proofErr w:type="spellStart"/>
      <w:r w:rsidR="005C1B71" w:rsidRPr="00202598">
        <w:t>Fardad</w:t>
      </w:r>
      <w:proofErr w:type="spellEnd"/>
      <w:r w:rsidR="005C1B71" w:rsidRPr="00202598">
        <w:t xml:space="preserve"> </w:t>
      </w:r>
      <w:proofErr w:type="spellStart"/>
      <w:r w:rsidR="005C1B71" w:rsidRPr="00202598">
        <w:t>Falakfarsa</w:t>
      </w:r>
      <w:proofErr w:type="spellEnd"/>
    </w:p>
    <w:p w14:paraId="37E09E08" w14:textId="77777777" w:rsidR="00324BE7" w:rsidRDefault="00D30BBF" w:rsidP="00D30BBF">
      <w:pPr>
        <w:pStyle w:val="ListParagraph"/>
        <w:numPr>
          <w:ilvl w:val="0"/>
          <w:numId w:val="4"/>
        </w:numPr>
      </w:pPr>
      <w:r>
        <w:t>E-</w:t>
      </w:r>
      <w:r w:rsidR="00D56EAA">
        <w:t>mail</w:t>
      </w:r>
      <w:r>
        <w:t>ed subgroup members</w:t>
      </w:r>
      <w:r w:rsidR="005C1B71">
        <w:t xml:space="preserve"> for comments on using and/or modifying </w:t>
      </w:r>
      <w:r w:rsidR="00A02D1C">
        <w:t>23 USC</w:t>
      </w:r>
      <w:r w:rsidR="00D56EAA">
        <w:t xml:space="preserve"> 119</w:t>
      </w:r>
      <w:r w:rsidR="005C1B71">
        <w:t xml:space="preserve">.  </w:t>
      </w:r>
    </w:p>
    <w:p w14:paraId="3F1B7DC3" w14:textId="77777777" w:rsidR="005C1B71" w:rsidRDefault="005C1B71" w:rsidP="00D30BBF">
      <w:pPr>
        <w:pStyle w:val="ListParagraph"/>
        <w:numPr>
          <w:ilvl w:val="0"/>
          <w:numId w:val="4"/>
        </w:numPr>
      </w:pPr>
      <w:r>
        <w:t xml:space="preserve">Awaiting team comments and the team meeting to be scheduled accordingly. </w:t>
      </w:r>
    </w:p>
    <w:p w14:paraId="1CB4680D" w14:textId="77777777" w:rsidR="005C1B71" w:rsidRDefault="005C1B71" w:rsidP="005C1B71"/>
    <w:p w14:paraId="500875C4" w14:textId="77777777" w:rsidR="005C1B71" w:rsidRPr="00C7264E" w:rsidRDefault="005C1B71" w:rsidP="00202598">
      <w:pPr>
        <w:pStyle w:val="Heading3"/>
      </w:pPr>
      <w:r w:rsidRPr="00C7264E">
        <w:t>Surface Transportation Program Block Grant Program (STBG)/STBG Bridge Set Aside/Transportation Alternatives</w:t>
      </w:r>
      <w:r w:rsidR="00C7264E" w:rsidRPr="00C7264E">
        <w:t xml:space="preserve"> – John </w:t>
      </w:r>
      <w:proofErr w:type="spellStart"/>
      <w:r w:rsidR="00C7264E" w:rsidRPr="00C7264E">
        <w:t>Hoole</w:t>
      </w:r>
      <w:proofErr w:type="spellEnd"/>
      <w:r w:rsidR="00C7264E" w:rsidRPr="00C7264E">
        <w:t xml:space="preserve"> </w:t>
      </w:r>
    </w:p>
    <w:p w14:paraId="6F9ABF22" w14:textId="77777777" w:rsidR="00C7264E" w:rsidRDefault="00C7264E" w:rsidP="00C7264E">
      <w:pPr>
        <w:pStyle w:val="ListParagraph"/>
        <w:numPr>
          <w:ilvl w:val="0"/>
          <w:numId w:val="4"/>
        </w:numPr>
      </w:pPr>
      <w:r>
        <w:t>Scheduled team meeting for 2/11/2016 @ 11 AM.</w:t>
      </w:r>
    </w:p>
    <w:p w14:paraId="1EA380E0" w14:textId="77777777" w:rsidR="00C7264E" w:rsidRDefault="00C7264E" w:rsidP="00C7264E">
      <w:pPr>
        <w:pStyle w:val="ListParagraph"/>
        <w:numPr>
          <w:ilvl w:val="1"/>
          <w:numId w:val="4"/>
        </w:numPr>
      </w:pPr>
      <w:r>
        <w:t xml:space="preserve">Focus on distribution alternatives and </w:t>
      </w:r>
      <w:proofErr w:type="gramStart"/>
      <w:r>
        <w:t>open up</w:t>
      </w:r>
      <w:proofErr w:type="gramEnd"/>
      <w:r>
        <w:t xml:space="preserve"> to group discussion.</w:t>
      </w:r>
    </w:p>
    <w:p w14:paraId="0193DF3B" w14:textId="77777777" w:rsidR="00C7264E" w:rsidRDefault="00C7264E" w:rsidP="00C7264E">
      <w:pPr>
        <w:pStyle w:val="ListParagraph"/>
        <w:numPr>
          <w:ilvl w:val="1"/>
          <w:numId w:val="4"/>
        </w:numPr>
      </w:pPr>
      <w:r>
        <w:t>Discuss and determine if TAP should move to a separate subgroup.</w:t>
      </w:r>
    </w:p>
    <w:p w14:paraId="20E78359" w14:textId="77777777" w:rsidR="003C7857" w:rsidRDefault="003C7857" w:rsidP="003C7857">
      <w:pPr>
        <w:pStyle w:val="ListParagraph"/>
        <w:ind w:left="1440"/>
      </w:pPr>
    </w:p>
    <w:p w14:paraId="6CA6A78D" w14:textId="77777777" w:rsidR="00D56EAA" w:rsidRPr="003C7857" w:rsidRDefault="003C7857" w:rsidP="00202598">
      <w:pPr>
        <w:pStyle w:val="Heading3"/>
      </w:pPr>
      <w:r w:rsidRPr="003C7857">
        <w:t xml:space="preserve">Congestion Mitigation and Air quality (CMAQ) - </w:t>
      </w:r>
      <w:proofErr w:type="spellStart"/>
      <w:r w:rsidRPr="003C7857">
        <w:t>Muhaned</w:t>
      </w:r>
      <w:proofErr w:type="spellEnd"/>
      <w:r w:rsidRPr="003C7857">
        <w:t xml:space="preserve"> </w:t>
      </w:r>
      <w:proofErr w:type="spellStart"/>
      <w:r w:rsidRPr="003C7857">
        <w:t>Aljabiry</w:t>
      </w:r>
      <w:proofErr w:type="spellEnd"/>
      <w:r w:rsidRPr="003C7857">
        <w:t xml:space="preserve"> (not present)</w:t>
      </w:r>
    </w:p>
    <w:p w14:paraId="0E61E420" w14:textId="5EFB4B7A" w:rsidR="00593B88" w:rsidRPr="00202598" w:rsidRDefault="003C7857" w:rsidP="00BA0A16">
      <w:pPr>
        <w:pStyle w:val="ListParagraph"/>
        <w:numPr>
          <w:ilvl w:val="0"/>
          <w:numId w:val="4"/>
        </w:numPr>
      </w:pPr>
      <w:r>
        <w:t>Rescheduled update</w:t>
      </w:r>
      <w:r w:rsidR="00001EA9">
        <w:t xml:space="preserve"> for the </w:t>
      </w:r>
      <w:r w:rsidR="00C53E41">
        <w:t xml:space="preserve">next </w:t>
      </w:r>
      <w:r w:rsidR="00001EA9">
        <w:t>full working group meeting</w:t>
      </w:r>
      <w:r>
        <w:t>.</w:t>
      </w:r>
    </w:p>
    <w:p w14:paraId="5C796934" w14:textId="77777777" w:rsidR="000017E9" w:rsidRDefault="000017E9" w:rsidP="00BA0A16">
      <w:pPr>
        <w:rPr>
          <w:b/>
        </w:rPr>
      </w:pPr>
    </w:p>
    <w:p w14:paraId="38C5D7F7" w14:textId="77777777" w:rsidR="00D56EAA" w:rsidRPr="0029595B" w:rsidRDefault="003C7857" w:rsidP="00202598">
      <w:pPr>
        <w:pStyle w:val="Heading3"/>
      </w:pPr>
      <w:r w:rsidRPr="0029595B">
        <w:t xml:space="preserve">Metropolitan Planning – Andrew Knapp </w:t>
      </w:r>
    </w:p>
    <w:p w14:paraId="18FB0409" w14:textId="77777777" w:rsidR="0029595B" w:rsidRDefault="0029595B" w:rsidP="0029595B">
      <w:pPr>
        <w:pStyle w:val="ListParagraph"/>
        <w:numPr>
          <w:ilvl w:val="0"/>
          <w:numId w:val="4"/>
        </w:numPr>
      </w:pPr>
      <w:r>
        <w:t>Plan to draft an introductory e-mail to reach out to subgroup members</w:t>
      </w:r>
      <w:r w:rsidR="00E85C51">
        <w:t xml:space="preserve"> </w:t>
      </w:r>
      <w:r w:rsidR="00C53E41">
        <w:t xml:space="preserve">on </w:t>
      </w:r>
      <w:r w:rsidR="00E85C51">
        <w:t>2/10/2016</w:t>
      </w:r>
      <w:r>
        <w:t>.</w:t>
      </w:r>
    </w:p>
    <w:p w14:paraId="70D696EC" w14:textId="77777777" w:rsidR="0029595B" w:rsidRDefault="0029595B" w:rsidP="0029595B">
      <w:pPr>
        <w:pStyle w:val="ListParagraph"/>
        <w:numPr>
          <w:ilvl w:val="0"/>
          <w:numId w:val="4"/>
        </w:numPr>
      </w:pPr>
      <w:r>
        <w:t>Team to d</w:t>
      </w:r>
      <w:r w:rsidR="00324BE7">
        <w:t xml:space="preserve">iscuss MPO focused issues </w:t>
      </w:r>
      <w:r>
        <w:t xml:space="preserve">in addition to </w:t>
      </w:r>
      <w:r w:rsidR="00324BE7">
        <w:t xml:space="preserve">Caltrans </w:t>
      </w:r>
      <w:r w:rsidR="00593B88">
        <w:t>issues included</w:t>
      </w:r>
      <w:r>
        <w:t xml:space="preserve"> in the white paper.</w:t>
      </w:r>
    </w:p>
    <w:p w14:paraId="7368CAC6" w14:textId="77777777" w:rsidR="0029595B" w:rsidRDefault="0029595B" w:rsidP="0029595B">
      <w:pPr>
        <w:pStyle w:val="ListParagraph"/>
      </w:pPr>
    </w:p>
    <w:p w14:paraId="163815A1" w14:textId="77777777" w:rsidR="0029595B" w:rsidRPr="0029595B" w:rsidRDefault="0029595B" w:rsidP="00202598">
      <w:pPr>
        <w:pStyle w:val="Heading3"/>
      </w:pPr>
      <w:r w:rsidRPr="0029595B">
        <w:t xml:space="preserve">Highway Safety Improvement Program (HSIP) – Joe </w:t>
      </w:r>
      <w:r w:rsidR="00C53E41">
        <w:t>Rous</w:t>
      </w:r>
      <w:r w:rsidRPr="0029595B">
        <w:t xml:space="preserve">e </w:t>
      </w:r>
    </w:p>
    <w:p w14:paraId="00A2732C" w14:textId="77777777" w:rsidR="0029595B" w:rsidRDefault="0029595B" w:rsidP="0029595B">
      <w:pPr>
        <w:pStyle w:val="ListParagraph"/>
        <w:numPr>
          <w:ilvl w:val="0"/>
          <w:numId w:val="5"/>
        </w:numPr>
      </w:pPr>
      <w:r>
        <w:t xml:space="preserve">Thomas </w:t>
      </w:r>
      <w:proofErr w:type="spellStart"/>
      <w:r>
        <w:t>Schriber</w:t>
      </w:r>
      <w:proofErr w:type="spellEnd"/>
      <w:r>
        <w:t xml:space="preserve"> will not lead HSIP subgroup as he is on a special assignment in District 7.</w:t>
      </w:r>
    </w:p>
    <w:p w14:paraId="7328FC81" w14:textId="77777777" w:rsidR="00324BE7" w:rsidRDefault="00324BE7" w:rsidP="00C53E41">
      <w:pPr>
        <w:pStyle w:val="ListParagraph"/>
        <w:numPr>
          <w:ilvl w:val="0"/>
          <w:numId w:val="5"/>
        </w:numPr>
      </w:pPr>
      <w:r>
        <w:t>Main change/issue: HSIP now does not allow HSIP funds for non-infrastructure projects.</w:t>
      </w:r>
    </w:p>
    <w:p w14:paraId="066BD070" w14:textId="77777777" w:rsidR="00324BE7" w:rsidRDefault="00324BE7" w:rsidP="0029595B">
      <w:pPr>
        <w:pStyle w:val="ListParagraph"/>
        <w:numPr>
          <w:ilvl w:val="0"/>
          <w:numId w:val="5"/>
        </w:numPr>
      </w:pPr>
      <w:r>
        <w:lastRenderedPageBreak/>
        <w:t>Plan to reach out to the subgroup in the next few days</w:t>
      </w:r>
      <w:r w:rsidR="00C53E41">
        <w:t xml:space="preserve"> to solicit other issues</w:t>
      </w:r>
      <w:r>
        <w:t>.</w:t>
      </w:r>
    </w:p>
    <w:p w14:paraId="7128032B" w14:textId="77777777" w:rsidR="00D56EAA" w:rsidRDefault="00D56EAA" w:rsidP="00BA0A16"/>
    <w:p w14:paraId="270E8873" w14:textId="77777777" w:rsidR="00C53E41" w:rsidRPr="00C53E41" w:rsidRDefault="00C53E41" w:rsidP="00202598">
      <w:pPr>
        <w:pStyle w:val="Heading3"/>
      </w:pPr>
      <w:r w:rsidRPr="00C53E41">
        <w:t>National Highway Freight Program (NHFP) – Joanne McDermott</w:t>
      </w:r>
    </w:p>
    <w:p w14:paraId="7395791E" w14:textId="77777777" w:rsidR="00587D7E" w:rsidRDefault="00362967" w:rsidP="00362967">
      <w:pPr>
        <w:pStyle w:val="ListParagraph"/>
        <w:numPr>
          <w:ilvl w:val="0"/>
          <w:numId w:val="6"/>
        </w:numPr>
      </w:pPr>
      <w:r>
        <w:t xml:space="preserve">Plan to </w:t>
      </w:r>
      <w:r w:rsidR="0092764C">
        <w:t>e</w:t>
      </w:r>
      <w:r>
        <w:t>-</w:t>
      </w:r>
      <w:r w:rsidR="0092764C">
        <w:t xml:space="preserve">mail </w:t>
      </w:r>
      <w:r>
        <w:t xml:space="preserve">the subgroup at the end of week to solicit </w:t>
      </w:r>
      <w:r w:rsidR="0092764C">
        <w:t>issues</w:t>
      </w:r>
      <w:r>
        <w:t>.</w:t>
      </w:r>
    </w:p>
    <w:p w14:paraId="48546FD4" w14:textId="77777777" w:rsidR="00362967" w:rsidRDefault="00362967" w:rsidP="00362967"/>
    <w:p w14:paraId="6A5302A3" w14:textId="77777777" w:rsidR="00362967" w:rsidRPr="00362967" w:rsidRDefault="00362967" w:rsidP="00202598">
      <w:pPr>
        <w:pStyle w:val="Heading3"/>
      </w:pPr>
      <w:r w:rsidRPr="00362967">
        <w:t xml:space="preserve">NEPA and Environmental Review Provisions – Jennifer </w:t>
      </w:r>
      <w:proofErr w:type="spellStart"/>
      <w:r w:rsidRPr="00362967">
        <w:t>Heichel</w:t>
      </w:r>
      <w:proofErr w:type="spellEnd"/>
    </w:p>
    <w:p w14:paraId="0D991344" w14:textId="77777777" w:rsidR="00362967" w:rsidRDefault="00362967" w:rsidP="00362967">
      <w:pPr>
        <w:pStyle w:val="ListParagraph"/>
        <w:numPr>
          <w:ilvl w:val="0"/>
          <w:numId w:val="6"/>
        </w:numPr>
      </w:pPr>
      <w:r>
        <w:t>Need to reconcile subgroup list with Giles.</w:t>
      </w:r>
    </w:p>
    <w:p w14:paraId="4484C855" w14:textId="77777777" w:rsidR="003E6C36" w:rsidRDefault="003E6C36" w:rsidP="003E6C36">
      <w:pPr>
        <w:pStyle w:val="ListParagraph"/>
        <w:numPr>
          <w:ilvl w:val="0"/>
          <w:numId w:val="6"/>
        </w:numPr>
      </w:pPr>
      <w:r>
        <w:t xml:space="preserve">Plan to schedule subgroup meeting shortly.  </w:t>
      </w:r>
    </w:p>
    <w:p w14:paraId="35063A4C" w14:textId="77777777" w:rsidR="003E6C36" w:rsidRDefault="003E6C36" w:rsidP="00365138">
      <w:pPr>
        <w:pStyle w:val="ListParagraph"/>
        <w:numPr>
          <w:ilvl w:val="0"/>
          <w:numId w:val="6"/>
        </w:numPr>
      </w:pPr>
      <w:r>
        <w:t xml:space="preserve">Key issue: </w:t>
      </w:r>
      <w:r w:rsidR="00365138">
        <w:t>New CEQA for NEPA program extends the s</w:t>
      </w:r>
      <w:r>
        <w:t>tatute of limitation</w:t>
      </w:r>
      <w:r w:rsidR="00365138">
        <w:t xml:space="preserve">s for lawsuits under the program to two years rather than 150 days under the existing process putting projects and funding at risk. </w:t>
      </w:r>
      <w:r w:rsidR="00847286">
        <w:t xml:space="preserve">This may be the most challenging issue. </w:t>
      </w:r>
    </w:p>
    <w:p w14:paraId="4AF75225" w14:textId="77777777" w:rsidR="00847286" w:rsidRDefault="00365138" w:rsidP="00847286">
      <w:pPr>
        <w:pStyle w:val="ListParagraph"/>
        <w:numPr>
          <w:ilvl w:val="0"/>
          <w:numId w:val="6"/>
        </w:numPr>
      </w:pPr>
      <w:r>
        <w:t xml:space="preserve">Background: </w:t>
      </w:r>
      <w:r w:rsidR="004C2666">
        <w:t xml:space="preserve">This is a new program for eliminating duplication of environmental reviews.  </w:t>
      </w:r>
    </w:p>
    <w:p w14:paraId="0D173BCC" w14:textId="77777777" w:rsidR="00847286" w:rsidRDefault="004C2666" w:rsidP="00847286">
      <w:pPr>
        <w:pStyle w:val="ListParagraph"/>
        <w:numPr>
          <w:ilvl w:val="1"/>
          <w:numId w:val="6"/>
        </w:numPr>
      </w:pPr>
      <w:r>
        <w:t xml:space="preserve">Under this new alternative process, a state may elect to substitute </w:t>
      </w:r>
      <w:r w:rsidR="00847286">
        <w:t xml:space="preserve">one </w:t>
      </w:r>
      <w:r w:rsidR="00593B88">
        <w:t xml:space="preserve">or </w:t>
      </w:r>
      <w:r w:rsidR="00847286">
        <w:t xml:space="preserve">more laws of the state (primarily CEQA) for NEPA.  </w:t>
      </w:r>
    </w:p>
    <w:p w14:paraId="4F5DB93B" w14:textId="77777777" w:rsidR="00847286" w:rsidRDefault="00365138" w:rsidP="00847286">
      <w:pPr>
        <w:pStyle w:val="ListParagraph"/>
        <w:numPr>
          <w:ilvl w:val="1"/>
          <w:numId w:val="6"/>
        </w:numPr>
      </w:pPr>
      <w:r>
        <w:t>Statute of limitation</w:t>
      </w:r>
      <w:r w:rsidR="00757193">
        <w:t>s</w:t>
      </w:r>
      <w:r>
        <w:t xml:space="preserve"> went from 6 years to 180 days to 150 days and now it is two years</w:t>
      </w:r>
      <w:r w:rsidR="00847286">
        <w:t xml:space="preserve"> under the new process</w:t>
      </w:r>
      <w:r>
        <w:t xml:space="preserve">.  </w:t>
      </w:r>
    </w:p>
    <w:p w14:paraId="5997E825" w14:textId="77777777" w:rsidR="003E6C36" w:rsidRDefault="00847286" w:rsidP="00847286">
      <w:pPr>
        <w:pStyle w:val="ListParagraph"/>
        <w:numPr>
          <w:ilvl w:val="1"/>
          <w:numId w:val="6"/>
        </w:numPr>
      </w:pPr>
      <w:r>
        <w:t>The new process is not retroactive; it will apply to new projects.</w:t>
      </w:r>
    </w:p>
    <w:p w14:paraId="33B1B9DF" w14:textId="77777777" w:rsidR="00847286" w:rsidRDefault="00847286" w:rsidP="00847286">
      <w:pPr>
        <w:pStyle w:val="ListParagraph"/>
        <w:numPr>
          <w:ilvl w:val="1"/>
          <w:numId w:val="6"/>
        </w:numPr>
      </w:pPr>
      <w:r>
        <w:t xml:space="preserve">This will be an involved process: rule making, commenting period, Caltrans to apply for program, issue new guidance and new processes, etc. </w:t>
      </w:r>
    </w:p>
    <w:p w14:paraId="44345F1A" w14:textId="77777777" w:rsidR="00847286" w:rsidRDefault="00847286" w:rsidP="00847286">
      <w:pPr>
        <w:pStyle w:val="ListParagraph"/>
        <w:numPr>
          <w:ilvl w:val="1"/>
          <w:numId w:val="6"/>
        </w:numPr>
      </w:pPr>
      <w:r>
        <w:t>There may be gaps between CEQA and NEPA.</w:t>
      </w:r>
    </w:p>
    <w:p w14:paraId="2831400A" w14:textId="77777777" w:rsidR="00847286" w:rsidRDefault="00847286" w:rsidP="00847286">
      <w:pPr>
        <w:pStyle w:val="ListParagraph"/>
        <w:numPr>
          <w:ilvl w:val="1"/>
          <w:numId w:val="6"/>
        </w:numPr>
      </w:pPr>
      <w:r>
        <w:t xml:space="preserve">It is envisioned to be a CEQA document with federal compliance added. </w:t>
      </w:r>
    </w:p>
    <w:p w14:paraId="04728013" w14:textId="77777777" w:rsidR="00593B88" w:rsidRDefault="00593B88" w:rsidP="00593B88">
      <w:pPr>
        <w:pStyle w:val="ListParagraph"/>
        <w:ind w:left="1440"/>
      </w:pPr>
    </w:p>
    <w:p w14:paraId="37A81479" w14:textId="77777777" w:rsidR="00DC236F" w:rsidRPr="00DC236F" w:rsidRDefault="00DC236F" w:rsidP="00202598">
      <w:pPr>
        <w:pStyle w:val="Heading3"/>
      </w:pPr>
      <w:r w:rsidRPr="00DC236F">
        <w:t xml:space="preserve">At-Risk </w:t>
      </w:r>
      <w:proofErr w:type="spellStart"/>
      <w:r w:rsidRPr="00DC236F">
        <w:t>Preagreement</w:t>
      </w:r>
      <w:proofErr w:type="spellEnd"/>
      <w:r w:rsidRPr="00DC236F">
        <w:t xml:space="preserve"> Authority – John </w:t>
      </w:r>
      <w:proofErr w:type="spellStart"/>
      <w:r w:rsidRPr="00DC236F">
        <w:t>Hoole</w:t>
      </w:r>
      <w:proofErr w:type="spellEnd"/>
      <w:r w:rsidRPr="00DC236F">
        <w:t xml:space="preserve"> </w:t>
      </w:r>
    </w:p>
    <w:p w14:paraId="462628F1" w14:textId="77777777" w:rsidR="00DC236F" w:rsidRDefault="00DC236F" w:rsidP="00DC236F">
      <w:pPr>
        <w:pStyle w:val="ListParagraph"/>
        <w:numPr>
          <w:ilvl w:val="0"/>
          <w:numId w:val="7"/>
        </w:numPr>
      </w:pPr>
      <w:r>
        <w:t>Fairly small group including FHWA</w:t>
      </w:r>
      <w:r w:rsidR="00A35A93">
        <w:t>.</w:t>
      </w:r>
    </w:p>
    <w:p w14:paraId="40FD8E3A" w14:textId="77777777" w:rsidR="00DC236F" w:rsidRDefault="00DC236F" w:rsidP="00BA0A16">
      <w:pPr>
        <w:pStyle w:val="ListParagraph"/>
        <w:numPr>
          <w:ilvl w:val="0"/>
          <w:numId w:val="7"/>
        </w:numPr>
      </w:pPr>
      <w:r>
        <w:t xml:space="preserve">Scheduled subgroup meeting for </w:t>
      </w:r>
      <w:r w:rsidR="0058308D">
        <w:t>2/16</w:t>
      </w:r>
      <w:r>
        <w:t xml:space="preserve">/2016 to brainstorm and troubleshoot </w:t>
      </w:r>
      <w:r w:rsidR="0058308D">
        <w:t>fed</w:t>
      </w:r>
      <w:r>
        <w:t>eral</w:t>
      </w:r>
      <w:r w:rsidR="00593B88">
        <w:t xml:space="preserve"> guideline</w:t>
      </w:r>
      <w:r w:rsidR="0058308D">
        <w:t xml:space="preserve"> </w:t>
      </w:r>
      <w:r>
        <w:t xml:space="preserve">effects on </w:t>
      </w:r>
      <w:r w:rsidR="0058308D">
        <w:t>database</w:t>
      </w:r>
      <w:r>
        <w:t xml:space="preserve">. </w:t>
      </w:r>
    </w:p>
    <w:p w14:paraId="5A461764" w14:textId="77777777" w:rsidR="0058308D" w:rsidRDefault="00A35A93" w:rsidP="00BA0A16">
      <w:pPr>
        <w:pStyle w:val="ListParagraph"/>
        <w:numPr>
          <w:ilvl w:val="0"/>
          <w:numId w:val="7"/>
        </w:numPr>
      </w:pPr>
      <w:r>
        <w:t>The c</w:t>
      </w:r>
      <w:r w:rsidR="00DC236F">
        <w:t xml:space="preserve">orrect name is At-Risk </w:t>
      </w:r>
      <w:proofErr w:type="spellStart"/>
      <w:r w:rsidR="00DC236F">
        <w:t>Preagreement</w:t>
      </w:r>
      <w:proofErr w:type="spellEnd"/>
      <w:r w:rsidR="00DC236F">
        <w:t xml:space="preserve"> Authority as stated in the draft language. </w:t>
      </w:r>
    </w:p>
    <w:p w14:paraId="4DFC4CBD" w14:textId="77777777" w:rsidR="0058308D" w:rsidRDefault="0058308D" w:rsidP="00BA0A16"/>
    <w:p w14:paraId="6318E0B3" w14:textId="77777777" w:rsidR="00A35A93" w:rsidRPr="00A35A93" w:rsidRDefault="0058308D" w:rsidP="00202598">
      <w:pPr>
        <w:pStyle w:val="Heading3"/>
      </w:pPr>
      <w:r w:rsidRPr="00A35A93">
        <w:t>Rail</w:t>
      </w:r>
      <w:r w:rsidR="00A35A93" w:rsidRPr="00A35A93">
        <w:t xml:space="preserve"> and Mass Transit </w:t>
      </w:r>
      <w:r w:rsidR="00132705" w:rsidRPr="00A35A93">
        <w:t>– Brian</w:t>
      </w:r>
      <w:r w:rsidR="00A35A93" w:rsidRPr="00A35A93">
        <w:t xml:space="preserve"> Travis</w:t>
      </w:r>
    </w:p>
    <w:p w14:paraId="4C711E66" w14:textId="77777777" w:rsidR="00A35A93" w:rsidRDefault="00A35A93" w:rsidP="00A35A93">
      <w:pPr>
        <w:pStyle w:val="ListParagraph"/>
        <w:numPr>
          <w:ilvl w:val="0"/>
          <w:numId w:val="8"/>
        </w:numPr>
      </w:pPr>
      <w:r>
        <w:t xml:space="preserve">Sent initial contact e-mail. </w:t>
      </w:r>
    </w:p>
    <w:p w14:paraId="2AA8140F" w14:textId="77777777" w:rsidR="001277D1" w:rsidRDefault="001277D1" w:rsidP="00A35A93">
      <w:pPr>
        <w:pStyle w:val="ListParagraph"/>
        <w:numPr>
          <w:ilvl w:val="0"/>
          <w:numId w:val="8"/>
        </w:numPr>
      </w:pPr>
      <w:r>
        <w:t>5310 Program: started consultation with large urban areas.</w:t>
      </w:r>
    </w:p>
    <w:p w14:paraId="0D165799" w14:textId="77777777" w:rsidR="00FA4584" w:rsidRDefault="001277D1" w:rsidP="00A35A93">
      <w:pPr>
        <w:pStyle w:val="ListParagraph"/>
        <w:numPr>
          <w:ilvl w:val="0"/>
          <w:numId w:val="8"/>
        </w:numPr>
      </w:pPr>
      <w:r>
        <w:t>5339 Program: some lar</w:t>
      </w:r>
      <w:r w:rsidR="00FA4584">
        <w:t>ger urban areas may receive</w:t>
      </w:r>
      <w:r>
        <w:t xml:space="preserve"> funding</w:t>
      </w:r>
      <w:r w:rsidR="00FA4584">
        <w:t xml:space="preserve"> directly</w:t>
      </w:r>
      <w:r>
        <w:t>.</w:t>
      </w:r>
      <w:r w:rsidR="00FA4584">
        <w:t xml:space="preserve">  Transit a</w:t>
      </w:r>
      <w:r w:rsidR="00757193">
        <w:t xml:space="preserve">gencies should notify Caltrans.  </w:t>
      </w:r>
      <w:r w:rsidR="00FA4584">
        <w:t>Need to dete</w:t>
      </w:r>
      <w:r w:rsidR="00757193">
        <w:t>rmine how to handle discretionary</w:t>
      </w:r>
      <w:r w:rsidR="00FA4584">
        <w:t xml:space="preserve"> competitive piece. </w:t>
      </w:r>
    </w:p>
    <w:p w14:paraId="2D2B3B63" w14:textId="77777777" w:rsidR="00A35A93" w:rsidRDefault="00FA4584" w:rsidP="00A35A93">
      <w:pPr>
        <w:pStyle w:val="ListParagraph"/>
        <w:numPr>
          <w:ilvl w:val="0"/>
          <w:numId w:val="8"/>
        </w:numPr>
      </w:pPr>
      <w:r>
        <w:t xml:space="preserve">Received questions about non-FAST Act grant process and safety rulemaking. </w:t>
      </w:r>
      <w:r w:rsidR="001277D1">
        <w:t xml:space="preserve"> </w:t>
      </w:r>
    </w:p>
    <w:p w14:paraId="6E91FE48" w14:textId="77777777" w:rsidR="00FA4584" w:rsidRDefault="00FA4584" w:rsidP="00A35A93">
      <w:pPr>
        <w:pStyle w:val="ListParagraph"/>
        <w:numPr>
          <w:ilvl w:val="0"/>
          <w:numId w:val="8"/>
        </w:numPr>
      </w:pPr>
      <w:r>
        <w:t xml:space="preserve">FTA has published their apportionment tables. </w:t>
      </w:r>
    </w:p>
    <w:p w14:paraId="71D50EA2" w14:textId="77777777" w:rsidR="000017E9" w:rsidRDefault="00FA4584" w:rsidP="00BA0A16">
      <w:pPr>
        <w:pStyle w:val="ListParagraph"/>
        <w:numPr>
          <w:ilvl w:val="0"/>
          <w:numId w:val="8"/>
        </w:numPr>
      </w:pPr>
      <w:r>
        <w:t xml:space="preserve">Have not seen FRA fact sheets yet. </w:t>
      </w:r>
    </w:p>
    <w:p w14:paraId="159F4E12" w14:textId="77777777" w:rsidR="00757193" w:rsidRPr="00757193" w:rsidRDefault="00757193" w:rsidP="00BA0A16">
      <w:pPr>
        <w:pStyle w:val="ListParagraph"/>
        <w:numPr>
          <w:ilvl w:val="0"/>
          <w:numId w:val="8"/>
        </w:numPr>
      </w:pPr>
    </w:p>
    <w:p w14:paraId="1B82CDB3" w14:textId="77777777" w:rsidR="005C7FE2" w:rsidRPr="005C7FE2" w:rsidRDefault="005C7FE2" w:rsidP="00202598">
      <w:pPr>
        <w:pStyle w:val="Heading3"/>
      </w:pPr>
      <w:r>
        <w:t>Tribal I</w:t>
      </w:r>
      <w:r w:rsidRPr="005C7FE2">
        <w:t xml:space="preserve">ssues – </w:t>
      </w:r>
      <w:proofErr w:type="spellStart"/>
      <w:r w:rsidRPr="005C7FE2">
        <w:t>Lonora</w:t>
      </w:r>
      <w:proofErr w:type="spellEnd"/>
      <w:r w:rsidRPr="005C7FE2">
        <w:t xml:space="preserve"> Graves </w:t>
      </w:r>
    </w:p>
    <w:p w14:paraId="041A189C" w14:textId="77777777" w:rsidR="0058308D" w:rsidRDefault="005C7FE2" w:rsidP="00BA0A16">
      <w:pPr>
        <w:pStyle w:val="ListParagraph"/>
        <w:numPr>
          <w:ilvl w:val="0"/>
          <w:numId w:val="9"/>
        </w:numPr>
      </w:pPr>
      <w:r>
        <w:t xml:space="preserve">E-mailed initial contact and will </w:t>
      </w:r>
      <w:r w:rsidR="0058308D">
        <w:t>add more members</w:t>
      </w:r>
      <w:r>
        <w:t>.</w:t>
      </w:r>
      <w:r w:rsidR="00ED55E6">
        <w:t xml:space="preserve"> Plan to hold a meeting in the next week. </w:t>
      </w:r>
    </w:p>
    <w:p w14:paraId="782EBE35" w14:textId="77777777" w:rsidR="005C7FE2" w:rsidRDefault="00757193" w:rsidP="005C7FE2">
      <w:pPr>
        <w:pStyle w:val="ListParagraph"/>
        <w:numPr>
          <w:ilvl w:val="0"/>
          <w:numId w:val="9"/>
        </w:numPr>
      </w:pPr>
      <w:r>
        <w:t>FAST Act includes more fu</w:t>
      </w:r>
      <w:r w:rsidR="00ED55E6">
        <w:t>nding and flexibility for tribes.</w:t>
      </w:r>
      <w:r w:rsidR="005C7FE2">
        <w:t xml:space="preserve"> </w:t>
      </w:r>
    </w:p>
    <w:p w14:paraId="698FC916" w14:textId="3432DAE2" w:rsidR="00757193" w:rsidRPr="00202598" w:rsidRDefault="00ED55E6" w:rsidP="00202598">
      <w:pPr>
        <w:pStyle w:val="ListParagraph"/>
        <w:numPr>
          <w:ilvl w:val="0"/>
          <w:numId w:val="9"/>
        </w:numPr>
      </w:pPr>
      <w:r>
        <w:t>FAST Act offers many ne</w:t>
      </w:r>
      <w:r w:rsidR="00757193">
        <w:t>w opportunities for tribes and the s</w:t>
      </w:r>
      <w:r>
        <w:t xml:space="preserve">tate to partner and collaborate. </w:t>
      </w:r>
    </w:p>
    <w:p w14:paraId="24A32492" w14:textId="77777777" w:rsidR="00202598" w:rsidRDefault="00202598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u w:val="single"/>
        </w:rPr>
      </w:pPr>
      <w:r>
        <w:br w:type="page"/>
      </w:r>
    </w:p>
    <w:p w14:paraId="4C223F96" w14:textId="16465E7A" w:rsidR="00ED55E6" w:rsidRDefault="00ED55E6" w:rsidP="00202598">
      <w:pPr>
        <w:pStyle w:val="Heading2"/>
      </w:pPr>
      <w:r>
        <w:lastRenderedPageBreak/>
        <w:t>GENERAL DISCUSSION:</w:t>
      </w:r>
    </w:p>
    <w:p w14:paraId="58EE3B3A" w14:textId="77777777" w:rsidR="007761B9" w:rsidRPr="007761B9" w:rsidRDefault="007761B9" w:rsidP="00BA0A16">
      <w:pPr>
        <w:rPr>
          <w:i/>
        </w:rPr>
      </w:pPr>
      <w:r w:rsidRPr="007761B9">
        <w:rPr>
          <w:i/>
        </w:rPr>
        <w:t xml:space="preserve">Earmark </w:t>
      </w:r>
      <w:r w:rsidR="00E16620" w:rsidRPr="007761B9">
        <w:rPr>
          <w:i/>
        </w:rPr>
        <w:t>red</w:t>
      </w:r>
      <w:r w:rsidR="001675DA">
        <w:rPr>
          <w:i/>
        </w:rPr>
        <w:t>irection</w:t>
      </w:r>
      <w:r>
        <w:rPr>
          <w:i/>
        </w:rPr>
        <w:t>:</w:t>
      </w:r>
    </w:p>
    <w:p w14:paraId="466302D3" w14:textId="77777777" w:rsidR="007761B9" w:rsidRDefault="007761B9" w:rsidP="007761B9">
      <w:pPr>
        <w:pStyle w:val="ListParagraph"/>
        <w:numPr>
          <w:ilvl w:val="0"/>
          <w:numId w:val="10"/>
        </w:numPr>
      </w:pPr>
      <w:r>
        <w:t xml:space="preserve">Earmark redirection is in the </w:t>
      </w:r>
      <w:r w:rsidR="00757193">
        <w:t>Omnibus A</w:t>
      </w:r>
      <w:r w:rsidR="00E16620">
        <w:t>ppropriation</w:t>
      </w:r>
      <w:r w:rsidR="00757193">
        <w:t>s</w:t>
      </w:r>
      <w:r w:rsidR="00E16620">
        <w:t xml:space="preserve"> </w:t>
      </w:r>
      <w:r w:rsidR="00757193">
        <w:t>Act</w:t>
      </w:r>
      <w:r w:rsidR="00E16620">
        <w:t xml:space="preserve"> not </w:t>
      </w:r>
      <w:r>
        <w:t>the FAST A</w:t>
      </w:r>
      <w:r w:rsidR="00E16620">
        <w:t xml:space="preserve">ct.  </w:t>
      </w:r>
    </w:p>
    <w:p w14:paraId="5F7041ED" w14:textId="77777777" w:rsidR="00E16620" w:rsidRDefault="007761B9" w:rsidP="007761B9">
      <w:pPr>
        <w:pStyle w:val="ListParagraph"/>
        <w:numPr>
          <w:ilvl w:val="0"/>
          <w:numId w:val="10"/>
        </w:numPr>
      </w:pPr>
      <w:r>
        <w:t>Caltrans Local A</w:t>
      </w:r>
      <w:r w:rsidR="00E16620">
        <w:t>ssistance</w:t>
      </w:r>
      <w:r>
        <w:t xml:space="preserve"> is taking the lead.</w:t>
      </w:r>
    </w:p>
    <w:p w14:paraId="709E02CD" w14:textId="77777777" w:rsidR="007761B9" w:rsidRDefault="007761B9" w:rsidP="007761B9">
      <w:pPr>
        <w:pStyle w:val="ListParagraph"/>
        <w:numPr>
          <w:ilvl w:val="1"/>
          <w:numId w:val="10"/>
        </w:numPr>
      </w:pPr>
      <w:r>
        <w:t>Caltrans Local Assistance is</w:t>
      </w:r>
      <w:r w:rsidR="00F07402">
        <w:t xml:space="preserve"> working on the issue and is looking</w:t>
      </w:r>
      <w:r w:rsidR="00FF5DD5">
        <w:t xml:space="preserve"> to</w:t>
      </w:r>
      <w:r>
        <w:t xml:space="preserve"> </w:t>
      </w:r>
      <w:r w:rsidR="00F07402">
        <w:t xml:space="preserve">possibly </w:t>
      </w:r>
      <w:r w:rsidR="00FF5DD5">
        <w:t>form</w:t>
      </w:r>
      <w:r>
        <w:t xml:space="preserve"> a subgroup.</w:t>
      </w:r>
    </w:p>
    <w:p w14:paraId="78DE6D47" w14:textId="77777777" w:rsidR="007761B9" w:rsidRDefault="007761B9" w:rsidP="007761B9">
      <w:pPr>
        <w:pStyle w:val="ListParagraph"/>
        <w:numPr>
          <w:ilvl w:val="1"/>
          <w:numId w:val="10"/>
        </w:numPr>
      </w:pPr>
      <w:r>
        <w:t xml:space="preserve">There is some flexibility in the Omnibus Act - pending FHWA guidance.  </w:t>
      </w:r>
    </w:p>
    <w:p w14:paraId="081331E9" w14:textId="77777777" w:rsidR="007761B9" w:rsidRDefault="007761B9" w:rsidP="007761B9">
      <w:pPr>
        <w:pStyle w:val="ListParagraph"/>
        <w:numPr>
          <w:ilvl w:val="1"/>
          <w:numId w:val="10"/>
        </w:numPr>
      </w:pPr>
      <w:r>
        <w:t>FHWA hopes to have s</w:t>
      </w:r>
      <w:r w:rsidR="00757193">
        <w:t xml:space="preserve">omething in the next two weeks.  </w:t>
      </w:r>
      <w:r>
        <w:t>The challenge is that earmarks are coming through different legislation so there is extensive research</w:t>
      </w:r>
      <w:r w:rsidR="00F07402">
        <w:t xml:space="preserve"> needed</w:t>
      </w:r>
      <w:r>
        <w:t xml:space="preserve"> to avoid violation. </w:t>
      </w:r>
    </w:p>
    <w:p w14:paraId="4689B076" w14:textId="3BD93155" w:rsidR="007761B9" w:rsidRDefault="007761B9" w:rsidP="00202598">
      <w:pPr>
        <w:pStyle w:val="ListParagraph"/>
        <w:numPr>
          <w:ilvl w:val="1"/>
          <w:numId w:val="10"/>
        </w:numPr>
      </w:pPr>
      <w:r>
        <w:t xml:space="preserve">An official list of earmarks has not been authorized. </w:t>
      </w:r>
    </w:p>
    <w:sectPr w:rsidR="0077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9"/>
    <w:multiLevelType w:val="hybridMultilevel"/>
    <w:tmpl w:val="14928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A99"/>
    <w:multiLevelType w:val="hybridMultilevel"/>
    <w:tmpl w:val="2B360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966"/>
    <w:multiLevelType w:val="hybridMultilevel"/>
    <w:tmpl w:val="EBE66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B83"/>
    <w:multiLevelType w:val="hybridMultilevel"/>
    <w:tmpl w:val="54801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1B7B"/>
    <w:multiLevelType w:val="hybridMultilevel"/>
    <w:tmpl w:val="C78E0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3A09"/>
    <w:multiLevelType w:val="hybridMultilevel"/>
    <w:tmpl w:val="6E368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14E3E"/>
    <w:multiLevelType w:val="hybridMultilevel"/>
    <w:tmpl w:val="D8364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F09"/>
    <w:multiLevelType w:val="hybridMultilevel"/>
    <w:tmpl w:val="D7F21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B30A9"/>
    <w:multiLevelType w:val="multilevel"/>
    <w:tmpl w:val="2608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46A25"/>
    <w:multiLevelType w:val="hybridMultilevel"/>
    <w:tmpl w:val="CC821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16"/>
    <w:rsid w:val="000017E9"/>
    <w:rsid w:val="00001EA9"/>
    <w:rsid w:val="00031F56"/>
    <w:rsid w:val="00090395"/>
    <w:rsid w:val="000A6992"/>
    <w:rsid w:val="000F1997"/>
    <w:rsid w:val="001277D1"/>
    <w:rsid w:val="00132705"/>
    <w:rsid w:val="001675DA"/>
    <w:rsid w:val="001979BA"/>
    <w:rsid w:val="001A4758"/>
    <w:rsid w:val="001C055A"/>
    <w:rsid w:val="001F3077"/>
    <w:rsid w:val="00202598"/>
    <w:rsid w:val="0029595B"/>
    <w:rsid w:val="00321D4A"/>
    <w:rsid w:val="00324BE7"/>
    <w:rsid w:val="00362967"/>
    <w:rsid w:val="00365138"/>
    <w:rsid w:val="003870BE"/>
    <w:rsid w:val="00390376"/>
    <w:rsid w:val="003C7857"/>
    <w:rsid w:val="003E6C36"/>
    <w:rsid w:val="004128F2"/>
    <w:rsid w:val="0043052B"/>
    <w:rsid w:val="00471F77"/>
    <w:rsid w:val="00487AC1"/>
    <w:rsid w:val="004C2666"/>
    <w:rsid w:val="0057582E"/>
    <w:rsid w:val="0058308D"/>
    <w:rsid w:val="00587D7E"/>
    <w:rsid w:val="00593B88"/>
    <w:rsid w:val="005C1B71"/>
    <w:rsid w:val="005C58D7"/>
    <w:rsid w:val="005C7FE2"/>
    <w:rsid w:val="005D37AD"/>
    <w:rsid w:val="006246A8"/>
    <w:rsid w:val="006B297D"/>
    <w:rsid w:val="006D2C9D"/>
    <w:rsid w:val="006E1153"/>
    <w:rsid w:val="006F25DE"/>
    <w:rsid w:val="00750989"/>
    <w:rsid w:val="00757193"/>
    <w:rsid w:val="007761B9"/>
    <w:rsid w:val="00781B95"/>
    <w:rsid w:val="007E1A24"/>
    <w:rsid w:val="007E32C2"/>
    <w:rsid w:val="00840153"/>
    <w:rsid w:val="008435AE"/>
    <w:rsid w:val="00847286"/>
    <w:rsid w:val="00867762"/>
    <w:rsid w:val="00870644"/>
    <w:rsid w:val="00876F76"/>
    <w:rsid w:val="00903EB0"/>
    <w:rsid w:val="0092764C"/>
    <w:rsid w:val="0093009E"/>
    <w:rsid w:val="00982217"/>
    <w:rsid w:val="0099256D"/>
    <w:rsid w:val="00996378"/>
    <w:rsid w:val="009F2B23"/>
    <w:rsid w:val="00A02D1C"/>
    <w:rsid w:val="00A35A93"/>
    <w:rsid w:val="00A6433A"/>
    <w:rsid w:val="00B1419D"/>
    <w:rsid w:val="00B7271A"/>
    <w:rsid w:val="00BA0A16"/>
    <w:rsid w:val="00BF0F7B"/>
    <w:rsid w:val="00C01D11"/>
    <w:rsid w:val="00C26C67"/>
    <w:rsid w:val="00C53E41"/>
    <w:rsid w:val="00C7264E"/>
    <w:rsid w:val="00D30BBF"/>
    <w:rsid w:val="00D56EAA"/>
    <w:rsid w:val="00D65957"/>
    <w:rsid w:val="00D65DD1"/>
    <w:rsid w:val="00DB0982"/>
    <w:rsid w:val="00DC236F"/>
    <w:rsid w:val="00E16620"/>
    <w:rsid w:val="00E33632"/>
    <w:rsid w:val="00E85C51"/>
    <w:rsid w:val="00ED55E6"/>
    <w:rsid w:val="00F07402"/>
    <w:rsid w:val="00F413A6"/>
    <w:rsid w:val="00FA4584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DA4B"/>
  <w15:chartTrackingRefBased/>
  <w15:docId w15:val="{9A7AD3AC-E891-4EF4-8D16-11D2CF49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1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02598"/>
    <w:pPr>
      <w:outlineLvl w:val="0"/>
    </w:pPr>
    <w:rPr>
      <w:b/>
      <w:color w:val="1F4E79" w:themeColor="accent1" w:themeShade="8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02598"/>
    <w:pPr>
      <w:tabs>
        <w:tab w:val="left" w:pos="5484"/>
      </w:tabs>
      <w:outlineLvl w:val="1"/>
    </w:pPr>
    <w:rPr>
      <w:b/>
      <w:color w:val="1F4E79" w:themeColor="accent1" w:themeShade="8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59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A16"/>
    <w:pPr>
      <w:spacing w:after="0" w:line="240" w:lineRule="auto"/>
    </w:pPr>
  </w:style>
  <w:style w:type="table" w:styleId="TableGrid">
    <w:name w:val="Table Grid"/>
    <w:basedOn w:val="TableNormal"/>
    <w:uiPriority w:val="39"/>
    <w:rsid w:val="00DB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982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9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4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13A6"/>
  </w:style>
  <w:style w:type="character" w:customStyle="1" w:styleId="Heading1Char">
    <w:name w:val="Heading 1 Char"/>
    <w:basedOn w:val="DefaultParagraphFont"/>
    <w:link w:val="Heading1"/>
    <w:uiPriority w:val="9"/>
    <w:rsid w:val="00202598"/>
    <w:rPr>
      <w:b/>
      <w:color w:val="1F4E7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202598"/>
    <w:rPr>
      <w:b/>
      <w:color w:val="1F4E79" w:themeColor="accent1" w:themeShade="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2598"/>
    <w:rPr>
      <w:rFonts w:ascii="Calibri" w:eastAsia="Times New Roman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transprog/map21/map21_implementation.htm" TargetMode="External"/><Relationship Id="rId13" Type="http://schemas.openxmlformats.org/officeDocument/2006/relationships/hyperlink" Target="http://www.dot.ca.gov/hq/transprog/map21/map21_implementation.htm" TargetMode="External"/><Relationship Id="rId18" Type="http://schemas.openxmlformats.org/officeDocument/2006/relationships/hyperlink" Target="https://www.transportation.gov/fastact" TargetMode="External"/><Relationship Id="rId26" Type="http://schemas.openxmlformats.org/officeDocument/2006/relationships/hyperlink" Target="https://www.fhwa.dot.gov/fastact/factsheets/railwayhwycrossingsfs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hwa.dot.gov/fastact/factsheets/federalsharef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ta.dot.gov/FAST.html" TargetMode="External"/><Relationship Id="rId17" Type="http://schemas.openxmlformats.org/officeDocument/2006/relationships/hyperlink" Target="http://www.fta.dot.gov/FAST.html" TargetMode="External"/><Relationship Id="rId25" Type="http://schemas.openxmlformats.org/officeDocument/2006/relationships/hyperlink" Target="https://www.fhwa.dot.gov/fastact/factsheets/nhppf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hwa.dot.gov/fastact/factsheets/" TargetMode="External"/><Relationship Id="rId20" Type="http://schemas.openxmlformats.org/officeDocument/2006/relationships/hyperlink" Target="https://www.fhwa.dot.gov/fastact/factsheets/cmaqf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ansportation.gov/fastact" TargetMode="External"/><Relationship Id="rId24" Type="http://schemas.openxmlformats.org/officeDocument/2006/relationships/hyperlink" Target="https://www.fhwa.dot.gov/fastact/factsheets/nhfpfs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ot.ca.gov/hq/transprog/map21/map21_implementation.htm" TargetMode="External"/><Relationship Id="rId23" Type="http://schemas.openxmlformats.org/officeDocument/2006/relationships/hyperlink" Target="https://www.fhwa.dot.gov/fastact/factsheets/metropolitanplanningfs.pdf" TargetMode="External"/><Relationship Id="rId28" Type="http://schemas.openxmlformats.org/officeDocument/2006/relationships/hyperlink" Target="https://www.fhwa.dot.gov/fastact/factsheets/transportationalternativesfs.pdf" TargetMode="External"/><Relationship Id="rId10" Type="http://schemas.openxmlformats.org/officeDocument/2006/relationships/hyperlink" Target="https://www.fhwa.dot.gov/fastact/factsheets/" TargetMode="External"/><Relationship Id="rId19" Type="http://schemas.openxmlformats.org/officeDocument/2006/relationships/hyperlink" Target="https://www.fhwa.dot.gov/fastact/factsheets/apportionmentf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ot.ca.gov/hq/transprog/map21/map21_implementation.htm" TargetMode="External"/><Relationship Id="rId14" Type="http://schemas.openxmlformats.org/officeDocument/2006/relationships/hyperlink" Target="http://www.dot.ca.gov/hq/transprog/map21/map21_implementation.htm" TargetMode="External"/><Relationship Id="rId22" Type="http://schemas.openxmlformats.org/officeDocument/2006/relationships/hyperlink" Target="https://www.fhwa.dot.gov/fastact/factsheets/hsipfs.pdf" TargetMode="External"/><Relationship Id="rId27" Type="http://schemas.openxmlformats.org/officeDocument/2006/relationships/hyperlink" Target="https://www.fhwa.dot.gov/fastact/factsheets/stbgfs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EC8831FDA347B3B4D34C1588A676" ma:contentTypeVersion="6" ma:contentTypeDescription="Create a new document." ma:contentTypeScope="" ma:versionID="986af36dea35a342596a4b3955698460">
  <xsd:schema xmlns:xsd="http://www.w3.org/2001/XMLSchema" xmlns:xs="http://www.w3.org/2001/XMLSchema" xmlns:p="http://schemas.microsoft.com/office/2006/metadata/properties" xmlns:ns2="8c8cfe39-bfce-4918-a795-97474633b185" targetNamespace="http://schemas.microsoft.com/office/2006/metadata/properties" ma:root="true" ma:fieldsID="152b2b83a319c80b81fdf0c16b6732c2" ns2:_="">
    <xsd:import namespace="8c8cfe39-bfce-4918-a795-97474633b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fe39-bfce-4918-a795-9747463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0ABDC-3D24-4695-80B9-EFFC80CEF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7620F-E67B-4777-80B3-2FD21C673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cfe39-bfce-4918-a795-97474633b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12C18-1A1E-4EE7-A3AA-42FBC861DA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FIXING AMERICA’S SURFACE TRANSPORTATION (FAST) ACT IMPLEMENTATION WORKING GROUP MEETING NOTES – February 9, 2016</dc:title>
  <dc:subject/>
  <dc:creator>Lam, Dee L@DOT</dc:creator>
  <cp:keywords/>
  <dc:description/>
  <cp:lastModifiedBy>Pat Scouten</cp:lastModifiedBy>
  <cp:revision>2</cp:revision>
  <dcterms:created xsi:type="dcterms:W3CDTF">2019-05-22T15:09:00Z</dcterms:created>
  <dcterms:modified xsi:type="dcterms:W3CDTF">2019-05-22T15:09:00Z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0x0101003A63EC8831FDA347B3B4D34C1588A676</vt:lpwstr>
  </property>
  <property fmtid="{D5CDD505-2E9C-101B-9397-08002B2CF9AE}" pid="3" name="Order">
    <vt:r8>1607100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