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C387" w14:textId="63FE7D3F" w:rsidR="00CD20CF" w:rsidRPr="00ED4831" w:rsidRDefault="00B7605E">
      <w:pPr>
        <w:rPr>
          <w:rFonts w:ascii="Microsoft Sans Serif" w:hAnsi="Microsoft Sans Serif" w:cs="Microsoft Sans Serif"/>
          <w:sz w:val="28"/>
          <w:szCs w:val="28"/>
        </w:rPr>
      </w:pPr>
      <w:r w:rsidRPr="00ED4831">
        <w:rPr>
          <w:rFonts w:ascii="Microsoft Sans Serif" w:hAnsi="Microsoft Sans Serif" w:cs="Microsoft Sans Serif"/>
          <w:sz w:val="28"/>
          <w:szCs w:val="28"/>
        </w:rPr>
        <w:t>Contract Number: 03-2G0004 Mandatory Prebid Meeting 03/30/2021</w:t>
      </w:r>
    </w:p>
    <w:p w14:paraId="3517BE97" w14:textId="3D7AF241" w:rsidR="00B7605E" w:rsidRPr="00B7605E" w:rsidRDefault="00B7605E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B7605E">
        <w:rPr>
          <w:rFonts w:ascii="Microsoft Sans Serif" w:hAnsi="Microsoft Sans Serif" w:cs="Microsoft Sans Serif"/>
          <w:b/>
          <w:bCs/>
          <w:sz w:val="24"/>
          <w:szCs w:val="24"/>
        </w:rPr>
        <w:t>Primes</w:t>
      </w:r>
    </w:p>
    <w:p w14:paraId="30AC6AFA" w14:textId="57DD41B4" w:rsidR="00B7605E" w:rsidRPr="00B7605E" w:rsidRDefault="00B7605E">
      <w:pPr>
        <w:rPr>
          <w:rFonts w:ascii="Microsoft Sans Serif" w:hAnsi="Microsoft Sans Serif" w:cs="Microsoft Sans Serif"/>
          <w:sz w:val="24"/>
          <w:szCs w:val="24"/>
        </w:rPr>
      </w:pPr>
      <w:r w:rsidRPr="00B7605E">
        <w:rPr>
          <w:rFonts w:ascii="Microsoft Sans Serif" w:hAnsi="Microsoft Sans Serif" w:cs="Microsoft Sans Serif"/>
          <w:sz w:val="24"/>
          <w:szCs w:val="24"/>
        </w:rPr>
        <w:t>Lamassu Utility Services, Inc., Ahmed Mahmood, Project Manager, (916) 259-1576</w:t>
      </w:r>
    </w:p>
    <w:p w14:paraId="5E2E8BA7" w14:textId="31553AD8" w:rsidR="00B7605E" w:rsidRPr="00B7605E" w:rsidRDefault="00B7605E">
      <w:pPr>
        <w:rPr>
          <w:rFonts w:ascii="Microsoft Sans Serif" w:hAnsi="Microsoft Sans Serif" w:cs="Microsoft Sans Serif"/>
          <w:sz w:val="24"/>
          <w:szCs w:val="24"/>
        </w:rPr>
      </w:pPr>
      <w:r w:rsidRPr="00B7605E">
        <w:rPr>
          <w:rFonts w:ascii="Microsoft Sans Serif" w:hAnsi="Microsoft Sans Serif" w:cs="Microsoft Sans Serif"/>
          <w:sz w:val="24"/>
          <w:szCs w:val="24"/>
        </w:rPr>
        <w:t xml:space="preserve">Central Coast Financial Group Inc. </w:t>
      </w:r>
      <w:r w:rsidR="004912F7">
        <w:rPr>
          <w:rFonts w:ascii="Microsoft Sans Serif" w:hAnsi="Microsoft Sans Serif" w:cs="Microsoft Sans Serif"/>
          <w:sz w:val="24"/>
          <w:szCs w:val="24"/>
        </w:rPr>
        <w:t>“</w:t>
      </w:r>
      <w:r w:rsidRPr="00B7605E">
        <w:rPr>
          <w:rFonts w:ascii="Microsoft Sans Serif" w:hAnsi="Microsoft Sans Serif" w:cs="Microsoft Sans Serif"/>
          <w:sz w:val="24"/>
          <w:szCs w:val="24"/>
        </w:rPr>
        <w:t>CCFG Construction</w:t>
      </w:r>
      <w:r w:rsidR="004912F7">
        <w:rPr>
          <w:rFonts w:ascii="Microsoft Sans Serif" w:hAnsi="Microsoft Sans Serif" w:cs="Microsoft Sans Serif"/>
          <w:sz w:val="24"/>
          <w:szCs w:val="24"/>
        </w:rPr>
        <w:t>”</w:t>
      </w:r>
      <w:r w:rsidRPr="00B7605E">
        <w:rPr>
          <w:rFonts w:ascii="Microsoft Sans Serif" w:hAnsi="Microsoft Sans Serif" w:cs="Microsoft Sans Serif"/>
          <w:sz w:val="24"/>
          <w:szCs w:val="24"/>
        </w:rPr>
        <w:t>, Ty Bryson, Project Manager, (209) 743-4911</w:t>
      </w:r>
    </w:p>
    <w:p w14:paraId="775A83C4" w14:textId="1D4AD91E" w:rsidR="00B7605E" w:rsidRPr="00B7605E" w:rsidRDefault="00B7605E">
      <w:pPr>
        <w:rPr>
          <w:rFonts w:ascii="Microsoft Sans Serif" w:hAnsi="Microsoft Sans Serif" w:cs="Microsoft Sans Serif"/>
          <w:sz w:val="24"/>
          <w:szCs w:val="24"/>
        </w:rPr>
      </w:pPr>
      <w:r w:rsidRPr="00B7605E">
        <w:rPr>
          <w:rFonts w:ascii="Microsoft Sans Serif" w:hAnsi="Microsoft Sans Serif" w:cs="Microsoft Sans Serif"/>
          <w:sz w:val="24"/>
          <w:szCs w:val="24"/>
        </w:rPr>
        <w:t xml:space="preserve">Roll </w:t>
      </w:r>
      <w:r>
        <w:rPr>
          <w:rFonts w:ascii="Microsoft Sans Serif" w:hAnsi="Microsoft Sans Serif" w:cs="Microsoft Sans Serif"/>
          <w:sz w:val="24"/>
          <w:szCs w:val="24"/>
        </w:rPr>
        <w:t>‘</w:t>
      </w:r>
      <w:r w:rsidRPr="00B7605E">
        <w:rPr>
          <w:rFonts w:ascii="Microsoft Sans Serif" w:hAnsi="Microsoft Sans Serif" w:cs="Microsoft Sans Serif"/>
          <w:sz w:val="24"/>
          <w:szCs w:val="24"/>
        </w:rPr>
        <w:t>n Rock, Shawn Merkle, Supervisor, (530) 92</w:t>
      </w:r>
      <w:r w:rsidR="004912F7">
        <w:rPr>
          <w:rFonts w:ascii="Microsoft Sans Serif" w:hAnsi="Microsoft Sans Serif" w:cs="Microsoft Sans Serif"/>
          <w:sz w:val="24"/>
          <w:szCs w:val="24"/>
        </w:rPr>
        <w:t>5</w:t>
      </w:r>
      <w:r w:rsidRPr="00B7605E">
        <w:rPr>
          <w:rFonts w:ascii="Microsoft Sans Serif" w:hAnsi="Microsoft Sans Serif" w:cs="Microsoft Sans Serif"/>
          <w:sz w:val="24"/>
          <w:szCs w:val="24"/>
        </w:rPr>
        <w:t>-1408</w:t>
      </w:r>
    </w:p>
    <w:p w14:paraId="647EF87A" w14:textId="760F4FF6" w:rsidR="00B7605E" w:rsidRPr="00B7605E" w:rsidRDefault="00B7605E">
      <w:pPr>
        <w:rPr>
          <w:rFonts w:ascii="Microsoft Sans Serif" w:hAnsi="Microsoft Sans Serif" w:cs="Microsoft Sans Serif"/>
          <w:sz w:val="24"/>
          <w:szCs w:val="24"/>
        </w:rPr>
      </w:pPr>
    </w:p>
    <w:p w14:paraId="447B82EF" w14:textId="4A490194" w:rsidR="00B7605E" w:rsidRPr="00B7605E" w:rsidRDefault="00B7605E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B7605E">
        <w:rPr>
          <w:rFonts w:ascii="Microsoft Sans Serif" w:hAnsi="Microsoft Sans Serif" w:cs="Microsoft Sans Serif"/>
          <w:b/>
          <w:bCs/>
          <w:sz w:val="24"/>
          <w:szCs w:val="24"/>
        </w:rPr>
        <w:t>Subcontractors</w:t>
      </w:r>
    </w:p>
    <w:p w14:paraId="6DCE5504" w14:textId="34865121" w:rsidR="00B7605E" w:rsidRDefault="00B7605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SAK Construction, LLC, Todd Chalk, Project Manager, (916) 644-1400</w:t>
      </w:r>
    </w:p>
    <w:p w14:paraId="1FE33A2E" w14:textId="1B030050" w:rsidR="00B7605E" w:rsidRDefault="00B7605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Lamassu Utility Services, Inc., Ahmed Mahmood, Project Manager, (916) 259-1576</w:t>
      </w:r>
    </w:p>
    <w:p w14:paraId="5D2FAB5E" w14:textId="37D85A9A" w:rsidR="00B7605E" w:rsidRPr="00B7605E" w:rsidRDefault="00B7605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Roll ‘n Rock, Shawn Merkle, Supervisor, (530) 925-1408</w:t>
      </w:r>
    </w:p>
    <w:sectPr w:rsidR="00B7605E" w:rsidRPr="00B7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5E"/>
    <w:rsid w:val="004912F7"/>
    <w:rsid w:val="00B7605E"/>
    <w:rsid w:val="00CD20CF"/>
    <w:rsid w:val="00D91CBA"/>
    <w:rsid w:val="00E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3642"/>
  <w15:chartTrackingRefBased/>
  <w15:docId w15:val="{742E6602-D89A-4CEC-9D9C-E307A082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Robynn L@DOT</dc:creator>
  <cp:keywords/>
  <dc:description/>
  <cp:lastModifiedBy>Laskey, Adam@DOT</cp:lastModifiedBy>
  <cp:revision>2</cp:revision>
  <dcterms:created xsi:type="dcterms:W3CDTF">2021-04-06T20:57:00Z</dcterms:created>
  <dcterms:modified xsi:type="dcterms:W3CDTF">2021-04-06T20:57:00Z</dcterms:modified>
</cp:coreProperties>
</file>